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11EA" w14:textId="4AF25E2F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Arial"/>
          <w:b/>
          <w:i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Załącznik nr </w:t>
      </w:r>
      <w:r w:rsidR="006E03DB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>1f</w:t>
      </w:r>
      <w:r w:rsidRPr="00B27B6C">
        <w:rPr>
          <w:rFonts w:ascii="Calibri" w:eastAsia="Times New Roman" w:hAnsi="Calibri" w:cs="Times New Roman"/>
          <w:b/>
          <w:i/>
          <w:kern w:val="0"/>
          <w:sz w:val="20"/>
          <w:szCs w:val="20"/>
          <w:lang w:eastAsia="ar-SA"/>
          <w14:ligatures w14:val="none"/>
        </w:rPr>
        <w:t xml:space="preserve"> do SWZ</w:t>
      </w:r>
    </w:p>
    <w:p w14:paraId="1F35233D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</w:r>
    </w:p>
    <w:p w14:paraId="0AD55AA3" w14:textId="77777777" w:rsidR="00B27B6C" w:rsidRPr="00B27B6C" w:rsidRDefault="00B27B6C" w:rsidP="00B27B6C">
      <w:pPr>
        <w:suppressAutoHyphens/>
        <w:snapToGrid w:val="0"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Nazwa(y) Wykonawcy(ów)…………………………………………………</w:t>
      </w:r>
    </w:p>
    <w:p w14:paraId="3602D9A9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/należy dokładnie podać dane np.: wg aktualnego wpisu do właściwego rejestru/</w:t>
      </w:r>
    </w:p>
    <w:p w14:paraId="0A3C1EAF" w14:textId="77777777" w:rsidR="00B27B6C" w:rsidRP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Adres(y) Wykonawcy(ów) ………………………………………………….</w:t>
      </w:r>
    </w:p>
    <w:p w14:paraId="232449B3" w14:textId="77777777" w:rsidR="00F40221" w:rsidRDefault="00F40221" w:rsidP="00F40221">
      <w:pPr>
        <w:suppressAutoHyphens/>
        <w:spacing w:before="120" w:after="0" w:line="288" w:lineRule="auto"/>
        <w:rPr>
          <w:rFonts w:cs="Calibri"/>
          <w:b/>
          <w:bCs/>
        </w:rPr>
      </w:pPr>
    </w:p>
    <w:p w14:paraId="2647BDE4" w14:textId="79795B49" w:rsidR="00BA05BD" w:rsidRDefault="00F40221" w:rsidP="00F40221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694529">
        <w:rPr>
          <w:rFonts w:cs="Calibri"/>
          <w:b/>
          <w:bCs/>
        </w:rPr>
        <w:t>Zadanie nr 5</w:t>
      </w:r>
      <w:r w:rsidRPr="00C82486">
        <w:rPr>
          <w:rFonts w:cs="Calibri"/>
        </w:rPr>
        <w:t xml:space="preserve"> – </w:t>
      </w:r>
      <w:bookmarkStart w:id="0" w:name="_Hlk229585642"/>
      <w:r w:rsidR="00BA05BD">
        <w:rPr>
          <w:rFonts w:cs="Calibri"/>
        </w:rPr>
        <w:t>Z</w:t>
      </w:r>
      <w:r w:rsidR="00BA05BD" w:rsidRPr="00C82486">
        <w:rPr>
          <w:rFonts w:cs="Calibri"/>
        </w:rPr>
        <w:t>akup samochodu dostawczego typu wywrotka</w:t>
      </w:r>
      <w:bookmarkEnd w:id="0"/>
      <w:r w:rsidR="00BA05BD"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</w:p>
    <w:p w14:paraId="63274D2A" w14:textId="33142121" w:rsidR="00B27B6C" w:rsidRPr="00B27B6C" w:rsidRDefault="00B27B6C" w:rsidP="00F40221">
      <w:pPr>
        <w:suppressAutoHyphens/>
        <w:spacing w:before="120" w:after="0" w:line="288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OPIS PRZEDMIOTU ZAMÓWIENIA / WYMAGANIA SZCZEGÓŁOWE</w:t>
      </w:r>
    </w:p>
    <w:p w14:paraId="7DCF77E5" w14:textId="02A317CC" w:rsidR="00B27B6C" w:rsidRDefault="00B27B6C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color w:val="000000"/>
          <w:kern w:val="0"/>
          <w:sz w:val="20"/>
          <w:szCs w:val="20"/>
          <w:lang w:eastAsia="ar-SA"/>
          <w14:ligatures w14:val="none"/>
        </w:rPr>
        <w:t>Oferowana ilość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 xml:space="preserve">: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1 </w:t>
      </w:r>
      <w:r w:rsidR="00470835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szt.</w:t>
      </w:r>
    </w:p>
    <w:p w14:paraId="79DAD44A" w14:textId="77777777" w:rsidR="00F40221" w:rsidRPr="00E2364D" w:rsidRDefault="00F40221" w:rsidP="00F40221">
      <w:pPr>
        <w:suppressAutoHyphens/>
        <w:spacing w:before="120" w:after="0" w:line="288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</w:pPr>
      <w:r w:rsidRPr="00E2364D">
        <w:rPr>
          <w:rFonts w:ascii="Calibri" w:eastAsia="Times New Roman" w:hAnsi="Calibri" w:cs="Times New Roman"/>
          <w:bCs/>
          <w:kern w:val="0"/>
          <w:sz w:val="20"/>
          <w:szCs w:val="20"/>
          <w:lang w:eastAsia="ar-SA"/>
          <w14:ligatures w14:val="none"/>
        </w:rPr>
        <w:t>Oferowany samochód:</w:t>
      </w:r>
    </w:p>
    <w:p w14:paraId="5B0F1D69" w14:textId="77777777" w:rsidR="00F40221" w:rsidRPr="002C7EAF" w:rsidRDefault="00F40221" w:rsidP="00F4022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Marka: ………………………………….</w:t>
      </w:r>
    </w:p>
    <w:p w14:paraId="6DE81FBB" w14:textId="77777777" w:rsidR="00F40221" w:rsidRPr="002C7EAF" w:rsidRDefault="00F40221" w:rsidP="00F40221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2C7EAF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Typ, model: ……………………………</w:t>
      </w:r>
    </w:p>
    <w:p w14:paraId="0E68A973" w14:textId="77777777" w:rsidR="00F40221" w:rsidRPr="00B27B6C" w:rsidRDefault="00F40221" w:rsidP="00B27B6C">
      <w:pPr>
        <w:suppressAutoHyphens/>
        <w:spacing w:before="120" w:after="0" w:line="288" w:lineRule="auto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tbl>
      <w:tblPr>
        <w:tblW w:w="100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6728"/>
        <w:gridCol w:w="2268"/>
      </w:tblGrid>
      <w:tr w:rsidR="00B27B6C" w:rsidRPr="00B27B6C" w14:paraId="5329EFE7" w14:textId="77777777" w:rsidTr="00C0205C">
        <w:trPr>
          <w:trHeight w:val="1237"/>
        </w:trPr>
        <w:tc>
          <w:tcPr>
            <w:tcW w:w="540" w:type="dxa"/>
            <w:noWrap/>
            <w:vAlign w:val="center"/>
          </w:tcPr>
          <w:p w14:paraId="1B3774A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L.P.</w:t>
            </w:r>
          </w:p>
        </w:tc>
        <w:tc>
          <w:tcPr>
            <w:tcW w:w="7219" w:type="dxa"/>
            <w:gridSpan w:val="2"/>
          </w:tcPr>
          <w:p w14:paraId="3982998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247F99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WYMAGANIA I PARAMETRY MINIMALNE</w:t>
            </w:r>
          </w:p>
          <w:p w14:paraId="7E3E6513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AB88097" w14:textId="77777777" w:rsidR="00B27B6C" w:rsidRPr="00B27B6C" w:rsidRDefault="00B27B6C" w:rsidP="00B27B6C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PARAMETRY </w:t>
            </w:r>
            <w:r w:rsidRPr="00B27B6C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br/>
              <w:t>I WYPOSAŻENIE OFEROWANE *</w:t>
            </w:r>
          </w:p>
        </w:tc>
      </w:tr>
      <w:tr w:rsidR="00B27B6C" w:rsidRPr="00B27B6C" w14:paraId="0E3E72E3" w14:textId="77777777" w:rsidTr="00C0205C">
        <w:trPr>
          <w:trHeight w:val="255"/>
        </w:trPr>
        <w:tc>
          <w:tcPr>
            <w:tcW w:w="540" w:type="dxa"/>
            <w:noWrap/>
            <w:vAlign w:val="center"/>
          </w:tcPr>
          <w:p w14:paraId="0AE562F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7219" w:type="dxa"/>
            <w:gridSpan w:val="2"/>
          </w:tcPr>
          <w:p w14:paraId="1D123C61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FA313E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</w:tr>
      <w:tr w:rsidR="00B27B6C" w:rsidRPr="00B27B6C" w14:paraId="416B0D63" w14:textId="77777777" w:rsidTr="00C0205C">
        <w:trPr>
          <w:trHeight w:val="641"/>
        </w:trPr>
        <w:tc>
          <w:tcPr>
            <w:tcW w:w="10027" w:type="dxa"/>
            <w:gridSpan w:val="4"/>
          </w:tcPr>
          <w:p w14:paraId="0F1828AD" w14:textId="77777777" w:rsidR="00BA05BD" w:rsidRPr="00BA05BD" w:rsidRDefault="00B27B6C" w:rsidP="00BA05BD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05BD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Podstawowe parametry </w:t>
            </w:r>
            <w:r w:rsidR="00AE6181" w:rsidRPr="00BA05BD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samochodu</w:t>
            </w:r>
            <w:r w:rsidR="002A3A03" w:rsidRPr="00BA05BD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BA05BD" w:rsidRPr="00BA05BD">
              <w:rPr>
                <w:rFonts w:cs="Calibri"/>
                <w:b/>
                <w:bCs/>
              </w:rPr>
              <w:t>typu wywrotka</w:t>
            </w:r>
            <w:r w:rsidR="00BA05BD" w:rsidRPr="00BA05BD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  <w:p w14:paraId="0CCA2145" w14:textId="2CDD222E" w:rsidR="00B27B6C" w:rsidRPr="00BA05BD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19E6778" w14:textId="77777777" w:rsidTr="00C0205C">
        <w:trPr>
          <w:trHeight w:val="403"/>
        </w:trPr>
        <w:tc>
          <w:tcPr>
            <w:tcW w:w="540" w:type="dxa"/>
            <w:vMerge w:val="restart"/>
            <w:vAlign w:val="center"/>
          </w:tcPr>
          <w:p w14:paraId="42ED671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491" w:type="dxa"/>
            <w:tcBorders>
              <w:bottom w:val="nil"/>
            </w:tcBorders>
          </w:tcPr>
          <w:p w14:paraId="28985B7C" w14:textId="7777777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77FA6921" w14:textId="4BD6C51C" w:rsidR="00B27B6C" w:rsidRPr="00B27B6C" w:rsidRDefault="00ED255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Samochód fabrycznie nowy</w:t>
            </w:r>
            <w:r w:rsidR="003C08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, rok produkcji</w:t>
            </w:r>
            <w:r w:rsidR="007814B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2026</w:t>
            </w:r>
            <w:r w:rsidR="003C08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CA002F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A7E337C" w14:textId="77777777" w:rsidTr="00C0205C">
        <w:trPr>
          <w:trHeight w:val="357"/>
        </w:trPr>
        <w:tc>
          <w:tcPr>
            <w:tcW w:w="540" w:type="dxa"/>
            <w:vMerge/>
            <w:vAlign w:val="center"/>
          </w:tcPr>
          <w:p w14:paraId="34F420B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498CAB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44A52AC7" w14:textId="36B0D565" w:rsidR="00B27B6C" w:rsidRPr="00B27B6C" w:rsidRDefault="00ED255D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Masa całkowita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 może przekroczyć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E2BC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3500 kg</w:t>
            </w:r>
          </w:p>
        </w:tc>
        <w:tc>
          <w:tcPr>
            <w:tcW w:w="2268" w:type="dxa"/>
            <w:vAlign w:val="bottom"/>
          </w:tcPr>
          <w:p w14:paraId="0F66EC26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E6DBA" w:rsidRPr="00B27B6C" w14:paraId="1A3BE2B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1A19B855" w14:textId="77777777" w:rsidR="00DE6DBA" w:rsidRPr="00B27B6C" w:rsidRDefault="00DE6DBA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C14A4D" w14:textId="76B786FF" w:rsidR="00DE6DBA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7D4C595D" w14:textId="0F62A516" w:rsidR="00DE6DBA" w:rsidRDefault="00DE6DB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Silnik: </w:t>
            </w:r>
            <w:r w:rsidR="007C768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olej napędowy</w:t>
            </w:r>
          </w:p>
        </w:tc>
        <w:tc>
          <w:tcPr>
            <w:tcW w:w="2268" w:type="dxa"/>
            <w:vAlign w:val="bottom"/>
          </w:tcPr>
          <w:p w14:paraId="750D4C7A" w14:textId="77777777" w:rsidR="00DE6DBA" w:rsidRPr="00B27B6C" w:rsidRDefault="00DE6DBA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D5FB9" w:rsidRPr="00B27B6C" w14:paraId="1E0E4E4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916F52" w14:textId="77777777" w:rsidR="002D5FB9" w:rsidRPr="00B27B6C" w:rsidRDefault="002D5FB9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068743B" w14:textId="26C4B71A" w:rsidR="002D5FB9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023FD44D" w14:textId="6E113FAD" w:rsidR="002D5FB9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Pojemność silnika min. 2000 cm3</w:t>
            </w:r>
          </w:p>
        </w:tc>
        <w:tc>
          <w:tcPr>
            <w:tcW w:w="2268" w:type="dxa"/>
            <w:vAlign w:val="bottom"/>
          </w:tcPr>
          <w:p w14:paraId="65C051C8" w14:textId="77777777" w:rsidR="002D5FB9" w:rsidRPr="00B27B6C" w:rsidRDefault="002D5FB9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7A9F7B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C5637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2956F8E" w14:textId="1D16823C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9E54C7D" w14:textId="3E68AFA6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Min. moc silnika 1</w:t>
            </w:r>
            <w:r w:rsidR="007C768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KM</w:t>
            </w:r>
          </w:p>
        </w:tc>
        <w:tc>
          <w:tcPr>
            <w:tcW w:w="2268" w:type="dxa"/>
            <w:vAlign w:val="bottom"/>
          </w:tcPr>
          <w:p w14:paraId="4CB4303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C8D555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91ADA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5BFCF04" w14:textId="1E37DED8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2A757CC9" w14:textId="0CBBDD25" w:rsidR="00B27B6C" w:rsidRPr="00B27B6C" w:rsidRDefault="0085538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Min. moment obrotowy </w:t>
            </w:r>
            <w:r w:rsidR="00F160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41158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50</w:t>
            </w:r>
            <w:r w:rsidR="0030530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spellStart"/>
            <w:r w:rsidR="0030530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Nm</w:t>
            </w:r>
            <w:proofErr w:type="spellEnd"/>
          </w:p>
        </w:tc>
        <w:tc>
          <w:tcPr>
            <w:tcW w:w="2268" w:type="dxa"/>
            <w:vAlign w:val="bottom"/>
          </w:tcPr>
          <w:p w14:paraId="7840E490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668E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50F82D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F1A0C73" w14:textId="47A57BE5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655C7C08" w14:textId="236D8E16" w:rsidR="00B27B6C" w:rsidRPr="00B27B6C" w:rsidRDefault="0030530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Skrzynia biegów</w:t>
            </w:r>
            <w:r w:rsidR="00F223DB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automatyczna</w:t>
            </w:r>
          </w:p>
        </w:tc>
        <w:tc>
          <w:tcPr>
            <w:tcW w:w="2268" w:type="dxa"/>
            <w:vAlign w:val="bottom"/>
          </w:tcPr>
          <w:p w14:paraId="280F1A1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01B058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1686FDE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E9892FA" w14:textId="2C2A03C5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3E4B8046" w14:textId="6EDBEA84" w:rsidR="00B27B6C" w:rsidRPr="00B27B6C" w:rsidRDefault="00F223DB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Napęd na</w:t>
            </w:r>
            <w:r w:rsidR="0018482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przednią lub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7C768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tylną oś</w:t>
            </w:r>
          </w:p>
        </w:tc>
        <w:tc>
          <w:tcPr>
            <w:tcW w:w="2268" w:type="dxa"/>
            <w:vAlign w:val="bottom"/>
          </w:tcPr>
          <w:p w14:paraId="7184D63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F76F9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B0B89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1A5F51C" w14:textId="317DC913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66B90A03" w14:textId="21D5A9AA" w:rsidR="00B27B6C" w:rsidRPr="00B27B6C" w:rsidRDefault="00E8293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nadwozia </w:t>
            </w:r>
            <w:r w:rsidR="004E032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czarny lub ciemnoniebieski</w:t>
            </w:r>
          </w:p>
        </w:tc>
        <w:tc>
          <w:tcPr>
            <w:tcW w:w="2268" w:type="dxa"/>
            <w:vAlign w:val="bottom"/>
          </w:tcPr>
          <w:p w14:paraId="63C202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42F26B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3814C8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AAB474F" w14:textId="77777777" w:rsidR="008D00EF" w:rsidRDefault="008D00EF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2627C63" w14:textId="67DB6236" w:rsidR="00B27B6C" w:rsidRPr="00B27B6C" w:rsidRDefault="002D5FB9" w:rsidP="008D00EF">
            <w:pPr>
              <w:tabs>
                <w:tab w:val="left" w:pos="-69"/>
              </w:tabs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10</w:t>
            </w:r>
          </w:p>
        </w:tc>
        <w:tc>
          <w:tcPr>
            <w:tcW w:w="6728" w:type="dxa"/>
            <w:vAlign w:val="bottom"/>
          </w:tcPr>
          <w:p w14:paraId="274AC087" w14:textId="6FAC0AFB" w:rsidR="00B27B6C" w:rsidRPr="00B27B6C" w:rsidRDefault="00F5639A" w:rsidP="00B27B6C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8D00EF"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Koła tylne na </w:t>
            </w:r>
            <w:r w:rsidRPr="00A67EB7"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bliźniakach</w:t>
            </w:r>
            <w:r w:rsidR="008D00EF" w:rsidRPr="00A67EB7"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8D00EF" w:rsidRPr="00A67EB7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lub koła tylne </w:t>
            </w:r>
            <w:r w:rsidR="00317C10" w:rsidRPr="00A67EB7">
              <w:rPr>
                <w:rFonts w:eastAsia="Calibri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pojedyncze</w:t>
            </w:r>
          </w:p>
        </w:tc>
        <w:tc>
          <w:tcPr>
            <w:tcW w:w="2268" w:type="dxa"/>
            <w:vAlign w:val="bottom"/>
          </w:tcPr>
          <w:p w14:paraId="79C8B75B" w14:textId="367852F2" w:rsidR="00B27B6C" w:rsidRPr="00B27B6C" w:rsidRDefault="008D00EF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D00E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</w:tc>
      </w:tr>
      <w:tr w:rsidR="00B27B6C" w:rsidRPr="00B27B6C" w14:paraId="00E1B57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9366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83C8421" w14:textId="519FF3F2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64A591D2" w14:textId="1EBE6D63" w:rsidR="00B27B6C" w:rsidRPr="00B27B6C" w:rsidRDefault="00AB17B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Elektryczny układ wspomagania kierownicy</w:t>
            </w:r>
          </w:p>
        </w:tc>
        <w:tc>
          <w:tcPr>
            <w:tcW w:w="2268" w:type="dxa"/>
            <w:vAlign w:val="bottom"/>
          </w:tcPr>
          <w:p w14:paraId="3ED8091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CC4B41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DFB3E3D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A8FAA36" w14:textId="43CCE96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5481CF54" w14:textId="260AA98C" w:rsidR="00B27B6C" w:rsidRPr="00B27B6C" w:rsidRDefault="00AB17B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stabilizacji toru jazdy</w:t>
            </w:r>
          </w:p>
        </w:tc>
        <w:tc>
          <w:tcPr>
            <w:tcW w:w="2268" w:type="dxa"/>
            <w:vAlign w:val="bottom"/>
          </w:tcPr>
          <w:p w14:paraId="12FBB11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AF5849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13CB05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044D97D" w14:textId="32D0C905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3C583D85" w14:textId="0F6CFECD" w:rsidR="00B27B6C" w:rsidRPr="00B27B6C" w:rsidRDefault="00B551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Elektroniczny system stabilizacji toru jazdy</w:t>
            </w:r>
          </w:p>
        </w:tc>
        <w:tc>
          <w:tcPr>
            <w:tcW w:w="2268" w:type="dxa"/>
            <w:vAlign w:val="bottom"/>
          </w:tcPr>
          <w:p w14:paraId="203CE3A2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C59B4F5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CEEB4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C8555EF" w14:textId="745BED7F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323EA07F" w14:textId="009C1054" w:rsidR="00B27B6C" w:rsidRPr="00B27B6C" w:rsidRDefault="00B5516D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Kamera cofania</w:t>
            </w:r>
          </w:p>
        </w:tc>
        <w:tc>
          <w:tcPr>
            <w:tcW w:w="2268" w:type="dxa"/>
            <w:vAlign w:val="bottom"/>
          </w:tcPr>
          <w:p w14:paraId="279FE67B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3D1B70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87FDE4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C7F9B11" w14:textId="4002472B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5B8F9945" w14:textId="760E6525" w:rsidR="00B27B6C" w:rsidRPr="00B27B6C" w:rsidRDefault="00591A5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Komputer pokładowy</w:t>
            </w:r>
          </w:p>
        </w:tc>
        <w:tc>
          <w:tcPr>
            <w:tcW w:w="2268" w:type="dxa"/>
            <w:vAlign w:val="bottom"/>
          </w:tcPr>
          <w:p w14:paraId="2EF7CF1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7522EE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F68189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783E212" w14:textId="37CADAC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4984B37E" w14:textId="6905BC5B" w:rsidR="00B27B6C" w:rsidRPr="00B27B6C" w:rsidRDefault="00591A53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Lusterka boczne – elektrycznie sterowane i podgrzewane</w:t>
            </w:r>
          </w:p>
        </w:tc>
        <w:tc>
          <w:tcPr>
            <w:tcW w:w="2268" w:type="dxa"/>
            <w:vAlign w:val="bottom"/>
          </w:tcPr>
          <w:p w14:paraId="02E6B24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4EE5262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6DE16FB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1247B78" w14:textId="16D5F1C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0FA16DBC" w14:textId="696E0B44" w:rsidR="00B27B6C" w:rsidRPr="00B27B6C" w:rsidRDefault="00F5639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Czujniki parkowania przód</w:t>
            </w:r>
          </w:p>
        </w:tc>
        <w:tc>
          <w:tcPr>
            <w:tcW w:w="2268" w:type="dxa"/>
            <w:vAlign w:val="bottom"/>
          </w:tcPr>
          <w:p w14:paraId="3EFB6F2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1009FF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7F59C5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47B2D84" w14:textId="0A58DC68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748DE31D" w14:textId="5C7DA584" w:rsidR="00B27B6C" w:rsidRPr="00B27B6C" w:rsidRDefault="0010265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Poduszka powietrzna kierowcy i pasażera</w:t>
            </w:r>
          </w:p>
        </w:tc>
        <w:tc>
          <w:tcPr>
            <w:tcW w:w="2268" w:type="dxa"/>
            <w:vAlign w:val="bottom"/>
          </w:tcPr>
          <w:p w14:paraId="024EB84A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071A56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005793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D08CD9C" w14:textId="08385610" w:rsidR="00B27B6C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35C4B935" w14:textId="6E299AD1" w:rsidR="00B27B6C" w:rsidRPr="00B27B6C" w:rsidRDefault="00AB17C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System monitorowania ciśnienia w oponach</w:t>
            </w:r>
          </w:p>
        </w:tc>
        <w:tc>
          <w:tcPr>
            <w:tcW w:w="2268" w:type="dxa"/>
            <w:vAlign w:val="bottom"/>
          </w:tcPr>
          <w:p w14:paraId="5701F06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AD82891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2E3E49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BC481B2" w14:textId="0F4B9788" w:rsidR="00B27B6C" w:rsidRPr="00B27B6C" w:rsidRDefault="002D5FB9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20</w:t>
            </w:r>
          </w:p>
        </w:tc>
        <w:tc>
          <w:tcPr>
            <w:tcW w:w="6728" w:type="dxa"/>
            <w:vAlign w:val="bottom"/>
          </w:tcPr>
          <w:p w14:paraId="5CB041AC" w14:textId="01D3B0C3" w:rsidR="00B27B6C" w:rsidRPr="00B27B6C" w:rsidRDefault="00AB17C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Przednie szyby sterowane elektrycznie</w:t>
            </w:r>
          </w:p>
        </w:tc>
        <w:tc>
          <w:tcPr>
            <w:tcW w:w="2268" w:type="dxa"/>
            <w:vAlign w:val="bottom"/>
          </w:tcPr>
          <w:p w14:paraId="70D447E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8794F2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198F1A7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37B8F9A" w14:textId="5BCE2DF1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0640CB35" w14:textId="2A409B55" w:rsidR="00B27B6C" w:rsidRPr="00B27B6C" w:rsidRDefault="00AB17C6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Tempomat</w:t>
            </w:r>
          </w:p>
        </w:tc>
        <w:tc>
          <w:tcPr>
            <w:tcW w:w="2268" w:type="dxa"/>
            <w:vAlign w:val="bottom"/>
          </w:tcPr>
          <w:p w14:paraId="7EC075E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D1EF26A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0DF6D35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66D4765" w14:textId="229DDBFD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1958CFED" w14:textId="4D78E349" w:rsidR="00B27B6C" w:rsidRPr="00B27B6C" w:rsidRDefault="000E525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Układ ułatwiający ruszanie pod górę</w:t>
            </w:r>
          </w:p>
        </w:tc>
        <w:tc>
          <w:tcPr>
            <w:tcW w:w="2268" w:type="dxa"/>
            <w:vAlign w:val="bottom"/>
          </w:tcPr>
          <w:p w14:paraId="7F2D6F97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480252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4678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57805ED" w14:textId="21A852E2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48883D53" w14:textId="34B0D9B5" w:rsidR="00B27B6C" w:rsidRPr="00B27B6C" w:rsidRDefault="000E525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Radio cyfrowe DAB</w:t>
            </w:r>
          </w:p>
        </w:tc>
        <w:tc>
          <w:tcPr>
            <w:tcW w:w="2268" w:type="dxa"/>
            <w:vAlign w:val="bottom"/>
          </w:tcPr>
          <w:p w14:paraId="2DA5660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75F8813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E8DCD3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106B77B" w14:textId="47178DF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2D5FB9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29B9D73B" w14:textId="56A93427" w:rsidR="00B27B6C" w:rsidRPr="00B27B6C" w:rsidRDefault="000E525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Ekran dotykowy</w:t>
            </w:r>
          </w:p>
        </w:tc>
        <w:tc>
          <w:tcPr>
            <w:tcW w:w="2268" w:type="dxa"/>
            <w:vAlign w:val="bottom"/>
          </w:tcPr>
          <w:p w14:paraId="5982BB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5C7B87B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6F3F653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83DBB8D" w14:textId="4625442C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bottom"/>
          </w:tcPr>
          <w:p w14:paraId="4350CB31" w14:textId="50D5BCA0" w:rsidR="00B27B6C" w:rsidRPr="00B27B6C" w:rsidRDefault="00A122F4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Klimatyzacja automatyczna</w:t>
            </w:r>
          </w:p>
        </w:tc>
        <w:tc>
          <w:tcPr>
            <w:tcW w:w="2268" w:type="dxa"/>
            <w:vAlign w:val="bottom"/>
          </w:tcPr>
          <w:p w14:paraId="0D8FEEC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22940467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9FD3A60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2B539BC" w14:textId="279B3444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3D74B85D" w14:textId="10D5CB7F" w:rsidR="00B27B6C" w:rsidRPr="00B27B6C" w:rsidRDefault="00F5639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Centralny zamek</w:t>
            </w:r>
          </w:p>
        </w:tc>
        <w:tc>
          <w:tcPr>
            <w:tcW w:w="2268" w:type="dxa"/>
            <w:vAlign w:val="bottom"/>
          </w:tcPr>
          <w:p w14:paraId="41D1A42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D7F561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379A3C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C8D0A9F" w14:textId="53487533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9DD3CDF" w14:textId="4F7BEC83" w:rsidR="00B27B6C" w:rsidRPr="00B27B6C" w:rsidRDefault="00F5639A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Obręcze stalowe min. 16”</w:t>
            </w:r>
          </w:p>
        </w:tc>
        <w:tc>
          <w:tcPr>
            <w:tcW w:w="2268" w:type="dxa"/>
            <w:vAlign w:val="bottom"/>
          </w:tcPr>
          <w:p w14:paraId="5774F8F3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E596A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5917C6E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036EF2E" w14:textId="2B9952E6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  <w:vAlign w:val="bottom"/>
          </w:tcPr>
          <w:p w14:paraId="568267F7" w14:textId="3F348BEF" w:rsidR="00B27B6C" w:rsidRPr="00B27B6C" w:rsidRDefault="00CB171B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Ilość miejsc –</w:t>
            </w:r>
            <w:r w:rsidR="00964D2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min.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6 osób</w:t>
            </w:r>
          </w:p>
        </w:tc>
        <w:tc>
          <w:tcPr>
            <w:tcW w:w="2268" w:type="dxa"/>
            <w:vAlign w:val="bottom"/>
          </w:tcPr>
          <w:p w14:paraId="63DB47A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C59A4C8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775D41F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FAD86C6" w14:textId="77777777" w:rsidR="00ED5D95" w:rsidRDefault="00ED5D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FB95F1A" w14:textId="1B7E847E" w:rsidR="00B27B6C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15823A58" w14:textId="5EEE4170" w:rsidR="00B27B6C" w:rsidRPr="00B27B6C" w:rsidRDefault="00FD0EF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Hak holowniczy</w:t>
            </w:r>
            <w:r w:rsidR="008B51CC"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(chowany)</w:t>
            </w:r>
            <w:r w:rsidR="00D57C2A"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7025E1"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z gniazdem elektrycznym</w:t>
            </w:r>
            <w:r w:rsidR="000A6685" w:rsidRPr="00A67EB7">
              <w:t xml:space="preserve"> </w:t>
            </w:r>
            <w:r w:rsidR="000A6685" w:rsidRPr="00A67EB7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lub montowany na stałe z możliwością odkręcenia</w:t>
            </w:r>
          </w:p>
        </w:tc>
        <w:tc>
          <w:tcPr>
            <w:tcW w:w="2268" w:type="dxa"/>
            <w:vAlign w:val="bottom"/>
          </w:tcPr>
          <w:p w14:paraId="400509E6" w14:textId="4B7325D0" w:rsidR="00B27B6C" w:rsidRPr="00B27B6C" w:rsidRDefault="00ED5D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D5D9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</w:tc>
      </w:tr>
      <w:tr w:rsidR="00B27B6C" w:rsidRPr="00B27B6C" w14:paraId="11168A8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613598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F5E9E2F" w14:textId="113B18E5" w:rsidR="00B27B6C" w:rsidRPr="00B27B6C" w:rsidRDefault="00662E4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30</w:t>
            </w:r>
          </w:p>
        </w:tc>
        <w:tc>
          <w:tcPr>
            <w:tcW w:w="6728" w:type="dxa"/>
            <w:vAlign w:val="bottom"/>
          </w:tcPr>
          <w:p w14:paraId="0BE73A82" w14:textId="20CB4BD3" w:rsidR="00B27B6C" w:rsidRPr="00B27B6C" w:rsidRDefault="00FD0EF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Wywrotka trójstronna ze stelażem plandeki</w:t>
            </w:r>
          </w:p>
        </w:tc>
        <w:tc>
          <w:tcPr>
            <w:tcW w:w="2268" w:type="dxa"/>
            <w:vAlign w:val="bottom"/>
          </w:tcPr>
          <w:p w14:paraId="40BC4101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6CA17A4F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28CDE5C4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DF45FEC" w14:textId="064F998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  <w:vAlign w:val="bottom"/>
          </w:tcPr>
          <w:p w14:paraId="2310EB21" w14:textId="554A12E0" w:rsidR="00B27B6C" w:rsidRPr="00B27B6C" w:rsidRDefault="00FD0EF8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Kolor plandeki </w:t>
            </w:r>
            <w:r w:rsidR="00020F4E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żółty</w:t>
            </w:r>
          </w:p>
        </w:tc>
        <w:tc>
          <w:tcPr>
            <w:tcW w:w="2268" w:type="dxa"/>
            <w:vAlign w:val="bottom"/>
          </w:tcPr>
          <w:p w14:paraId="5B191758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36719EFE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9DE25C2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A5B3D19" w14:textId="3B6BD9A2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  <w:vAlign w:val="bottom"/>
          </w:tcPr>
          <w:p w14:paraId="0943B5B6" w14:textId="09957C0F" w:rsidR="00B27B6C" w:rsidRPr="00B27B6C" w:rsidRDefault="00D53F3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Przednie podgrzewane siedzenia </w:t>
            </w:r>
          </w:p>
        </w:tc>
        <w:tc>
          <w:tcPr>
            <w:tcW w:w="2268" w:type="dxa"/>
            <w:vAlign w:val="bottom"/>
          </w:tcPr>
          <w:p w14:paraId="059EC17D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7C5BCF4C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3FED5429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0EC2733A" w14:textId="25FED33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  <w:vAlign w:val="bottom"/>
          </w:tcPr>
          <w:p w14:paraId="54CB32BD" w14:textId="466DC8EC" w:rsidR="00B27B6C" w:rsidRPr="00B27B6C" w:rsidRDefault="00E02C2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Reflektory – automatyczne </w:t>
            </w:r>
            <w:r w:rsidR="00707D2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włączanie</w:t>
            </w:r>
          </w:p>
        </w:tc>
        <w:tc>
          <w:tcPr>
            <w:tcW w:w="2268" w:type="dxa"/>
            <w:vAlign w:val="bottom"/>
          </w:tcPr>
          <w:p w14:paraId="12665F1E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8F18C40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692C88CC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C88F36A" w14:textId="072BB6E6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  <w:vAlign w:val="bottom"/>
          </w:tcPr>
          <w:p w14:paraId="5CEF2CA2" w14:textId="063F2C08" w:rsidR="00B27B6C" w:rsidRPr="00B27B6C" w:rsidRDefault="00707D25" w:rsidP="00B27B6C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Tapicerka </w:t>
            </w:r>
            <w:r w:rsidR="00A67BE3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materiałowa ciemna</w:t>
            </w:r>
          </w:p>
        </w:tc>
        <w:tc>
          <w:tcPr>
            <w:tcW w:w="2268" w:type="dxa"/>
            <w:vAlign w:val="bottom"/>
          </w:tcPr>
          <w:p w14:paraId="5E9017E5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13191" w:rsidRPr="00B27B6C" w14:paraId="1683BB4A" w14:textId="77777777" w:rsidTr="00455AF7">
        <w:trPr>
          <w:trHeight w:val="284"/>
        </w:trPr>
        <w:tc>
          <w:tcPr>
            <w:tcW w:w="540" w:type="dxa"/>
            <w:vMerge/>
            <w:vAlign w:val="center"/>
          </w:tcPr>
          <w:p w14:paraId="19978DBF" w14:textId="77777777" w:rsidR="00613191" w:rsidRPr="00B27B6C" w:rsidRDefault="006131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B352889" w14:textId="77777777" w:rsidR="0046475F" w:rsidRDefault="0046475F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625906E" w14:textId="37A7CB75" w:rsidR="00613191" w:rsidRPr="00B27B6C" w:rsidRDefault="00613191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center"/>
          </w:tcPr>
          <w:p w14:paraId="4A22C711" w14:textId="642AD0D9" w:rsidR="00613191" w:rsidRDefault="00B12DDC" w:rsidP="00CF214B">
            <w:pPr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67EB7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Fabrycznie</w:t>
            </w:r>
            <w:r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p</w:t>
            </w:r>
            <w:r w:rsidR="00613191"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rzyciemniane tylne szyby</w:t>
            </w:r>
            <w:r w:rsidR="00B433F7" w:rsidRPr="00A67EB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CF214B" w:rsidRPr="00CF214B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lub </w:t>
            </w:r>
            <w:r w:rsidR="00CF214B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tylne </w:t>
            </w:r>
            <w:r w:rsidR="00CF214B" w:rsidRPr="00CF214B">
              <w:rPr>
                <w:rFonts w:ascii="Calibri" w:eastAsia="Times New Roman" w:hAnsi="Calibri" w:cs="Times New Roman"/>
                <w:b/>
                <w:bCs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>szyby przyciemnione przez autoryzowanego dealera</w:t>
            </w:r>
          </w:p>
        </w:tc>
        <w:tc>
          <w:tcPr>
            <w:tcW w:w="2268" w:type="dxa"/>
            <w:vAlign w:val="bottom"/>
          </w:tcPr>
          <w:p w14:paraId="333BC1BA" w14:textId="61529194" w:rsidR="00613191" w:rsidRPr="00B27B6C" w:rsidRDefault="0046475F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6475F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należy wskazać jakie Wykonawca rozwiązanie oferuje</w:t>
            </w:r>
          </w:p>
        </w:tc>
      </w:tr>
      <w:tr w:rsidR="00B27B6C" w:rsidRPr="00B27B6C" w14:paraId="2DFA9BA6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459E47D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4370614" w14:textId="040FD48A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  <w:vAlign w:val="bottom"/>
          </w:tcPr>
          <w:p w14:paraId="2DF11A96" w14:textId="04D25ED6" w:rsidR="00B27B6C" w:rsidRPr="00B27B6C" w:rsidRDefault="00D26DA0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Koło zapasowe</w:t>
            </w:r>
          </w:p>
        </w:tc>
        <w:tc>
          <w:tcPr>
            <w:tcW w:w="2268" w:type="dxa"/>
            <w:vAlign w:val="bottom"/>
          </w:tcPr>
          <w:p w14:paraId="1595C6D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1FC52FED" w14:textId="77777777" w:rsidTr="00C0205C">
        <w:trPr>
          <w:trHeight w:val="284"/>
        </w:trPr>
        <w:tc>
          <w:tcPr>
            <w:tcW w:w="540" w:type="dxa"/>
            <w:vMerge/>
            <w:vAlign w:val="center"/>
          </w:tcPr>
          <w:p w14:paraId="0231EBD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31B4AE" w14:textId="76EF3F97" w:rsidR="00B27B6C" w:rsidRPr="00B27B6C" w:rsidRDefault="00B27B6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27B6C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662E4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  <w:vAlign w:val="bottom"/>
          </w:tcPr>
          <w:p w14:paraId="1DED50AE" w14:textId="3616F4A0" w:rsidR="00B27B6C" w:rsidRPr="00B27B6C" w:rsidRDefault="00093AA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dywaników gumowych na przód i tył</w:t>
            </w:r>
          </w:p>
        </w:tc>
        <w:tc>
          <w:tcPr>
            <w:tcW w:w="2268" w:type="dxa"/>
            <w:vAlign w:val="bottom"/>
          </w:tcPr>
          <w:p w14:paraId="343CE90C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833B2" w:rsidRPr="00B27B6C" w14:paraId="7D0328F5" w14:textId="77777777" w:rsidTr="00C0205C">
        <w:trPr>
          <w:trHeight w:val="284"/>
        </w:trPr>
        <w:tc>
          <w:tcPr>
            <w:tcW w:w="540" w:type="dxa"/>
            <w:vAlign w:val="center"/>
          </w:tcPr>
          <w:p w14:paraId="0E9C9956" w14:textId="77777777" w:rsidR="009833B2" w:rsidRPr="00B27B6C" w:rsidRDefault="009833B2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28B33E74" w14:textId="0E6EE134" w:rsidR="009833B2" w:rsidRPr="00B27B6C" w:rsidRDefault="009833B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38</w:t>
            </w:r>
          </w:p>
        </w:tc>
        <w:tc>
          <w:tcPr>
            <w:tcW w:w="6728" w:type="dxa"/>
            <w:vAlign w:val="bottom"/>
          </w:tcPr>
          <w:p w14:paraId="7F6FA32E" w14:textId="759065EB" w:rsidR="009833B2" w:rsidRDefault="009833B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Komplet opon zimowych</w:t>
            </w:r>
          </w:p>
        </w:tc>
        <w:tc>
          <w:tcPr>
            <w:tcW w:w="2268" w:type="dxa"/>
            <w:vAlign w:val="bottom"/>
          </w:tcPr>
          <w:p w14:paraId="78D42101" w14:textId="77777777" w:rsidR="009833B2" w:rsidRPr="00B27B6C" w:rsidRDefault="009833B2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06D46B40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FA8910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50D0D3E5" w14:textId="0954A329" w:rsidR="00B27B6C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  <w:vAlign w:val="bottom"/>
          </w:tcPr>
          <w:p w14:paraId="765DD8EC" w14:textId="288F4F3C" w:rsidR="00B27B6C" w:rsidRPr="00B27B6C" w:rsidRDefault="0076390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Gwarancja mechaniczna na pojazd min. 2 lata </w:t>
            </w:r>
          </w:p>
        </w:tc>
        <w:tc>
          <w:tcPr>
            <w:tcW w:w="2268" w:type="dxa"/>
            <w:vAlign w:val="bottom"/>
          </w:tcPr>
          <w:p w14:paraId="0957C2AF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9E18AC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1E232828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45C838F5" w14:textId="27F9F644" w:rsidR="00B27B6C" w:rsidRPr="00B27B6C" w:rsidRDefault="009833B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40</w:t>
            </w:r>
          </w:p>
        </w:tc>
        <w:tc>
          <w:tcPr>
            <w:tcW w:w="6728" w:type="dxa"/>
            <w:vAlign w:val="bottom"/>
          </w:tcPr>
          <w:p w14:paraId="2A6BB514" w14:textId="77777777" w:rsidR="001C1B79" w:rsidRDefault="0076390C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67EB7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Gwarancja na perforację nadwozia</w:t>
            </w:r>
            <w:r w:rsidRPr="00A67EB7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A67EB7"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min.</w:t>
            </w:r>
            <w:r w:rsidR="001C1B79" w:rsidRPr="00A67EB7"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5 lat</w:t>
            </w:r>
          </w:p>
          <w:p w14:paraId="2D3DF236" w14:textId="585BC728" w:rsidR="00530989" w:rsidRPr="00530989" w:rsidRDefault="00530989" w:rsidP="00530989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30989"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Zgodnie z odpowiedzią na pytanie nr 3</w:t>
            </w:r>
            <w:r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Zamawiający dopuszcza gwarancję </w:t>
            </w:r>
            <w:r w:rsidRPr="0053098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na perforację nadwozia</w:t>
            </w:r>
            <w:r w:rsidRPr="00530989"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min. 5 </w:t>
            </w:r>
            <w:r w:rsidR="00151F92"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lat.</w:t>
            </w:r>
            <w:r>
              <w:rPr>
                <w:rFonts w:ascii="Calibri" w:eastAsia="Times New Roman" w:hAnsi="Calibri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3C81C7FA" w14:textId="522C3146" w:rsidR="00C76937" w:rsidRPr="00B27B6C" w:rsidRDefault="00C76937" w:rsidP="00C76937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27B6C" w:rsidRPr="00B27B6C" w14:paraId="55893E62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3C96B12A" w14:textId="77777777" w:rsidR="00B27B6C" w:rsidRPr="00B27B6C" w:rsidRDefault="00B27B6C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7C17782A" w14:textId="3B695549" w:rsidR="00B27B6C" w:rsidRPr="00B27B6C" w:rsidRDefault="00662E4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</w:tcPr>
          <w:p w14:paraId="2B69D048" w14:textId="4EC5340A" w:rsidR="00402395" w:rsidRPr="00B27B6C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Gwarancja na lakier min. 2 lata</w:t>
            </w:r>
          </w:p>
        </w:tc>
        <w:tc>
          <w:tcPr>
            <w:tcW w:w="2268" w:type="dxa"/>
            <w:vAlign w:val="bottom"/>
          </w:tcPr>
          <w:p w14:paraId="156818B9" w14:textId="77777777" w:rsidR="00B27B6C" w:rsidRPr="00B27B6C" w:rsidRDefault="00B27B6C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783A558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EA6E172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33239C38" w14:textId="52F9AF67" w:rsidR="00402395" w:rsidRPr="00B27B6C" w:rsidRDefault="00613191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</w:tcPr>
          <w:p w14:paraId="782CE6F5" w14:textId="3E24AEB2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Najbliższy serwis do 100 km</w:t>
            </w:r>
          </w:p>
        </w:tc>
        <w:tc>
          <w:tcPr>
            <w:tcW w:w="2268" w:type="dxa"/>
            <w:vAlign w:val="bottom"/>
          </w:tcPr>
          <w:p w14:paraId="77C221C5" w14:textId="77777777" w:rsidR="00F40221" w:rsidRDefault="00F40221" w:rsidP="00F4022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Należy podać dane serwisu: </w:t>
            </w:r>
          </w:p>
          <w:p w14:paraId="6D968517" w14:textId="77777777" w:rsidR="00F40221" w:rsidRDefault="00F40221" w:rsidP="00F4022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Nazwa: ………………….</w:t>
            </w:r>
          </w:p>
          <w:p w14:paraId="427CAD61" w14:textId="77777777" w:rsidR="00F40221" w:rsidRDefault="00F40221" w:rsidP="00F4022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Adres: ……………………</w:t>
            </w:r>
          </w:p>
          <w:p w14:paraId="6DA5444E" w14:textId="44143CFA" w:rsidR="00402395" w:rsidRPr="00B27B6C" w:rsidRDefault="00F40221" w:rsidP="00F40221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Telefon: ……………………</w:t>
            </w:r>
          </w:p>
        </w:tc>
      </w:tr>
      <w:tr w:rsidR="00402395" w:rsidRPr="00B27B6C" w14:paraId="35E8D68F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B4EA32B" w14:textId="77777777" w:rsidR="00402395" w:rsidRPr="00B27B6C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62D65893" w14:textId="4FCAF31C" w:rsidR="00402395" w:rsidRPr="00B27B6C" w:rsidRDefault="00A07ED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1FE356E9" w14:textId="77777777" w:rsidR="00402395" w:rsidRDefault="0040239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Wykonawca ma obowiązek dostarczyć wszystkie wymagane prawem dokumenty</w:t>
            </w:r>
            <w:r w:rsidR="004C371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niezbędne do zarejestrowania pojazdu w tym m.in.:</w:t>
            </w:r>
          </w:p>
          <w:p w14:paraId="1D490F14" w14:textId="77777777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świadectwo homologacji typu pojazdu</w:t>
            </w:r>
          </w:p>
          <w:p w14:paraId="5410E2D5" w14:textId="5964CC4D" w:rsidR="004C3715" w:rsidRDefault="004C3715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- instrukcję obsługi w języku polskim</w:t>
            </w:r>
          </w:p>
        </w:tc>
        <w:tc>
          <w:tcPr>
            <w:tcW w:w="2268" w:type="dxa"/>
            <w:vAlign w:val="bottom"/>
          </w:tcPr>
          <w:p w14:paraId="26DAE0A5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02395" w:rsidRPr="00B27B6C" w14:paraId="192721BD" w14:textId="77777777" w:rsidTr="00C0205C">
        <w:trPr>
          <w:trHeight w:val="220"/>
        </w:trPr>
        <w:tc>
          <w:tcPr>
            <w:tcW w:w="540" w:type="dxa"/>
            <w:vAlign w:val="center"/>
          </w:tcPr>
          <w:p w14:paraId="07385765" w14:textId="77777777" w:rsidR="00402395" w:rsidRPr="00F40221" w:rsidRDefault="00402395" w:rsidP="00B27B6C">
            <w:pPr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1" w:type="dxa"/>
          </w:tcPr>
          <w:p w14:paraId="177D6E53" w14:textId="37DD5A34" w:rsidR="00402395" w:rsidRPr="00F40221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402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="009833B2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41FE1535" w14:textId="25804CB1" w:rsidR="00402395" w:rsidRPr="00F40221" w:rsidRDefault="007D6982" w:rsidP="00B27B6C">
            <w:pPr>
              <w:tabs>
                <w:tab w:val="left" w:pos="-69"/>
              </w:tabs>
              <w:suppressAutoHyphens/>
              <w:spacing w:before="120" w:after="0" w:line="288" w:lineRule="auto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40221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  <w:t>Na terenie województwa śląskiego Zamawiający dokona odbioru technicznego samochodu w siedzibie wykonawcy.</w:t>
            </w:r>
          </w:p>
        </w:tc>
        <w:tc>
          <w:tcPr>
            <w:tcW w:w="2268" w:type="dxa"/>
            <w:vAlign w:val="bottom"/>
          </w:tcPr>
          <w:p w14:paraId="4B806ECA" w14:textId="77777777" w:rsidR="00402395" w:rsidRPr="00B27B6C" w:rsidRDefault="00402395" w:rsidP="00B27B6C">
            <w:pPr>
              <w:suppressAutoHyphens/>
              <w:spacing w:before="120" w:after="0" w:line="288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232D922" w14:textId="77777777" w:rsidR="001463A7" w:rsidRDefault="001463A7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</w:p>
    <w:p w14:paraId="7A301ADE" w14:textId="2283B7E7" w:rsid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* 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ab/>
        <w:t>należy wpisać:</w:t>
      </w:r>
    </w:p>
    <w:p w14:paraId="7EF29764" w14:textId="210FE77B" w:rsidR="00B27B6C" w:rsidRPr="001463A7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TAK –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spełnia parametry minimalne</w:t>
      </w:r>
    </w:p>
    <w:p w14:paraId="3BA6D881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NIE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nie spełnia parametrów minimalnych</w:t>
      </w:r>
    </w:p>
    <w:p w14:paraId="0ACCAC67" w14:textId="77777777" w:rsidR="00B27B6C" w:rsidRPr="00B27B6C" w:rsidRDefault="00B27B6C" w:rsidP="00B27B6C">
      <w:pPr>
        <w:suppressAutoHyphens/>
        <w:spacing w:before="120" w:after="0" w:line="288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</w:pP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 xml:space="preserve">Oferowaną wartość – </w:t>
      </w:r>
      <w:r w:rsidRPr="00B27B6C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t>jeżeli oferowane urządzenie posiada wyższe parametry od oczekiwanych, wówczas należy wpisać rzeczywistą wartość parametru</w:t>
      </w:r>
      <w:r w:rsidRPr="00B27B6C">
        <w:rPr>
          <w:rFonts w:ascii="Calibri" w:eastAsia="Times New Roman" w:hAnsi="Calibri" w:cs="Times New Roman"/>
          <w:b/>
          <w:kern w:val="0"/>
          <w:sz w:val="20"/>
          <w:szCs w:val="20"/>
          <w:lang w:eastAsia="ar-SA"/>
          <w14:ligatures w14:val="none"/>
        </w:rPr>
        <w:t>.</w:t>
      </w:r>
    </w:p>
    <w:p w14:paraId="68FE8F3B" w14:textId="77777777" w:rsidR="00B27B6C" w:rsidRPr="00B27B6C" w:rsidRDefault="00B27B6C" w:rsidP="00B27B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DE256DF" w14:textId="77777777" w:rsidR="00D921F7" w:rsidRDefault="00D921F7"/>
    <w:sectPr w:rsidR="00D921F7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567" w:right="992" w:bottom="16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1490" w14:textId="77777777" w:rsidR="00E02EA5" w:rsidRDefault="00E02EA5">
      <w:pPr>
        <w:spacing w:after="0" w:line="240" w:lineRule="auto"/>
      </w:pPr>
      <w:r>
        <w:separator/>
      </w:r>
    </w:p>
  </w:endnote>
  <w:endnote w:type="continuationSeparator" w:id="0">
    <w:p w14:paraId="425FBDCD" w14:textId="77777777" w:rsidR="00E02EA5" w:rsidRDefault="00E0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B443" w14:textId="77777777" w:rsidR="006B0AB8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034EB2" w14:textId="77777777" w:rsidR="006B0AB8" w:rsidRDefault="006B0A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2B7B" w14:textId="77777777" w:rsidR="006B0AB8" w:rsidRDefault="00AE61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7AD624" w14:textId="77777777" w:rsidR="006B0AB8" w:rsidRDefault="006B0AB8" w:rsidP="00627C59">
    <w:pPr>
      <w:pStyle w:val="Tekstpodstawowy"/>
      <w:ind w:left="4248" w:firstLine="708"/>
      <w:jc w:val="right"/>
    </w:pPr>
  </w:p>
  <w:p w14:paraId="5375EF5B" w14:textId="77777777" w:rsidR="006B0AB8" w:rsidRDefault="00AE6181" w:rsidP="00933600">
    <w:pPr>
      <w:pStyle w:val="Tekstpodstawowy"/>
      <w:ind w:left="4248" w:firstLine="708"/>
      <w:jc w:val="center"/>
    </w:pPr>
    <w:r w:rsidRPr="0046103E">
      <w:rPr>
        <w:rFonts w:ascii="Calibri" w:hAnsi="Calibri"/>
        <w:sz w:val="18"/>
        <w:szCs w:val="18"/>
      </w:rPr>
      <w:t xml:space="preserve">                       </w:t>
    </w:r>
  </w:p>
  <w:p w14:paraId="6E6C4C73" w14:textId="77777777" w:rsidR="006B0AB8" w:rsidRDefault="006B0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B615" w14:textId="77777777" w:rsidR="00E02EA5" w:rsidRDefault="00E02EA5">
      <w:pPr>
        <w:spacing w:after="0" w:line="240" w:lineRule="auto"/>
      </w:pPr>
      <w:r>
        <w:separator/>
      </w:r>
    </w:p>
  </w:footnote>
  <w:footnote w:type="continuationSeparator" w:id="0">
    <w:p w14:paraId="227F914C" w14:textId="77777777" w:rsidR="00E02EA5" w:rsidRDefault="00E0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F3BE" w14:textId="77777777" w:rsidR="004E6F3B" w:rsidRDefault="004E6F3B">
    <w:pPr>
      <w:pStyle w:val="Nagwek"/>
    </w:pPr>
  </w:p>
  <w:p w14:paraId="4EF8991E" w14:textId="77777777" w:rsidR="004E6F3B" w:rsidRDefault="004E6F3B">
    <w:pPr>
      <w:pStyle w:val="Nagwek"/>
    </w:pPr>
  </w:p>
  <w:p w14:paraId="4020D55A" w14:textId="77777777" w:rsidR="004E6F3B" w:rsidRDefault="004E6F3B">
    <w:pPr>
      <w:pStyle w:val="Nagwek"/>
    </w:pPr>
  </w:p>
  <w:p w14:paraId="0E79FFBE" w14:textId="77777777" w:rsidR="004E6F3B" w:rsidRDefault="004E6F3B">
    <w:pPr>
      <w:pStyle w:val="Nagwek"/>
    </w:pPr>
  </w:p>
  <w:p w14:paraId="3332542B" w14:textId="77777777" w:rsidR="004E6F3B" w:rsidRDefault="004E6F3B" w:rsidP="004E6F3B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D3BE74" wp14:editId="523E3C66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89FE57E" wp14:editId="6933D90E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E9D69B" id="Łącznik prosty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  <w:sz w:val="22"/>
        <w:szCs w:val="22"/>
      </w:rPr>
      <w:t xml:space="preserve"> </w:t>
    </w:r>
    <w:r w:rsidRPr="00AE0D8A">
      <w:rPr>
        <w:rFonts w:ascii="Calibri" w:hAnsi="Calibri" w:cs="Calibri"/>
        <w:b/>
        <w:sz w:val="22"/>
        <w:szCs w:val="22"/>
      </w:rPr>
      <w:t xml:space="preserve">Nr </w:t>
    </w:r>
    <w:r w:rsidRPr="0022063E">
      <w:rPr>
        <w:rFonts w:ascii="Calibri" w:hAnsi="Calibri" w:cs="Calibri"/>
        <w:b/>
        <w:sz w:val="22"/>
        <w:szCs w:val="22"/>
      </w:rPr>
      <w:t>sprawy U/</w:t>
    </w:r>
    <w:r>
      <w:rPr>
        <w:rFonts w:ascii="Calibri" w:hAnsi="Calibri" w:cs="Calibri"/>
        <w:b/>
        <w:sz w:val="22"/>
        <w:szCs w:val="22"/>
      </w:rPr>
      <w:t>23</w:t>
    </w:r>
    <w:r w:rsidRPr="0022063E">
      <w:rPr>
        <w:rFonts w:ascii="Calibri" w:hAnsi="Calibri" w:cs="Calibri"/>
        <w:b/>
        <w:sz w:val="22"/>
        <w:szCs w:val="22"/>
      </w:rPr>
      <w:t>/</w:t>
    </w:r>
    <w:r>
      <w:rPr>
        <w:rFonts w:ascii="Calibri" w:hAnsi="Calibri" w:cs="Calibri"/>
        <w:b/>
        <w:sz w:val="22"/>
        <w:szCs w:val="22"/>
      </w:rPr>
      <w:t>DEL</w:t>
    </w:r>
    <w:r w:rsidRPr="0022063E">
      <w:rPr>
        <w:rFonts w:ascii="Calibri" w:hAnsi="Calibri" w:cs="Calibri"/>
        <w:b/>
        <w:sz w:val="22"/>
        <w:szCs w:val="22"/>
      </w:rPr>
      <w:t>/202</w:t>
    </w:r>
    <w:r>
      <w:rPr>
        <w:rFonts w:ascii="Calibri" w:hAnsi="Calibri" w:cs="Calibri"/>
        <w:b/>
        <w:sz w:val="22"/>
        <w:szCs w:val="22"/>
      </w:rPr>
      <w:t>6</w:t>
    </w:r>
  </w:p>
  <w:p w14:paraId="3D9884CC" w14:textId="77777777" w:rsidR="004E6F3B" w:rsidRDefault="004E6F3B">
    <w:pPr>
      <w:pStyle w:val="Nagwek"/>
    </w:pPr>
  </w:p>
  <w:p w14:paraId="16EE9B91" w14:textId="1B9EFE8F" w:rsidR="006B0AB8" w:rsidRDefault="00AE618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52E9B" wp14:editId="21A9A2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9C3E5" w14:textId="77777777" w:rsidR="006B0AB8" w:rsidRDefault="006B0AB8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2E9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08C9C3E5" w14:textId="77777777" w:rsidR="006B0AB8" w:rsidRDefault="006B0AB8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20F4E"/>
    <w:rsid w:val="0002339E"/>
    <w:rsid w:val="00031251"/>
    <w:rsid w:val="00054888"/>
    <w:rsid w:val="00087563"/>
    <w:rsid w:val="00093AA2"/>
    <w:rsid w:val="000977CD"/>
    <w:rsid w:val="000A6685"/>
    <w:rsid w:val="000B13FC"/>
    <w:rsid w:val="000E5254"/>
    <w:rsid w:val="00102650"/>
    <w:rsid w:val="00134855"/>
    <w:rsid w:val="001463A7"/>
    <w:rsid w:val="00151F92"/>
    <w:rsid w:val="0016368C"/>
    <w:rsid w:val="001725C2"/>
    <w:rsid w:val="00184823"/>
    <w:rsid w:val="00194E75"/>
    <w:rsid w:val="001B6BBF"/>
    <w:rsid w:val="001C1B79"/>
    <w:rsid w:val="002039BC"/>
    <w:rsid w:val="00207FDD"/>
    <w:rsid w:val="00213FE0"/>
    <w:rsid w:val="002661DD"/>
    <w:rsid w:val="0027396C"/>
    <w:rsid w:val="002A3A03"/>
    <w:rsid w:val="002B741C"/>
    <w:rsid w:val="002B7FD4"/>
    <w:rsid w:val="002D5FB9"/>
    <w:rsid w:val="002E7E0A"/>
    <w:rsid w:val="0030530D"/>
    <w:rsid w:val="00306D78"/>
    <w:rsid w:val="00313568"/>
    <w:rsid w:val="00317C10"/>
    <w:rsid w:val="00324C69"/>
    <w:rsid w:val="00331284"/>
    <w:rsid w:val="00343FD9"/>
    <w:rsid w:val="003663AA"/>
    <w:rsid w:val="00381DBE"/>
    <w:rsid w:val="003A3965"/>
    <w:rsid w:val="003B2C0C"/>
    <w:rsid w:val="003B70EE"/>
    <w:rsid w:val="003C08C1"/>
    <w:rsid w:val="003E2BC1"/>
    <w:rsid w:val="003F2FAD"/>
    <w:rsid w:val="00402395"/>
    <w:rsid w:val="00411581"/>
    <w:rsid w:val="00416260"/>
    <w:rsid w:val="00435D2E"/>
    <w:rsid w:val="00442FE1"/>
    <w:rsid w:val="00455AF7"/>
    <w:rsid w:val="00460480"/>
    <w:rsid w:val="00462251"/>
    <w:rsid w:val="0046475F"/>
    <w:rsid w:val="00470835"/>
    <w:rsid w:val="00470BC1"/>
    <w:rsid w:val="00482545"/>
    <w:rsid w:val="004C3715"/>
    <w:rsid w:val="004E032C"/>
    <w:rsid w:val="004E6F3B"/>
    <w:rsid w:val="00530989"/>
    <w:rsid w:val="00591A53"/>
    <w:rsid w:val="00595E82"/>
    <w:rsid w:val="005C0A3C"/>
    <w:rsid w:val="005E5F9F"/>
    <w:rsid w:val="00605F83"/>
    <w:rsid w:val="00613191"/>
    <w:rsid w:val="0063308F"/>
    <w:rsid w:val="006418D6"/>
    <w:rsid w:val="00647634"/>
    <w:rsid w:val="00655567"/>
    <w:rsid w:val="00662E45"/>
    <w:rsid w:val="006B0AB8"/>
    <w:rsid w:val="006B1745"/>
    <w:rsid w:val="006B5DF6"/>
    <w:rsid w:val="006D0E7D"/>
    <w:rsid w:val="006E03DB"/>
    <w:rsid w:val="007025E1"/>
    <w:rsid w:val="00707D25"/>
    <w:rsid w:val="00713AD6"/>
    <w:rsid w:val="00756F23"/>
    <w:rsid w:val="0076390C"/>
    <w:rsid w:val="007814BC"/>
    <w:rsid w:val="007A1FFB"/>
    <w:rsid w:val="007C4A4A"/>
    <w:rsid w:val="007C768E"/>
    <w:rsid w:val="007D6982"/>
    <w:rsid w:val="0080086F"/>
    <w:rsid w:val="00835F3D"/>
    <w:rsid w:val="00851E19"/>
    <w:rsid w:val="0085538C"/>
    <w:rsid w:val="008626FD"/>
    <w:rsid w:val="008B51CC"/>
    <w:rsid w:val="008B58FC"/>
    <w:rsid w:val="008C1DDD"/>
    <w:rsid w:val="008D00EF"/>
    <w:rsid w:val="008E56A2"/>
    <w:rsid w:val="00901234"/>
    <w:rsid w:val="00957A4F"/>
    <w:rsid w:val="00964D23"/>
    <w:rsid w:val="00971DD6"/>
    <w:rsid w:val="009833B2"/>
    <w:rsid w:val="00983AFF"/>
    <w:rsid w:val="00993971"/>
    <w:rsid w:val="00A07ED2"/>
    <w:rsid w:val="00A1161D"/>
    <w:rsid w:val="00A122F4"/>
    <w:rsid w:val="00A67BE3"/>
    <w:rsid w:val="00A67EB7"/>
    <w:rsid w:val="00AA78CD"/>
    <w:rsid w:val="00AB17B8"/>
    <w:rsid w:val="00AB17C6"/>
    <w:rsid w:val="00AE6181"/>
    <w:rsid w:val="00AF1733"/>
    <w:rsid w:val="00B11482"/>
    <w:rsid w:val="00B12DDC"/>
    <w:rsid w:val="00B15319"/>
    <w:rsid w:val="00B27B6C"/>
    <w:rsid w:val="00B335E2"/>
    <w:rsid w:val="00B433F7"/>
    <w:rsid w:val="00B5516D"/>
    <w:rsid w:val="00BA05BD"/>
    <w:rsid w:val="00C040DE"/>
    <w:rsid w:val="00C04CBE"/>
    <w:rsid w:val="00C107B1"/>
    <w:rsid w:val="00C469F8"/>
    <w:rsid w:val="00C76937"/>
    <w:rsid w:val="00CB171B"/>
    <w:rsid w:val="00CB7898"/>
    <w:rsid w:val="00CF214B"/>
    <w:rsid w:val="00D10519"/>
    <w:rsid w:val="00D26DA0"/>
    <w:rsid w:val="00D30E6C"/>
    <w:rsid w:val="00D53F30"/>
    <w:rsid w:val="00D57C2A"/>
    <w:rsid w:val="00D74BB0"/>
    <w:rsid w:val="00D921F7"/>
    <w:rsid w:val="00DD754F"/>
    <w:rsid w:val="00DE6DBA"/>
    <w:rsid w:val="00E02C21"/>
    <w:rsid w:val="00E02EA5"/>
    <w:rsid w:val="00E25E3D"/>
    <w:rsid w:val="00E34DDA"/>
    <w:rsid w:val="00E532B9"/>
    <w:rsid w:val="00E67F25"/>
    <w:rsid w:val="00E82931"/>
    <w:rsid w:val="00E90B2A"/>
    <w:rsid w:val="00EA21CA"/>
    <w:rsid w:val="00EA2EA8"/>
    <w:rsid w:val="00ED255D"/>
    <w:rsid w:val="00ED5D95"/>
    <w:rsid w:val="00EE54A3"/>
    <w:rsid w:val="00F160B2"/>
    <w:rsid w:val="00F223DB"/>
    <w:rsid w:val="00F40221"/>
    <w:rsid w:val="00F5639A"/>
    <w:rsid w:val="00FA1BC9"/>
    <w:rsid w:val="00FD0EF8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A52"/>
  <w15:chartTrackingRefBased/>
  <w15:docId w15:val="{A7BED66E-A41C-4B4E-BC77-8CCF19F1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3C0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Katarzyna Zrałek</cp:lastModifiedBy>
  <cp:revision>23</cp:revision>
  <cp:lastPrinted>2026-05-27T07:51:00Z</cp:lastPrinted>
  <dcterms:created xsi:type="dcterms:W3CDTF">2026-05-19T09:23:00Z</dcterms:created>
  <dcterms:modified xsi:type="dcterms:W3CDTF">2026-06-25T11:59:00Z</dcterms:modified>
</cp:coreProperties>
</file>