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675484" w14:textId="0A4706C5"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GTL/DZM/</w:t>
      </w:r>
      <w:r w:rsidR="001F5628">
        <w:rPr>
          <w:rStyle w:val="normaltextrun"/>
          <w:rFonts w:asciiTheme="minorHAnsi" w:hAnsiTheme="minorHAnsi" w:cstheme="minorHAnsi"/>
          <w:sz w:val="22"/>
          <w:szCs w:val="22"/>
        </w:rPr>
        <w:t>1977</w:t>
      </w:r>
      <w:r w:rsidRPr="003A738D">
        <w:rPr>
          <w:rStyle w:val="normaltextrun"/>
          <w:rFonts w:asciiTheme="minorHAnsi" w:hAnsiTheme="minorHAnsi" w:cstheme="minorHAnsi"/>
          <w:sz w:val="22"/>
          <w:szCs w:val="22"/>
        </w:rPr>
        <w:t>/2024                                                        </w:t>
      </w:r>
      <w:r w:rsidR="00A84B94">
        <w:rPr>
          <w:rStyle w:val="normaltextrun"/>
          <w:rFonts w:asciiTheme="minorHAnsi" w:hAnsiTheme="minorHAnsi" w:cstheme="minorHAnsi"/>
          <w:sz w:val="22"/>
          <w:szCs w:val="22"/>
        </w:rPr>
        <w:t xml:space="preserve">    </w:t>
      </w:r>
      <w:r w:rsidRPr="003A738D">
        <w:rPr>
          <w:rStyle w:val="normaltextrun"/>
          <w:rFonts w:asciiTheme="minorHAnsi" w:hAnsiTheme="minorHAnsi" w:cstheme="minorHAnsi"/>
          <w:sz w:val="22"/>
          <w:szCs w:val="22"/>
        </w:rPr>
        <w:t xml:space="preserve">  </w:t>
      </w:r>
      <w:r w:rsidRPr="003A738D">
        <w:rPr>
          <w:rStyle w:val="tabchar"/>
          <w:rFonts w:asciiTheme="minorHAnsi" w:hAnsiTheme="minorHAnsi" w:cstheme="minorHAnsi"/>
          <w:sz w:val="22"/>
          <w:szCs w:val="22"/>
        </w:rPr>
        <w:tab/>
      </w:r>
      <w:r w:rsidRPr="003A738D">
        <w:rPr>
          <w:rStyle w:val="normaltextrun"/>
          <w:rFonts w:asciiTheme="minorHAnsi" w:hAnsiTheme="minorHAnsi" w:cstheme="minorHAnsi"/>
          <w:sz w:val="22"/>
          <w:szCs w:val="22"/>
        </w:rPr>
        <w:t>Pyrzowice, </w:t>
      </w:r>
      <w:r w:rsidR="001F5628">
        <w:rPr>
          <w:rStyle w:val="eop"/>
          <w:rFonts w:asciiTheme="minorHAnsi" w:hAnsiTheme="minorHAnsi" w:cstheme="minorHAnsi"/>
          <w:sz w:val="22"/>
          <w:szCs w:val="22"/>
        </w:rPr>
        <w:t>02.12.2024 r.</w:t>
      </w:r>
    </w:p>
    <w:p w14:paraId="7A2224BD" w14:textId="2288C0C1"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w:t>
      </w:r>
      <w:r w:rsidRPr="003A738D">
        <w:rPr>
          <w:rStyle w:val="eop"/>
          <w:rFonts w:asciiTheme="minorHAnsi" w:hAnsiTheme="minorHAnsi" w:cstheme="minorHAnsi"/>
          <w:sz w:val="22"/>
          <w:szCs w:val="22"/>
        </w:rPr>
        <w:t> </w:t>
      </w:r>
    </w:p>
    <w:p w14:paraId="0AE8703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eop"/>
          <w:rFonts w:asciiTheme="minorHAnsi" w:hAnsiTheme="minorHAnsi" w:cstheme="minorHAnsi"/>
          <w:sz w:val="22"/>
          <w:szCs w:val="22"/>
        </w:rPr>
        <w:t> </w:t>
      </w:r>
    </w:p>
    <w:p w14:paraId="12264DCB" w14:textId="77777777" w:rsidR="00FC2465" w:rsidRPr="003A738D" w:rsidRDefault="00FC2465" w:rsidP="001B368C">
      <w:pPr>
        <w:pStyle w:val="paragraph"/>
        <w:spacing w:before="0" w:beforeAutospacing="0" w:after="0" w:afterAutospacing="0" w:line="288" w:lineRule="auto"/>
        <w:ind w:left="5655"/>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Zamieszczono na stronie internetowej</w:t>
      </w:r>
      <w:r w:rsidRPr="003A738D">
        <w:rPr>
          <w:rStyle w:val="eop"/>
          <w:rFonts w:asciiTheme="minorHAnsi" w:hAnsiTheme="minorHAnsi" w:cstheme="minorHAnsi"/>
          <w:sz w:val="22"/>
          <w:szCs w:val="22"/>
        </w:rPr>
        <w:t> </w:t>
      </w:r>
    </w:p>
    <w:p w14:paraId="62832DB9" w14:textId="77777777" w:rsidR="00FC2465" w:rsidRPr="003A738D" w:rsidRDefault="00FC2465" w:rsidP="001B368C">
      <w:pPr>
        <w:pStyle w:val="paragraph"/>
        <w:spacing w:before="0" w:beforeAutospacing="0" w:after="0" w:afterAutospacing="0" w:line="288" w:lineRule="auto"/>
        <w:ind w:left="5655"/>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Zamawiającego</w:t>
      </w:r>
      <w:r w:rsidRPr="003A738D">
        <w:rPr>
          <w:rStyle w:val="eop"/>
          <w:rFonts w:asciiTheme="minorHAnsi" w:hAnsiTheme="minorHAnsi" w:cstheme="minorHAnsi"/>
          <w:sz w:val="22"/>
          <w:szCs w:val="22"/>
        </w:rPr>
        <w:t> </w:t>
      </w:r>
    </w:p>
    <w:p w14:paraId="5D7E0F4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eop"/>
          <w:rFonts w:asciiTheme="minorHAnsi" w:hAnsiTheme="minorHAnsi" w:cstheme="minorHAnsi"/>
          <w:sz w:val="22"/>
          <w:szCs w:val="22"/>
        </w:rPr>
        <w:t> </w:t>
      </w:r>
    </w:p>
    <w:p w14:paraId="481C5D3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eop"/>
          <w:rFonts w:asciiTheme="minorHAnsi" w:hAnsiTheme="minorHAnsi" w:cstheme="minorHAnsi"/>
          <w:sz w:val="22"/>
          <w:szCs w:val="22"/>
        </w:rPr>
        <w:t> </w:t>
      </w:r>
    </w:p>
    <w:p w14:paraId="033226E9"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Dot. postępowania prowadzonego w trybie przetargu nieograniczonego, którego przedmiotem zamówienia jest </w:t>
      </w:r>
      <w:r w:rsidRPr="003A738D">
        <w:rPr>
          <w:rStyle w:val="normaltextrun"/>
          <w:rFonts w:asciiTheme="minorHAnsi" w:hAnsiTheme="minorHAnsi" w:cstheme="minorHAnsi"/>
          <w:b/>
          <w:bCs/>
          <w:i/>
          <w:iCs/>
          <w:sz w:val="22"/>
          <w:szCs w:val="22"/>
        </w:rPr>
        <w:t>„</w:t>
      </w:r>
      <w:r w:rsidRPr="003A738D">
        <w:rPr>
          <w:rStyle w:val="normaltextrun"/>
          <w:rFonts w:asciiTheme="minorHAnsi" w:hAnsiTheme="minorHAnsi" w:cstheme="minorHAnsi"/>
          <w:b/>
          <w:bCs/>
          <w:sz w:val="22"/>
          <w:szCs w:val="22"/>
        </w:rPr>
        <w:t>Wybór Wykonawcy robót budowlanych zadania pn. Budowa hangaru technicznego H4 na terenie Międzynarodowego Portu Lotniczego Katowice w Pyrzowicach</w:t>
      </w:r>
      <w:r w:rsidRPr="003A738D">
        <w:rPr>
          <w:rStyle w:val="normaltextrun"/>
          <w:rFonts w:asciiTheme="minorHAnsi" w:hAnsiTheme="minorHAnsi" w:cstheme="minorHAnsi"/>
          <w:b/>
          <w:bCs/>
          <w:i/>
          <w:iCs/>
          <w:sz w:val="22"/>
          <w:szCs w:val="22"/>
        </w:rPr>
        <w:t xml:space="preserve">”, </w:t>
      </w:r>
      <w:r w:rsidRPr="003A738D">
        <w:rPr>
          <w:rStyle w:val="normaltextrun"/>
          <w:rFonts w:asciiTheme="minorHAnsi" w:hAnsiTheme="minorHAnsi" w:cstheme="minorHAnsi"/>
          <w:sz w:val="22"/>
          <w:szCs w:val="22"/>
        </w:rPr>
        <w:t xml:space="preserve">nr sprawy: </w:t>
      </w:r>
      <w:r w:rsidRPr="003A738D">
        <w:rPr>
          <w:rStyle w:val="normaltextrun"/>
          <w:rFonts w:asciiTheme="minorHAnsi" w:hAnsiTheme="minorHAnsi" w:cstheme="minorHAnsi"/>
          <w:b/>
          <w:bCs/>
          <w:sz w:val="22"/>
          <w:szCs w:val="22"/>
        </w:rPr>
        <w:t>U/60/DIN/2024.</w:t>
      </w:r>
      <w:r w:rsidRPr="003A738D">
        <w:rPr>
          <w:rStyle w:val="eop"/>
          <w:rFonts w:asciiTheme="minorHAnsi" w:hAnsiTheme="minorHAnsi" w:cstheme="minorHAnsi"/>
          <w:sz w:val="22"/>
          <w:szCs w:val="22"/>
        </w:rPr>
        <w:t> </w:t>
      </w:r>
    </w:p>
    <w:p w14:paraId="360B7723" w14:textId="77777777" w:rsidR="00FC2465" w:rsidRPr="00A84B94"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3A738D">
        <w:rPr>
          <w:rStyle w:val="eop"/>
          <w:rFonts w:asciiTheme="minorHAnsi" w:hAnsiTheme="minorHAnsi" w:cstheme="minorHAnsi"/>
          <w:sz w:val="22"/>
          <w:szCs w:val="22"/>
        </w:rPr>
        <w:t> </w:t>
      </w:r>
    </w:p>
    <w:p w14:paraId="4C2F3925" w14:textId="7011859C" w:rsidR="00FC2465" w:rsidRPr="00A84B94"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A84B94">
        <w:rPr>
          <w:rStyle w:val="eop"/>
          <w:rFonts w:asciiTheme="minorHAnsi" w:hAnsiTheme="minorHAnsi" w:cstheme="minorHAnsi"/>
          <w:sz w:val="22"/>
          <w:szCs w:val="22"/>
        </w:rPr>
        <w:t> </w:t>
      </w:r>
    </w:p>
    <w:p w14:paraId="6057948D" w14:textId="23AA6779" w:rsidR="00FC2465" w:rsidRPr="00A84B94" w:rsidRDefault="00FC2465" w:rsidP="00A84B94">
      <w:pPr>
        <w:spacing w:line="288" w:lineRule="auto"/>
        <w:ind w:firstLine="709"/>
        <w:jc w:val="both"/>
        <w:rPr>
          <w:rFonts w:asciiTheme="minorHAnsi" w:hAnsiTheme="minorHAnsi" w:cstheme="minorHAnsi"/>
          <w:sz w:val="22"/>
          <w:szCs w:val="22"/>
        </w:rPr>
      </w:pPr>
      <w:r w:rsidRPr="00A84B94">
        <w:rPr>
          <w:rStyle w:val="normaltextrun"/>
          <w:rFonts w:asciiTheme="minorHAnsi" w:hAnsiTheme="minorHAnsi" w:cstheme="minorHAnsi"/>
          <w:sz w:val="22"/>
          <w:szCs w:val="22"/>
        </w:rPr>
        <w:t xml:space="preserve">Zamawiający – Górnośląskie Towarzystwo Lotnicze S.A., na podstawie art. 135 ust. </w:t>
      </w:r>
      <w:r w:rsidR="00934897">
        <w:rPr>
          <w:rStyle w:val="normaltextrun"/>
          <w:rFonts w:asciiTheme="minorHAnsi" w:hAnsiTheme="minorHAnsi" w:cstheme="minorHAnsi"/>
          <w:sz w:val="22"/>
          <w:szCs w:val="22"/>
        </w:rPr>
        <w:t>2</w:t>
      </w:r>
      <w:r w:rsidRPr="00A84B94">
        <w:rPr>
          <w:rStyle w:val="normaltextrun"/>
          <w:rFonts w:asciiTheme="minorHAnsi" w:hAnsiTheme="minorHAnsi" w:cstheme="minorHAnsi"/>
          <w:sz w:val="22"/>
          <w:szCs w:val="22"/>
        </w:rPr>
        <w:t xml:space="preserve"> ustawy z dnia 11 września 2019 r. Prawo zamówień publicznych (t.j. Dz.U. z 2024 r. poz. 1320) – dalej: ustawa PZP, udostępnia treść zapytań wraz z wyjaśnieniami</w:t>
      </w:r>
      <w:r w:rsidR="00A84B94" w:rsidRPr="00A84B94">
        <w:rPr>
          <w:rStyle w:val="normaltextrun"/>
          <w:rFonts w:asciiTheme="minorHAnsi" w:hAnsiTheme="minorHAnsi" w:cstheme="minorHAnsi"/>
          <w:sz w:val="22"/>
          <w:szCs w:val="22"/>
        </w:rPr>
        <w:t xml:space="preserve"> </w:t>
      </w:r>
      <w:r w:rsidR="00A84B94" w:rsidRPr="00A84B94">
        <w:rPr>
          <w:rFonts w:asciiTheme="minorHAnsi" w:hAnsiTheme="minorHAnsi" w:cstheme="minorHAnsi"/>
          <w:sz w:val="22"/>
          <w:szCs w:val="22"/>
        </w:rPr>
        <w:t>oraz na podstawie art. 137 ust. 1 zmienia SWZ.</w:t>
      </w:r>
    </w:p>
    <w:p w14:paraId="1AEAD51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5 </w:t>
      </w:r>
      <w:r w:rsidRPr="003A738D">
        <w:rPr>
          <w:rStyle w:val="eop"/>
          <w:rFonts w:asciiTheme="minorHAnsi" w:hAnsiTheme="minorHAnsi" w:cstheme="minorHAnsi"/>
          <w:sz w:val="22"/>
          <w:szCs w:val="22"/>
        </w:rPr>
        <w:t> </w:t>
      </w:r>
    </w:p>
    <w:p w14:paraId="3DFDB47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 xml:space="preserve">Czy Podwykonawca (PW) musi być zgłaszany do akceptacji Inwestora przed rozpoczęciem robót? Czy tylko </w:t>
      </w:r>
      <w:r w:rsidRPr="003A738D">
        <w:rPr>
          <w:rStyle w:val="scxw181636971"/>
          <w:rFonts w:asciiTheme="minorHAnsi" w:hAnsiTheme="minorHAnsi" w:cstheme="minorHAnsi"/>
          <w:color w:val="000000"/>
          <w:sz w:val="22"/>
          <w:szCs w:val="22"/>
        </w:rPr>
        <w:t> </w:t>
      </w:r>
      <w:r w:rsidRPr="003A738D">
        <w:rPr>
          <w:rFonts w:asciiTheme="minorHAnsi" w:hAnsiTheme="minorHAnsi" w:cstheme="minorHAnsi"/>
          <w:color w:val="000000"/>
          <w:sz w:val="22"/>
          <w:szCs w:val="22"/>
        </w:rPr>
        <w:br/>
      </w:r>
      <w:r w:rsidRPr="003A738D">
        <w:rPr>
          <w:rStyle w:val="normaltextrun"/>
          <w:rFonts w:asciiTheme="minorHAnsi" w:hAnsiTheme="minorHAnsi" w:cstheme="minorHAnsi"/>
          <w:color w:val="000000"/>
          <w:sz w:val="22"/>
          <w:szCs w:val="22"/>
        </w:rPr>
        <w:t>w ramach awizacji wejść każdy pracownik PW zgłaszany jest według procedur bezpieczeństwa lotniska? Czy wybór Podwykonawcy leży wyłącznie po stronie Generalnego Wykonawcy?</w:t>
      </w:r>
      <w:r w:rsidRPr="003A738D">
        <w:rPr>
          <w:rStyle w:val="eop"/>
          <w:rFonts w:asciiTheme="minorHAnsi" w:hAnsiTheme="minorHAnsi" w:cstheme="minorHAnsi"/>
          <w:color w:val="000000"/>
          <w:sz w:val="22"/>
          <w:szCs w:val="22"/>
        </w:rPr>
        <w:t> </w:t>
      </w:r>
    </w:p>
    <w:p w14:paraId="4900FC4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5</w:t>
      </w:r>
      <w:r w:rsidRPr="003A738D">
        <w:rPr>
          <w:rStyle w:val="eop"/>
          <w:rFonts w:asciiTheme="minorHAnsi" w:hAnsiTheme="minorHAnsi" w:cstheme="minorHAnsi"/>
          <w:sz w:val="22"/>
          <w:szCs w:val="22"/>
        </w:rPr>
        <w:t> </w:t>
      </w:r>
    </w:p>
    <w:p w14:paraId="45DB928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Zamawiający informuje, że Podwykonawca musi być zgłaszany </w:t>
      </w:r>
      <w:r w:rsidRPr="003A738D">
        <w:rPr>
          <w:rStyle w:val="normaltextrun"/>
          <w:rFonts w:asciiTheme="minorHAnsi" w:hAnsiTheme="minorHAnsi" w:cstheme="minorHAnsi"/>
          <w:color w:val="000000"/>
          <w:sz w:val="22"/>
          <w:szCs w:val="22"/>
        </w:rPr>
        <w:t>do akceptacji Inwestora przed rozpoczęciem robót. Szczegóły dot. Podwykonawców zostały opisane w § 12 wzoru umowy.</w:t>
      </w:r>
      <w:r w:rsidRPr="003A738D">
        <w:rPr>
          <w:rStyle w:val="eop"/>
          <w:rFonts w:asciiTheme="minorHAnsi" w:hAnsiTheme="minorHAnsi" w:cstheme="minorHAnsi"/>
          <w:color w:val="000000"/>
          <w:sz w:val="22"/>
          <w:szCs w:val="22"/>
        </w:rPr>
        <w:t> </w:t>
      </w:r>
    </w:p>
    <w:p w14:paraId="1391114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3F4F6D5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6</w:t>
      </w:r>
      <w:r w:rsidRPr="003A738D">
        <w:rPr>
          <w:rStyle w:val="eop"/>
          <w:rFonts w:asciiTheme="minorHAnsi" w:hAnsiTheme="minorHAnsi" w:cstheme="minorHAnsi"/>
          <w:sz w:val="22"/>
          <w:szCs w:val="22"/>
        </w:rPr>
        <w:t> </w:t>
      </w:r>
    </w:p>
    <w:p w14:paraId="65215E3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Czy pracownicy zatrudnieni przy robotach budowlanych w ramach budowy hangaru H4 lotniska w Pyrzowicach mogą mieć inne obywatelstwo niż polskie?</w:t>
      </w:r>
      <w:r w:rsidRPr="003A738D">
        <w:rPr>
          <w:rStyle w:val="eop"/>
          <w:rFonts w:asciiTheme="minorHAnsi" w:hAnsiTheme="minorHAnsi" w:cstheme="minorHAnsi"/>
          <w:color w:val="000000"/>
          <w:sz w:val="22"/>
          <w:szCs w:val="22"/>
        </w:rPr>
        <w:t> </w:t>
      </w:r>
    </w:p>
    <w:p w14:paraId="4C28611C" w14:textId="695536AC" w:rsidR="00FC2465" w:rsidRPr="003A738D" w:rsidRDefault="000D364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6</w:t>
      </w:r>
      <w:r w:rsidR="00FC2465" w:rsidRPr="003A738D">
        <w:rPr>
          <w:rStyle w:val="eop"/>
          <w:rFonts w:asciiTheme="minorHAnsi" w:hAnsiTheme="minorHAnsi" w:cstheme="minorHAnsi"/>
          <w:sz w:val="22"/>
          <w:szCs w:val="22"/>
        </w:rPr>
        <w:t> </w:t>
      </w:r>
    </w:p>
    <w:p w14:paraId="4422560C"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Zamawiający informuje, że </w:t>
      </w:r>
      <w:r w:rsidRPr="003A738D">
        <w:rPr>
          <w:rStyle w:val="normaltextrun"/>
          <w:rFonts w:asciiTheme="minorHAnsi" w:hAnsiTheme="minorHAnsi" w:cstheme="minorHAnsi"/>
          <w:color w:val="000000"/>
          <w:sz w:val="22"/>
          <w:szCs w:val="22"/>
        </w:rPr>
        <w:t>zatrudnieni przy robotach budowlanych w ramach budowy hangaru H4 lotniska w Pyrzowicach mogą mieć inne obywatelstwo niż polski.</w:t>
      </w:r>
      <w:r w:rsidRPr="003A738D">
        <w:rPr>
          <w:rStyle w:val="eop"/>
          <w:rFonts w:asciiTheme="minorHAnsi" w:hAnsiTheme="minorHAnsi" w:cstheme="minorHAnsi"/>
          <w:color w:val="000000"/>
          <w:sz w:val="22"/>
          <w:szCs w:val="22"/>
        </w:rPr>
        <w:t> </w:t>
      </w:r>
    </w:p>
    <w:p w14:paraId="744BF34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Zgodnie z Uwagą nr 1, rozdział XIII SWZ:</w:t>
      </w:r>
      <w:r w:rsidRPr="003A738D">
        <w:rPr>
          <w:rStyle w:val="eop"/>
          <w:rFonts w:asciiTheme="minorHAnsi" w:hAnsiTheme="minorHAnsi" w:cstheme="minorHAnsi"/>
          <w:color w:val="000000"/>
          <w:sz w:val="22"/>
          <w:szCs w:val="22"/>
        </w:rPr>
        <w:t> </w:t>
      </w:r>
    </w:p>
    <w:p w14:paraId="20C01035" w14:textId="77777777" w:rsidR="00FC2465" w:rsidRPr="003A738D" w:rsidRDefault="00FC2465" w:rsidP="001B368C">
      <w:pPr>
        <w:pStyle w:val="paragraph"/>
        <w:spacing w:before="0" w:beforeAutospacing="0" w:after="0" w:afterAutospacing="0" w:line="288" w:lineRule="auto"/>
        <w:ind w:left="-30" w:right="-30"/>
        <w:jc w:val="both"/>
        <w:textAlignment w:val="baseline"/>
        <w:rPr>
          <w:rFonts w:asciiTheme="minorHAnsi" w:hAnsiTheme="minorHAnsi" w:cstheme="minorHAnsi"/>
          <w:sz w:val="22"/>
          <w:szCs w:val="22"/>
        </w:rPr>
      </w:pPr>
      <w:r w:rsidRPr="003A738D">
        <w:rPr>
          <w:rStyle w:val="normaltextrun"/>
          <w:rFonts w:asciiTheme="minorHAnsi" w:hAnsiTheme="minorHAnsi" w:cstheme="minorHAnsi"/>
          <w:i/>
          <w:iCs/>
          <w:sz w:val="22"/>
          <w:szCs w:val="22"/>
        </w:rPr>
        <w:t>W przypadku, gdy ww. osoba, biorąca udział w realizacji zamówienia, nie zna języka polskiego wymagane jest, aby Wykonawca zapewnił pełną usługę tłumaczenia na i z języka polskiego. Zamawiający wymaga, aby językiem obowiązującym podczas realizacji niniejszego zamówienia był język polski. </w:t>
      </w:r>
      <w:r w:rsidRPr="003A738D">
        <w:rPr>
          <w:rStyle w:val="eop"/>
          <w:rFonts w:asciiTheme="minorHAnsi" w:hAnsiTheme="minorHAnsi" w:cstheme="minorHAnsi"/>
          <w:sz w:val="22"/>
          <w:szCs w:val="22"/>
        </w:rPr>
        <w:t> </w:t>
      </w:r>
    </w:p>
    <w:p w14:paraId="033A840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Jednocześnie Zamawiający wskazuje, że zgodnie z </w:t>
      </w:r>
      <w:proofErr w:type="spellStart"/>
      <w:r w:rsidRPr="003A738D">
        <w:rPr>
          <w:rStyle w:val="normaltextrun"/>
          <w:rFonts w:asciiTheme="minorHAnsi" w:hAnsiTheme="minorHAnsi" w:cstheme="minorHAnsi"/>
          <w:sz w:val="22"/>
          <w:szCs w:val="22"/>
        </w:rPr>
        <w:t>pk</w:t>
      </w:r>
      <w:proofErr w:type="spellEnd"/>
      <w:r w:rsidRPr="003A738D">
        <w:rPr>
          <w:rStyle w:val="normaltextrun"/>
          <w:rFonts w:asciiTheme="minorHAnsi" w:hAnsiTheme="minorHAnsi" w:cstheme="minorHAnsi"/>
          <w:sz w:val="22"/>
          <w:szCs w:val="22"/>
        </w:rPr>
        <w:t xml:space="preserve"> 16 </w:t>
      </w:r>
      <w:proofErr w:type="spellStart"/>
      <w:r w:rsidRPr="003A738D">
        <w:rPr>
          <w:rStyle w:val="normaltextrun"/>
          <w:rFonts w:asciiTheme="minorHAnsi" w:hAnsiTheme="minorHAnsi" w:cstheme="minorHAnsi"/>
          <w:sz w:val="22"/>
          <w:szCs w:val="22"/>
        </w:rPr>
        <w:t>rozdz</w:t>
      </w:r>
      <w:proofErr w:type="spellEnd"/>
      <w:r w:rsidRPr="003A738D">
        <w:rPr>
          <w:rStyle w:val="normaltextrun"/>
          <w:rFonts w:asciiTheme="minorHAnsi" w:hAnsiTheme="minorHAnsi" w:cstheme="minorHAnsi"/>
          <w:sz w:val="22"/>
          <w:szCs w:val="22"/>
        </w:rPr>
        <w:t xml:space="preserve"> III SWZ oraz § 9 wzoru umowy.</w:t>
      </w:r>
      <w:r w:rsidRPr="003A738D">
        <w:rPr>
          <w:rStyle w:val="eop"/>
          <w:rFonts w:asciiTheme="minorHAnsi" w:hAnsiTheme="minorHAnsi" w:cstheme="minorHAnsi"/>
          <w:sz w:val="22"/>
          <w:szCs w:val="22"/>
        </w:rPr>
        <w:t> </w:t>
      </w:r>
    </w:p>
    <w:p w14:paraId="76E76138" w14:textId="17296F6A" w:rsidR="00FC2465" w:rsidRPr="003A738D" w:rsidRDefault="00FC2465" w:rsidP="00422C35">
      <w:pPr>
        <w:pStyle w:val="paragraph"/>
        <w:spacing w:before="0" w:beforeAutospacing="0" w:after="0" w:afterAutospacing="0" w:line="288" w:lineRule="auto"/>
        <w:ind w:left="135" w:firstLine="7"/>
        <w:jc w:val="both"/>
        <w:textAlignment w:val="baseline"/>
        <w:rPr>
          <w:rFonts w:asciiTheme="minorHAnsi" w:hAnsiTheme="minorHAnsi" w:cstheme="minorHAnsi"/>
          <w:sz w:val="22"/>
          <w:szCs w:val="22"/>
        </w:rPr>
      </w:pPr>
      <w:r w:rsidRPr="003A738D">
        <w:rPr>
          <w:rStyle w:val="normaltextrun"/>
          <w:rFonts w:asciiTheme="minorHAnsi" w:hAnsiTheme="minorHAnsi" w:cstheme="minorHAnsi"/>
          <w:i/>
          <w:iCs/>
          <w:sz w:val="22"/>
          <w:szCs w:val="22"/>
        </w:rPr>
        <w:t xml:space="preserve">Zamawiający zgodnie z art. 95 ustawy PZP wymaga zatrudnienia przez Wykonawcę, Podwykonawcę na podstawie stosunku pracy osób wykonujących czynności w zakresie realizacji zamówienia, których wykonywanie polega na wykonywaniu pracy w sposób określony w art. 22  § 1 ustawy z dnia 26 czerwca </w:t>
      </w:r>
      <w:r w:rsidRPr="003A738D">
        <w:rPr>
          <w:rStyle w:val="normaltextrun"/>
          <w:rFonts w:asciiTheme="minorHAnsi" w:hAnsiTheme="minorHAnsi" w:cstheme="minorHAnsi"/>
          <w:i/>
          <w:iCs/>
          <w:sz w:val="22"/>
          <w:szCs w:val="22"/>
        </w:rPr>
        <w:lastRenderedPageBreak/>
        <w:t>1974r. – Kodeks pracy (Dz. U. z 2023 r. poz. 1465 ze zm.). Zamawiający wymaga zatrudnienia na umowę</w:t>
      </w:r>
      <w:r w:rsidR="00422C35" w:rsidRPr="003A738D">
        <w:rPr>
          <w:rStyle w:val="normaltextrun"/>
          <w:rFonts w:asciiTheme="minorHAnsi" w:hAnsiTheme="minorHAnsi" w:cstheme="minorHAnsi"/>
          <w:i/>
          <w:iCs/>
          <w:sz w:val="22"/>
          <w:szCs w:val="22"/>
        </w:rPr>
        <w:br/>
      </w:r>
      <w:r w:rsidRPr="003A738D">
        <w:rPr>
          <w:rStyle w:val="normaltextrun"/>
          <w:rFonts w:asciiTheme="minorHAnsi" w:hAnsiTheme="minorHAnsi" w:cstheme="minorHAnsi"/>
          <w:i/>
          <w:iCs/>
          <w:sz w:val="22"/>
          <w:szCs w:val="22"/>
        </w:rPr>
        <w:t xml:space="preserve"> o pracę osób wykonujących czynności wchodzące w zakres obowiązków: </w:t>
      </w:r>
      <w:r w:rsidRPr="003A738D">
        <w:rPr>
          <w:rStyle w:val="eop"/>
          <w:rFonts w:asciiTheme="minorHAnsi" w:hAnsiTheme="minorHAnsi" w:cstheme="minorHAnsi"/>
          <w:sz w:val="22"/>
          <w:szCs w:val="22"/>
        </w:rPr>
        <w:t> </w:t>
      </w:r>
    </w:p>
    <w:p w14:paraId="2589A466" w14:textId="77777777" w:rsidR="00FC2465" w:rsidRPr="003A738D" w:rsidRDefault="00FC2465" w:rsidP="00422C35">
      <w:pPr>
        <w:pStyle w:val="paragraph"/>
        <w:numPr>
          <w:ilvl w:val="0"/>
          <w:numId w:val="2"/>
        </w:numPr>
        <w:spacing w:before="0" w:beforeAutospacing="0" w:after="0" w:afterAutospacing="0" w:line="288" w:lineRule="auto"/>
        <w:ind w:left="1065" w:hanging="356"/>
        <w:jc w:val="both"/>
        <w:textAlignment w:val="baseline"/>
        <w:rPr>
          <w:rFonts w:asciiTheme="minorHAnsi" w:hAnsiTheme="minorHAnsi" w:cstheme="minorHAnsi"/>
          <w:sz w:val="22"/>
          <w:szCs w:val="22"/>
        </w:rPr>
      </w:pPr>
      <w:r w:rsidRPr="003A738D">
        <w:rPr>
          <w:rStyle w:val="normaltextrun"/>
          <w:rFonts w:asciiTheme="minorHAnsi" w:hAnsiTheme="minorHAnsi" w:cstheme="minorHAnsi"/>
          <w:i/>
          <w:iCs/>
          <w:sz w:val="22"/>
          <w:szCs w:val="22"/>
        </w:rPr>
        <w:t>osób tworzących Personel Biurowy i Pomocniczy Wykonawcy tj. czynności biurowe, administracyjne i  organizacyjne,</w:t>
      </w:r>
      <w:r w:rsidRPr="003A738D">
        <w:rPr>
          <w:rStyle w:val="eop"/>
          <w:rFonts w:asciiTheme="minorHAnsi" w:hAnsiTheme="minorHAnsi" w:cstheme="minorHAnsi"/>
          <w:sz w:val="22"/>
          <w:szCs w:val="22"/>
        </w:rPr>
        <w:t> </w:t>
      </w:r>
    </w:p>
    <w:p w14:paraId="2C749B9F" w14:textId="77777777" w:rsidR="00FC2465" w:rsidRPr="003A738D" w:rsidRDefault="00FC2465" w:rsidP="00422C35">
      <w:pPr>
        <w:pStyle w:val="paragraph"/>
        <w:numPr>
          <w:ilvl w:val="0"/>
          <w:numId w:val="3"/>
        </w:numPr>
        <w:spacing w:before="0" w:beforeAutospacing="0" w:after="0" w:afterAutospacing="0" w:line="288" w:lineRule="auto"/>
        <w:ind w:left="1065" w:hanging="356"/>
        <w:jc w:val="both"/>
        <w:textAlignment w:val="baseline"/>
        <w:rPr>
          <w:rFonts w:asciiTheme="minorHAnsi" w:hAnsiTheme="minorHAnsi" w:cstheme="minorHAnsi"/>
          <w:sz w:val="22"/>
          <w:szCs w:val="22"/>
        </w:rPr>
      </w:pPr>
      <w:r w:rsidRPr="003A738D">
        <w:rPr>
          <w:rStyle w:val="normaltextrun"/>
          <w:rFonts w:asciiTheme="minorHAnsi" w:hAnsiTheme="minorHAnsi" w:cstheme="minorHAnsi"/>
          <w:i/>
          <w:iCs/>
          <w:sz w:val="22"/>
          <w:szCs w:val="22"/>
        </w:rPr>
        <w:t>bezpośrednio związane z wykonywaniem robót czyli tzw. pracownicy wykonujący na budowie prace ogólnobudowlane w szczególności prace budowalne dotyczące konstrukcji, architektury, nawierzchni drogowej, robót sanitarnych, robót teletechnicznych oraz robót elektrycznych,</w:t>
      </w:r>
      <w:r w:rsidRPr="003A738D">
        <w:rPr>
          <w:rStyle w:val="eop"/>
          <w:rFonts w:asciiTheme="minorHAnsi" w:hAnsiTheme="minorHAnsi" w:cstheme="minorHAnsi"/>
          <w:sz w:val="22"/>
          <w:szCs w:val="22"/>
        </w:rPr>
        <w:t> </w:t>
      </w:r>
    </w:p>
    <w:p w14:paraId="1082EFF1" w14:textId="77777777" w:rsidR="00FC2465" w:rsidRPr="003A738D" w:rsidRDefault="00FC2465" w:rsidP="00422C35">
      <w:pPr>
        <w:pStyle w:val="paragraph"/>
        <w:numPr>
          <w:ilvl w:val="0"/>
          <w:numId w:val="4"/>
        </w:numPr>
        <w:spacing w:before="0" w:beforeAutospacing="0" w:after="0" w:afterAutospacing="0" w:line="288" w:lineRule="auto"/>
        <w:ind w:left="1065" w:hanging="356"/>
        <w:jc w:val="both"/>
        <w:textAlignment w:val="baseline"/>
        <w:rPr>
          <w:rFonts w:asciiTheme="minorHAnsi" w:hAnsiTheme="minorHAnsi" w:cstheme="minorHAnsi"/>
          <w:sz w:val="22"/>
          <w:szCs w:val="22"/>
        </w:rPr>
      </w:pPr>
      <w:r w:rsidRPr="003A738D">
        <w:rPr>
          <w:rStyle w:val="normaltextrun"/>
          <w:rFonts w:asciiTheme="minorHAnsi" w:hAnsiTheme="minorHAnsi" w:cstheme="minorHAnsi"/>
          <w:i/>
          <w:iCs/>
          <w:sz w:val="22"/>
          <w:szCs w:val="22"/>
        </w:rPr>
        <w:t>związane z operowaniem maszynami i urządzeniami wykorzystywanymi do wykonywania robót,</w:t>
      </w:r>
      <w:r w:rsidRPr="003A738D">
        <w:rPr>
          <w:rStyle w:val="eop"/>
          <w:rFonts w:asciiTheme="minorHAnsi" w:hAnsiTheme="minorHAnsi" w:cstheme="minorHAnsi"/>
          <w:sz w:val="22"/>
          <w:szCs w:val="22"/>
        </w:rPr>
        <w:t> </w:t>
      </w:r>
    </w:p>
    <w:p w14:paraId="0A3BA77A" w14:textId="77777777" w:rsidR="00FC2465" w:rsidRPr="003A738D" w:rsidRDefault="00FC2465" w:rsidP="001B368C">
      <w:pPr>
        <w:pStyle w:val="paragraph"/>
        <w:spacing w:before="0" w:beforeAutospacing="0" w:after="0" w:afterAutospacing="0" w:line="288" w:lineRule="auto"/>
        <w:ind w:left="135"/>
        <w:jc w:val="both"/>
        <w:textAlignment w:val="baseline"/>
        <w:rPr>
          <w:rFonts w:asciiTheme="minorHAnsi" w:hAnsiTheme="minorHAnsi" w:cstheme="minorHAnsi"/>
          <w:sz w:val="22"/>
          <w:szCs w:val="22"/>
        </w:rPr>
      </w:pPr>
      <w:r w:rsidRPr="003A738D">
        <w:rPr>
          <w:rStyle w:val="normaltextrun"/>
          <w:rFonts w:asciiTheme="minorHAnsi" w:hAnsiTheme="minorHAnsi" w:cstheme="minorHAnsi"/>
          <w:i/>
          <w:iCs/>
          <w:sz w:val="22"/>
          <w:szCs w:val="22"/>
        </w:rPr>
        <w:t>Zamawiający wymaga, aby w ramach realizacji zamówienia czynności bezpośrednio związane</w:t>
      </w:r>
      <w:r w:rsidRPr="003A738D">
        <w:rPr>
          <w:rStyle w:val="scxw181636971"/>
          <w:rFonts w:asciiTheme="minorHAnsi" w:hAnsiTheme="minorHAnsi" w:cstheme="minorHAnsi"/>
          <w:sz w:val="22"/>
          <w:szCs w:val="22"/>
        </w:rPr>
        <w:t> </w:t>
      </w:r>
      <w:r w:rsidRPr="003A738D">
        <w:rPr>
          <w:rFonts w:asciiTheme="minorHAnsi" w:hAnsiTheme="minorHAnsi" w:cstheme="minorHAnsi"/>
          <w:sz w:val="22"/>
          <w:szCs w:val="22"/>
        </w:rPr>
        <w:br/>
      </w:r>
      <w:r w:rsidRPr="003A738D">
        <w:rPr>
          <w:rStyle w:val="normaltextrun"/>
          <w:rFonts w:asciiTheme="minorHAnsi" w:hAnsiTheme="minorHAnsi" w:cstheme="minorHAnsi"/>
          <w:i/>
          <w:iCs/>
          <w:sz w:val="22"/>
          <w:szCs w:val="22"/>
        </w:rPr>
        <w:t>z wykonywaniem robót (wchodzące w tzw. koszty bezpośrednie wynikające z przedmiaru robót były wykonywane przez osoby zatrudnione na podstawie umowy o pracę niezależnie od tego, czy prace te będzie wykonywał Wykonawca, Podwykonawca). </w:t>
      </w:r>
      <w:r w:rsidRPr="003A738D">
        <w:rPr>
          <w:rStyle w:val="eop"/>
          <w:rFonts w:asciiTheme="minorHAnsi" w:hAnsiTheme="minorHAnsi" w:cstheme="minorHAnsi"/>
          <w:sz w:val="22"/>
          <w:szCs w:val="22"/>
        </w:rPr>
        <w:t> </w:t>
      </w:r>
    </w:p>
    <w:p w14:paraId="2D94AC44" w14:textId="77777777" w:rsidR="00FC2465" w:rsidRPr="003A738D" w:rsidRDefault="00FC2465" w:rsidP="001B368C">
      <w:pPr>
        <w:pStyle w:val="paragraph"/>
        <w:spacing w:before="0" w:beforeAutospacing="0" w:after="0" w:afterAutospacing="0" w:line="288" w:lineRule="auto"/>
        <w:ind w:left="135"/>
        <w:jc w:val="both"/>
        <w:textAlignment w:val="baseline"/>
        <w:rPr>
          <w:rFonts w:asciiTheme="minorHAnsi" w:hAnsiTheme="minorHAnsi" w:cstheme="minorHAnsi"/>
          <w:sz w:val="22"/>
          <w:szCs w:val="22"/>
        </w:rPr>
      </w:pPr>
      <w:r w:rsidRPr="003A738D">
        <w:rPr>
          <w:rStyle w:val="normaltextrun"/>
          <w:rFonts w:asciiTheme="minorHAnsi" w:hAnsiTheme="minorHAnsi" w:cstheme="minorHAnsi"/>
          <w:i/>
          <w:iCs/>
          <w:sz w:val="22"/>
          <w:szCs w:val="22"/>
        </w:rPr>
        <w:t>Wymóg nie dotyczy więc, między innymi osób: kierujących budową, robotami, osób wykonujących usługi transportowe, dostawców materiałów, sprzętu, urządzeń, obsługi geodezyjnej, osób fizycznych prowadzących działalność gospodarczą, urzędujących członków organów zarządzających lub nadzorczych Wykonawcy, wspólników spółki jawnej lub partnerskiej w zakresie, w jakim będą wykonywać osobiście roboty na rzecz Zamawiającego bądź Wykonawcy. </w:t>
      </w:r>
      <w:r w:rsidRPr="003A738D">
        <w:rPr>
          <w:rStyle w:val="eop"/>
          <w:rFonts w:asciiTheme="minorHAnsi" w:hAnsiTheme="minorHAnsi" w:cstheme="minorHAnsi"/>
          <w:sz w:val="22"/>
          <w:szCs w:val="22"/>
        </w:rPr>
        <w:t> </w:t>
      </w:r>
    </w:p>
    <w:p w14:paraId="3BA18857" w14:textId="77777777" w:rsidR="00FC2465" w:rsidRPr="003A738D" w:rsidRDefault="00FC2465" w:rsidP="001B368C">
      <w:pPr>
        <w:pStyle w:val="paragraph"/>
        <w:spacing w:before="0" w:beforeAutospacing="0" w:after="0" w:afterAutospacing="0" w:line="288" w:lineRule="auto"/>
        <w:ind w:left="135"/>
        <w:jc w:val="both"/>
        <w:textAlignment w:val="baseline"/>
        <w:rPr>
          <w:rFonts w:asciiTheme="minorHAnsi" w:hAnsiTheme="minorHAnsi" w:cstheme="minorHAnsi"/>
          <w:sz w:val="22"/>
          <w:szCs w:val="22"/>
        </w:rPr>
      </w:pPr>
      <w:r w:rsidRPr="003A738D">
        <w:rPr>
          <w:rStyle w:val="normaltextrun"/>
          <w:rFonts w:asciiTheme="minorHAnsi" w:hAnsiTheme="minorHAnsi" w:cstheme="minorHAnsi"/>
          <w:i/>
          <w:iCs/>
          <w:sz w:val="22"/>
          <w:szCs w:val="22"/>
        </w:rPr>
        <w:t> </w:t>
      </w:r>
      <w:r w:rsidRPr="003A738D">
        <w:rPr>
          <w:rStyle w:val="eop"/>
          <w:rFonts w:asciiTheme="minorHAnsi" w:hAnsiTheme="minorHAnsi" w:cstheme="minorHAnsi"/>
          <w:sz w:val="22"/>
          <w:szCs w:val="22"/>
        </w:rPr>
        <w:t> </w:t>
      </w:r>
    </w:p>
    <w:p w14:paraId="3EF85111" w14:textId="77777777" w:rsidR="00FC2465" w:rsidRPr="003A738D" w:rsidRDefault="00FC2465" w:rsidP="001B368C">
      <w:pPr>
        <w:pStyle w:val="paragraph"/>
        <w:spacing w:before="0" w:beforeAutospacing="0" w:after="0" w:afterAutospacing="0" w:line="288" w:lineRule="auto"/>
        <w:ind w:left="135"/>
        <w:jc w:val="both"/>
        <w:textAlignment w:val="baseline"/>
        <w:rPr>
          <w:rFonts w:asciiTheme="minorHAnsi" w:hAnsiTheme="minorHAnsi" w:cstheme="minorHAnsi"/>
          <w:sz w:val="22"/>
          <w:szCs w:val="22"/>
        </w:rPr>
      </w:pPr>
      <w:r w:rsidRPr="003A738D">
        <w:rPr>
          <w:rStyle w:val="normaltextrun"/>
          <w:rFonts w:asciiTheme="minorHAnsi" w:hAnsiTheme="minorHAnsi" w:cstheme="minorHAnsi"/>
          <w:i/>
          <w:iCs/>
          <w:sz w:val="22"/>
          <w:szCs w:val="22"/>
        </w:rPr>
        <w:t>Sposób weryfikacji zatrudnienia tych osób oraz uprawnienia Zamawiającego w zakresie kontroli spełnienia przez Wykonawcę wymagań związanych z zatrudnieniem tych osób oraz sankcje z tytułu niespełnienia tych wymagań zostały określone w § 9 wzoru umowy.</w:t>
      </w:r>
      <w:r w:rsidRPr="003A738D">
        <w:rPr>
          <w:rStyle w:val="eop"/>
          <w:rFonts w:asciiTheme="minorHAnsi" w:hAnsiTheme="minorHAnsi" w:cstheme="minorHAnsi"/>
          <w:sz w:val="22"/>
          <w:szCs w:val="22"/>
        </w:rPr>
        <w:t> </w:t>
      </w:r>
    </w:p>
    <w:p w14:paraId="574ABC6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6929F92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7</w:t>
      </w:r>
      <w:r w:rsidRPr="003A738D">
        <w:rPr>
          <w:rStyle w:val="eop"/>
          <w:rFonts w:asciiTheme="minorHAnsi" w:hAnsiTheme="minorHAnsi" w:cstheme="minorHAnsi"/>
          <w:sz w:val="22"/>
          <w:szCs w:val="22"/>
        </w:rPr>
        <w:t> </w:t>
      </w:r>
    </w:p>
    <w:p w14:paraId="0A49440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Czy w ramach robót technologicznych wskazanych w projekcie Inwestor akceptuje roboty zamienne? Jeśli tak jaka jest procedura akceptacji robót zamiennych?</w:t>
      </w:r>
      <w:r w:rsidRPr="003A738D">
        <w:rPr>
          <w:rStyle w:val="eop"/>
          <w:rFonts w:asciiTheme="minorHAnsi" w:hAnsiTheme="minorHAnsi" w:cstheme="minorHAnsi"/>
          <w:color w:val="000000"/>
          <w:sz w:val="22"/>
          <w:szCs w:val="22"/>
        </w:rPr>
        <w:t> </w:t>
      </w:r>
    </w:p>
    <w:p w14:paraId="37C3DD7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7</w:t>
      </w:r>
      <w:r w:rsidRPr="003A738D">
        <w:rPr>
          <w:rStyle w:val="eop"/>
          <w:rFonts w:asciiTheme="minorHAnsi" w:hAnsiTheme="minorHAnsi" w:cstheme="minorHAnsi"/>
          <w:sz w:val="22"/>
          <w:szCs w:val="22"/>
        </w:rPr>
        <w:t> </w:t>
      </w:r>
    </w:p>
    <w:p w14:paraId="70131F8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Zgodnie z zapisami § 19 ust 3 g) wzoru umowy:</w:t>
      </w:r>
      <w:r w:rsidRPr="003A738D">
        <w:rPr>
          <w:rStyle w:val="eop"/>
          <w:rFonts w:asciiTheme="minorHAnsi" w:hAnsiTheme="minorHAnsi" w:cstheme="minorHAnsi"/>
          <w:sz w:val="22"/>
          <w:szCs w:val="22"/>
        </w:rPr>
        <w:t> </w:t>
      </w:r>
    </w:p>
    <w:p w14:paraId="28AD51F7" w14:textId="77777777" w:rsidR="00FC2465" w:rsidRPr="003A738D" w:rsidRDefault="00FC2465" w:rsidP="00422C35">
      <w:pPr>
        <w:pStyle w:val="paragraph"/>
        <w:numPr>
          <w:ilvl w:val="0"/>
          <w:numId w:val="5"/>
        </w:numPr>
        <w:spacing w:before="0" w:beforeAutospacing="0" w:after="0" w:afterAutospacing="0" w:line="288" w:lineRule="auto"/>
        <w:ind w:left="765" w:hanging="481"/>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Ponadto przewiduje się możliwość dokonania zmian umowy w przypadku:</w:t>
      </w:r>
      <w:r w:rsidRPr="003A738D">
        <w:rPr>
          <w:rStyle w:val="eop"/>
          <w:rFonts w:asciiTheme="minorHAnsi" w:hAnsiTheme="minorHAnsi" w:cstheme="minorHAnsi"/>
          <w:sz w:val="22"/>
          <w:szCs w:val="22"/>
        </w:rPr>
        <w:t> </w:t>
      </w:r>
    </w:p>
    <w:p w14:paraId="1C2E34FE" w14:textId="77777777" w:rsidR="00FC2465" w:rsidRPr="003A738D" w:rsidRDefault="00FC2465" w:rsidP="00422C35">
      <w:pPr>
        <w:pStyle w:val="paragraph"/>
        <w:numPr>
          <w:ilvl w:val="0"/>
          <w:numId w:val="6"/>
        </w:numPr>
        <w:spacing w:before="0" w:beforeAutospacing="0" w:after="0" w:afterAutospacing="0" w:line="288" w:lineRule="auto"/>
        <w:ind w:left="780" w:hanging="354"/>
        <w:jc w:val="both"/>
        <w:textAlignment w:val="baseline"/>
        <w:rPr>
          <w:rFonts w:asciiTheme="minorHAnsi" w:hAnsiTheme="minorHAnsi" w:cstheme="minorHAnsi"/>
          <w:sz w:val="22"/>
          <w:szCs w:val="22"/>
        </w:rPr>
      </w:pPr>
      <w:bookmarkStart w:id="0" w:name="_Hlk181857144"/>
      <w:r w:rsidRPr="003A738D">
        <w:rPr>
          <w:rStyle w:val="normaltextrun"/>
          <w:rFonts w:asciiTheme="minorHAnsi" w:hAnsiTheme="minorHAnsi" w:cstheme="minorHAnsi"/>
          <w:sz w:val="22"/>
          <w:szCs w:val="22"/>
        </w:rPr>
        <w:t>możliwość wystąpienia w trakcie realizacji Przedmiotu Umowy konieczności wykonania robót zamiennych w stosunku do przewidzianych dokumentacją projektową w sytuacji, gdy wykonanie tych robót będzie niezbędne do prawidłowego tj. zgodnego z zasadami wiedzy technicznej i obowiązującymi na dzień odbioru robót przepisami wykonania Przedmiotu Umowy,</w:t>
      </w:r>
      <w:r w:rsidRPr="003A738D">
        <w:rPr>
          <w:rStyle w:val="eop"/>
          <w:rFonts w:asciiTheme="minorHAnsi" w:hAnsiTheme="minorHAnsi" w:cstheme="minorHAnsi"/>
          <w:sz w:val="22"/>
          <w:szCs w:val="22"/>
        </w:rPr>
        <w:t> </w:t>
      </w:r>
    </w:p>
    <w:bookmarkEnd w:id="0"/>
    <w:p w14:paraId="33B3B9F5" w14:textId="77777777" w:rsidR="00FC2465" w:rsidRPr="003A738D" w:rsidRDefault="00FC2465" w:rsidP="001B368C">
      <w:pPr>
        <w:pStyle w:val="paragraph"/>
        <w:spacing w:before="0" w:beforeAutospacing="0" w:after="0" w:afterAutospacing="0" w:line="288" w:lineRule="auto"/>
        <w:ind w:left="420" w:hanging="360"/>
        <w:jc w:val="both"/>
        <w:textAlignment w:val="baseline"/>
        <w:rPr>
          <w:rFonts w:asciiTheme="minorHAnsi" w:hAnsiTheme="minorHAnsi" w:cstheme="minorHAnsi"/>
          <w:sz w:val="22"/>
          <w:szCs w:val="22"/>
        </w:rPr>
      </w:pPr>
      <w:r w:rsidRPr="003A738D">
        <w:rPr>
          <w:rStyle w:val="eop"/>
          <w:rFonts w:asciiTheme="minorHAnsi" w:hAnsiTheme="minorHAnsi" w:cstheme="minorHAnsi"/>
          <w:sz w:val="22"/>
          <w:szCs w:val="22"/>
        </w:rPr>
        <w:t> </w:t>
      </w:r>
    </w:p>
    <w:p w14:paraId="10F1C30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19 ust 5 określa metody wprowadzania zmian.</w:t>
      </w:r>
      <w:r w:rsidRPr="003A738D">
        <w:rPr>
          <w:rStyle w:val="eop"/>
          <w:rFonts w:asciiTheme="minorHAnsi" w:hAnsiTheme="minorHAnsi" w:cstheme="minorHAnsi"/>
          <w:sz w:val="22"/>
          <w:szCs w:val="22"/>
        </w:rPr>
        <w:t> </w:t>
      </w:r>
    </w:p>
    <w:p w14:paraId="25D2860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186DA3A0" w14:textId="5987E7AF"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8 </w:t>
      </w:r>
    </w:p>
    <w:p w14:paraId="412AF11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 xml:space="preserve">W projekcie klatek schodowych zostały ujęte do wykonania elementy prefabrykowane – np. </w:t>
      </w:r>
      <w:proofErr w:type="spellStart"/>
      <w:r w:rsidRPr="003A738D">
        <w:rPr>
          <w:rStyle w:val="normaltextrun"/>
          <w:rFonts w:asciiTheme="minorHAnsi" w:hAnsiTheme="minorHAnsi" w:cstheme="minorHAnsi"/>
          <w:color w:val="000000"/>
          <w:sz w:val="22"/>
          <w:szCs w:val="22"/>
        </w:rPr>
        <w:t>nastopnice</w:t>
      </w:r>
      <w:proofErr w:type="spellEnd"/>
      <w:r w:rsidRPr="003A738D">
        <w:rPr>
          <w:rStyle w:val="normaltextrun"/>
          <w:rFonts w:asciiTheme="minorHAnsi" w:hAnsiTheme="minorHAnsi" w:cstheme="minorHAnsi"/>
          <w:color w:val="000000"/>
          <w:sz w:val="22"/>
          <w:szCs w:val="22"/>
        </w:rPr>
        <w:t>, czy można je wykonać na miejscu budowy jako elementy lane?</w:t>
      </w:r>
      <w:r w:rsidRPr="003A738D">
        <w:rPr>
          <w:rStyle w:val="eop"/>
          <w:rFonts w:asciiTheme="minorHAnsi" w:hAnsiTheme="minorHAnsi" w:cstheme="minorHAnsi"/>
          <w:color w:val="000000"/>
          <w:sz w:val="22"/>
          <w:szCs w:val="22"/>
        </w:rPr>
        <w:t> </w:t>
      </w:r>
    </w:p>
    <w:p w14:paraId="2770C40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8</w:t>
      </w:r>
      <w:r w:rsidRPr="003A738D">
        <w:rPr>
          <w:rStyle w:val="eop"/>
          <w:rFonts w:asciiTheme="minorHAnsi" w:hAnsiTheme="minorHAnsi" w:cstheme="minorHAnsi"/>
          <w:sz w:val="22"/>
          <w:szCs w:val="22"/>
        </w:rPr>
        <w:t> </w:t>
      </w:r>
    </w:p>
    <w:p w14:paraId="2C1CCF8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informuje, że na etapie przygotowania oferty należy uwzględnić założenia zgodne z projektami.</w:t>
      </w:r>
      <w:r w:rsidRPr="003A738D">
        <w:rPr>
          <w:rStyle w:val="eop"/>
          <w:rFonts w:asciiTheme="minorHAnsi" w:hAnsiTheme="minorHAnsi" w:cstheme="minorHAnsi"/>
          <w:sz w:val="22"/>
          <w:szCs w:val="22"/>
        </w:rPr>
        <w:t> </w:t>
      </w:r>
    </w:p>
    <w:p w14:paraId="6852547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eop"/>
          <w:rFonts w:asciiTheme="minorHAnsi" w:hAnsiTheme="minorHAnsi" w:cstheme="minorHAnsi"/>
          <w:sz w:val="22"/>
          <w:szCs w:val="22"/>
        </w:rPr>
        <w:lastRenderedPageBreak/>
        <w:t> </w:t>
      </w:r>
    </w:p>
    <w:p w14:paraId="397F650C" w14:textId="36427A19"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9</w:t>
      </w:r>
    </w:p>
    <w:p w14:paraId="675454F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W zestawieniu pomieszczeń oraz w opisach technicznych ścian wewnętrznych oraz w Przedmiarach pojawia się szpachlowanie ścian (w jednym miejscu jako szpachlowanie złączy w innych bez doprecyzowania) . Prosimy o doprecyzowanie czy chodzi wyłącznie o ściany GK i szpachlowanie złączy płyt? czy też wszystkich ścian wewnętrznych z GK czy też wszystkich ścian wewnętrznych tynkowanych które będą malowane?</w:t>
      </w:r>
      <w:r w:rsidRPr="003A738D">
        <w:rPr>
          <w:rStyle w:val="eop"/>
          <w:rFonts w:asciiTheme="minorHAnsi" w:hAnsiTheme="minorHAnsi" w:cstheme="minorHAnsi"/>
          <w:color w:val="000000"/>
          <w:sz w:val="22"/>
          <w:szCs w:val="22"/>
        </w:rPr>
        <w:t> </w:t>
      </w:r>
    </w:p>
    <w:p w14:paraId="294BD51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9</w:t>
      </w:r>
      <w:r w:rsidRPr="003A738D">
        <w:rPr>
          <w:rStyle w:val="eop"/>
          <w:rFonts w:asciiTheme="minorHAnsi" w:hAnsiTheme="minorHAnsi" w:cstheme="minorHAnsi"/>
          <w:sz w:val="22"/>
          <w:szCs w:val="22"/>
        </w:rPr>
        <w:t> </w:t>
      </w:r>
    </w:p>
    <w:p w14:paraId="5D3A4232" w14:textId="6091134D"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00BC1FBC">
        <w:rPr>
          <w:rStyle w:val="eop"/>
          <w:rFonts w:asciiTheme="minorHAnsi" w:hAnsiTheme="minorHAnsi" w:cstheme="minorHAnsi"/>
          <w:sz w:val="22"/>
          <w:szCs w:val="22"/>
        </w:rPr>
        <w:t>Zamawiający informuje, że ś</w:t>
      </w:r>
      <w:r w:rsidR="00BC1FBC" w:rsidRPr="00BC1FBC">
        <w:rPr>
          <w:rStyle w:val="eop"/>
          <w:rFonts w:asciiTheme="minorHAnsi" w:hAnsiTheme="minorHAnsi" w:cstheme="minorHAnsi"/>
          <w:sz w:val="22"/>
          <w:szCs w:val="22"/>
        </w:rPr>
        <w:t xml:space="preserve">ciany należy wykończyć zgodnie z opisem tj. </w:t>
      </w:r>
      <w:r w:rsidR="00BC1FBC">
        <w:rPr>
          <w:rStyle w:val="eop"/>
          <w:rFonts w:asciiTheme="minorHAnsi" w:hAnsiTheme="minorHAnsi" w:cstheme="minorHAnsi"/>
          <w:sz w:val="22"/>
          <w:szCs w:val="22"/>
        </w:rPr>
        <w:t>s</w:t>
      </w:r>
      <w:r w:rsidR="00BC1FBC" w:rsidRPr="00BC1FBC">
        <w:rPr>
          <w:rStyle w:val="eop"/>
          <w:rFonts w:asciiTheme="minorHAnsi" w:hAnsiTheme="minorHAnsi" w:cstheme="minorHAnsi"/>
          <w:sz w:val="22"/>
          <w:szCs w:val="22"/>
        </w:rPr>
        <w:t>zpachlowanie złączy płyt GK, natomiast ściany murowane należy otynkować i pomalować.</w:t>
      </w:r>
    </w:p>
    <w:p w14:paraId="3CC97C79" w14:textId="77777777" w:rsidR="00BC1FBC" w:rsidRPr="003A738D" w:rsidRDefault="00BC1FB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F0A6184" w14:textId="6C57292D"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10 </w:t>
      </w:r>
    </w:p>
    <w:p w14:paraId="6C4BC74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Prosimy o doprecyzowanie rozbieżności w informacjach zawartych w Zestawieniu pomieszczeń -wykończenie sufitu i Rysunków rzuty sufitu - czy stropy żelbetowe pozostają bez malowania? Czy też zgodnie z Przedmiarem stropy odkryte jako sufity mają być malowane?</w:t>
      </w:r>
      <w:r w:rsidRPr="003A738D">
        <w:rPr>
          <w:rStyle w:val="eop"/>
          <w:rFonts w:asciiTheme="minorHAnsi" w:hAnsiTheme="minorHAnsi" w:cstheme="minorHAnsi"/>
          <w:color w:val="000000"/>
          <w:sz w:val="22"/>
          <w:szCs w:val="22"/>
        </w:rPr>
        <w:t> </w:t>
      </w:r>
    </w:p>
    <w:p w14:paraId="32284C0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10</w:t>
      </w:r>
      <w:r w:rsidRPr="003A738D">
        <w:rPr>
          <w:rStyle w:val="eop"/>
          <w:rFonts w:asciiTheme="minorHAnsi" w:hAnsiTheme="minorHAnsi" w:cstheme="minorHAnsi"/>
          <w:sz w:val="22"/>
          <w:szCs w:val="22"/>
        </w:rPr>
        <w:t> </w:t>
      </w:r>
    </w:p>
    <w:p w14:paraId="4EF97797" w14:textId="7C3E3B69" w:rsidR="00FC2465" w:rsidRDefault="00BC1FBC"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BC1FBC">
        <w:rPr>
          <w:rStyle w:val="normaltextrun"/>
          <w:rFonts w:asciiTheme="minorHAnsi" w:hAnsiTheme="minorHAnsi" w:cstheme="minorHAnsi"/>
          <w:sz w:val="22"/>
          <w:szCs w:val="22"/>
        </w:rPr>
        <w:t>Zamawiający informuje, że stropy żelbetowe zgodnie z dokumentacja projektową pozostają bez malowania.</w:t>
      </w:r>
    </w:p>
    <w:p w14:paraId="0F8396BB" w14:textId="77777777" w:rsidR="00BC1FBC" w:rsidRPr="00BC1FBC" w:rsidRDefault="00BC1FB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536DCDE5" w14:textId="79328952"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11 </w:t>
      </w:r>
    </w:p>
    <w:p w14:paraId="3680B59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W Przedmiarach pojawia się pozycja – Trzykrotne malowanie zwykłe farbą olejną lub ftalową tynków wewnętrznych z dwukrotnym szpachlowaniem w ilości 873m2- w których pomieszczeniach obowiązuje malowanie? Jaką funkcję ma spełniać ta farba, czy są wymagane jakieś kluczowe parametry dla farby olejnej lub ftalowej?</w:t>
      </w:r>
      <w:r w:rsidRPr="003A738D">
        <w:rPr>
          <w:rStyle w:val="eop"/>
          <w:rFonts w:asciiTheme="minorHAnsi" w:hAnsiTheme="minorHAnsi" w:cstheme="minorHAnsi"/>
          <w:color w:val="000000"/>
          <w:sz w:val="22"/>
          <w:szCs w:val="22"/>
        </w:rPr>
        <w:t> </w:t>
      </w:r>
    </w:p>
    <w:p w14:paraId="02C23A5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11</w:t>
      </w:r>
      <w:r w:rsidRPr="003A738D">
        <w:rPr>
          <w:rStyle w:val="eop"/>
          <w:rFonts w:asciiTheme="minorHAnsi" w:hAnsiTheme="minorHAnsi" w:cstheme="minorHAnsi"/>
          <w:sz w:val="22"/>
          <w:szCs w:val="22"/>
        </w:rPr>
        <w:t> </w:t>
      </w:r>
    </w:p>
    <w:p w14:paraId="70440991" w14:textId="58A6BCEC" w:rsidR="00FC2465" w:rsidRPr="00470342" w:rsidRDefault="00BC1FBC"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470342">
        <w:rPr>
          <w:rStyle w:val="normaltextrun"/>
          <w:rFonts w:asciiTheme="minorHAnsi" w:hAnsiTheme="minorHAnsi" w:cstheme="minorHAnsi"/>
          <w:sz w:val="22"/>
          <w:szCs w:val="22"/>
        </w:rPr>
        <w:t>Zamawiający wskazuje, że w pozycja w przedmiarze została błędnie podana. Ściany należy wykończyć dwukrotnym malowaniem farbami emulsyjnymi lub płytkami ceramicznymi. Przedmiar został dołączony poglądowo. Wycenę należy przygotować w oparciu o dokumentację projektową.</w:t>
      </w:r>
      <w:r w:rsidR="00FC2465" w:rsidRPr="00470342">
        <w:rPr>
          <w:rStyle w:val="eop"/>
          <w:rFonts w:asciiTheme="minorHAnsi" w:hAnsiTheme="minorHAnsi" w:cstheme="minorHAnsi"/>
          <w:sz w:val="22"/>
          <w:szCs w:val="22"/>
        </w:rPr>
        <w:t> </w:t>
      </w:r>
    </w:p>
    <w:p w14:paraId="1B91EF8F" w14:textId="77777777" w:rsidR="00BC1FBC" w:rsidRPr="003A738D" w:rsidRDefault="00BC1FB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D2FFF34" w14:textId="0CBDCD36"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12</w:t>
      </w:r>
    </w:p>
    <w:p w14:paraId="355E64A7"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Prosimy o doprecyzowanie jakie niezbędne wyposażenie powinno zostać wycenione w ramach naszej oferty?</w:t>
      </w:r>
      <w:r w:rsidRPr="00DF58FA">
        <w:rPr>
          <w:rStyle w:val="eop"/>
          <w:rFonts w:asciiTheme="minorHAnsi" w:hAnsiTheme="minorHAnsi" w:cstheme="minorHAnsi"/>
          <w:sz w:val="22"/>
          <w:szCs w:val="22"/>
        </w:rPr>
        <w:t> </w:t>
      </w:r>
    </w:p>
    <w:p w14:paraId="014830C4" w14:textId="77777777" w:rsidR="00FC2465" w:rsidRPr="00DF58FA"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12</w:t>
      </w:r>
      <w:r w:rsidRPr="00DF58FA">
        <w:rPr>
          <w:rStyle w:val="eop"/>
          <w:rFonts w:asciiTheme="minorHAnsi" w:hAnsiTheme="minorHAnsi" w:cstheme="minorHAnsi"/>
          <w:sz w:val="22"/>
          <w:szCs w:val="22"/>
        </w:rPr>
        <w:t> </w:t>
      </w:r>
    </w:p>
    <w:p w14:paraId="62868436" w14:textId="7E90E9DA" w:rsidR="006E7CFA" w:rsidRPr="00DF58FA" w:rsidRDefault="006E7CFA"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bookmarkStart w:id="1" w:name="_Hlk156217474"/>
      <w:r>
        <w:rPr>
          <w:rFonts w:asciiTheme="minorHAnsi" w:hAnsiTheme="minorHAnsi" w:cstheme="minorHAnsi"/>
          <w:color w:val="538135" w:themeColor="accent6" w:themeShade="BF"/>
          <w:sz w:val="22"/>
          <w:szCs w:val="22"/>
          <w:shd w:val="clear" w:color="auto" w:fill="FFFFFF"/>
        </w:rPr>
        <w:t xml:space="preserve">Odpowiedź zostanie udzielona w terminie późniejszym. </w:t>
      </w:r>
      <w:bookmarkEnd w:id="1"/>
    </w:p>
    <w:p w14:paraId="4983775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53871269" w14:textId="207BFC19"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13 </w:t>
      </w:r>
      <w:r w:rsidRPr="003A738D">
        <w:rPr>
          <w:rStyle w:val="eop"/>
          <w:rFonts w:asciiTheme="minorHAnsi" w:hAnsiTheme="minorHAnsi" w:cstheme="minorHAnsi"/>
          <w:color w:val="FF0000"/>
          <w:sz w:val="22"/>
          <w:szCs w:val="22"/>
        </w:rPr>
        <w:t> </w:t>
      </w:r>
    </w:p>
    <w:p w14:paraId="7FDA337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Prosimy o wyjaśnienie, czy fundamenty (stopy, ławy) należy wykonać z betonu C25/30 W8 (rys zestawcze konstrukcji stóp o ław) czy C30/37 W8 (rysunek zbiorczy fundamentów)?</w:t>
      </w:r>
      <w:r w:rsidRPr="003A738D">
        <w:rPr>
          <w:rStyle w:val="eop"/>
          <w:rFonts w:asciiTheme="minorHAnsi" w:hAnsiTheme="minorHAnsi" w:cstheme="minorHAnsi"/>
          <w:color w:val="000000"/>
          <w:sz w:val="22"/>
          <w:szCs w:val="22"/>
        </w:rPr>
        <w:t> </w:t>
      </w:r>
    </w:p>
    <w:p w14:paraId="70F5369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13</w:t>
      </w:r>
      <w:r w:rsidRPr="003A738D">
        <w:rPr>
          <w:rStyle w:val="eop"/>
          <w:rFonts w:asciiTheme="minorHAnsi" w:hAnsiTheme="minorHAnsi" w:cstheme="minorHAnsi"/>
          <w:sz w:val="22"/>
          <w:szCs w:val="22"/>
        </w:rPr>
        <w:t> </w:t>
      </w:r>
    </w:p>
    <w:p w14:paraId="77A442D7" w14:textId="77777777" w:rsidR="00BC1FBC" w:rsidRDefault="00BC1FBC"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Zamawiający wskazuje, że wskazane elementy n</w:t>
      </w:r>
      <w:r w:rsidRPr="00BC1FBC">
        <w:rPr>
          <w:rStyle w:val="eop"/>
          <w:rFonts w:asciiTheme="minorHAnsi" w:hAnsiTheme="minorHAnsi" w:cstheme="minorHAnsi"/>
          <w:sz w:val="22"/>
          <w:szCs w:val="22"/>
        </w:rPr>
        <w:t>ależy wykonać z betonu C30/37 W8</w:t>
      </w:r>
      <w:r>
        <w:rPr>
          <w:rStyle w:val="eop"/>
          <w:rFonts w:asciiTheme="minorHAnsi" w:hAnsiTheme="minorHAnsi" w:cstheme="minorHAnsi"/>
          <w:sz w:val="22"/>
          <w:szCs w:val="22"/>
        </w:rPr>
        <w:t>.</w:t>
      </w:r>
    </w:p>
    <w:p w14:paraId="0A3C4176" w14:textId="73A52917" w:rsidR="00FC2465" w:rsidRDefault="00BC1FBC"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BC1FBC">
        <w:rPr>
          <w:rStyle w:val="eop"/>
          <w:rFonts w:asciiTheme="minorHAnsi" w:hAnsiTheme="minorHAnsi" w:cstheme="minorHAnsi"/>
          <w:sz w:val="22"/>
          <w:szCs w:val="22"/>
        </w:rPr>
        <w:t xml:space="preserve">  </w:t>
      </w:r>
    </w:p>
    <w:p w14:paraId="7C58FD53" w14:textId="77777777" w:rsidR="00027A8A" w:rsidRDefault="00027A8A"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p>
    <w:p w14:paraId="5240C290" w14:textId="77777777" w:rsidR="00027A8A" w:rsidRPr="003A738D" w:rsidRDefault="00027A8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4A7F00F" w14:textId="4D52945B"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14</w:t>
      </w:r>
    </w:p>
    <w:p w14:paraId="79B13F0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Prosimy o wyjaśnienie, czy system asekuracyjny wewnętrzny jest poza zakresem oferty (wg opisu - do montażu w zakresie najemcy)?</w:t>
      </w:r>
      <w:r w:rsidRPr="003A738D">
        <w:rPr>
          <w:rStyle w:val="eop"/>
          <w:rFonts w:asciiTheme="minorHAnsi" w:hAnsiTheme="minorHAnsi" w:cstheme="minorHAnsi"/>
          <w:color w:val="000000"/>
          <w:sz w:val="22"/>
          <w:szCs w:val="22"/>
        </w:rPr>
        <w:t> </w:t>
      </w:r>
    </w:p>
    <w:p w14:paraId="61AA0F07" w14:textId="119F9827" w:rsidR="00FC2465"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14</w:t>
      </w:r>
      <w:r w:rsidRPr="003A738D">
        <w:rPr>
          <w:rStyle w:val="eop"/>
          <w:rFonts w:asciiTheme="minorHAnsi" w:hAnsiTheme="minorHAnsi" w:cstheme="minorHAnsi"/>
          <w:sz w:val="22"/>
          <w:szCs w:val="22"/>
        </w:rPr>
        <w:t> </w:t>
      </w:r>
    </w:p>
    <w:p w14:paraId="45912584" w14:textId="164D4F96" w:rsidR="00BC1FBC" w:rsidRDefault="00BC1FB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Pr>
          <w:rFonts w:asciiTheme="minorHAnsi" w:hAnsiTheme="minorHAnsi" w:cstheme="minorHAnsi"/>
          <w:sz w:val="22"/>
          <w:szCs w:val="22"/>
        </w:rPr>
        <w:t>Zamawiający potwierdza, że s</w:t>
      </w:r>
      <w:r w:rsidRPr="00BC1FBC">
        <w:rPr>
          <w:rFonts w:asciiTheme="minorHAnsi" w:hAnsiTheme="minorHAnsi" w:cstheme="minorHAnsi"/>
          <w:sz w:val="22"/>
          <w:szCs w:val="22"/>
        </w:rPr>
        <w:t>ystem asekuracyjny wewnętrzny, umożliwiający bezpieczną inspekcję i prace naprawcze górnych części samolotów nie wchodzi w zakres niniejszego postępowania</w:t>
      </w:r>
      <w:r>
        <w:rPr>
          <w:rFonts w:asciiTheme="minorHAnsi" w:hAnsiTheme="minorHAnsi" w:cstheme="minorHAnsi"/>
          <w:sz w:val="22"/>
          <w:szCs w:val="22"/>
        </w:rPr>
        <w:t>.</w:t>
      </w:r>
    </w:p>
    <w:p w14:paraId="3ADD8B87" w14:textId="77777777" w:rsidR="00BC1FBC" w:rsidRPr="003A738D" w:rsidRDefault="00BC1FB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540F6E23" w14:textId="1A74CC5A"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xml:space="preserve">Pytanie nr 15 </w:t>
      </w:r>
    </w:p>
    <w:p w14:paraId="6F011273"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 xml:space="preserve">Prosimy o wyjaśnienie, czy belki </w:t>
      </w:r>
      <w:proofErr w:type="spellStart"/>
      <w:r w:rsidRPr="00DF58FA">
        <w:rPr>
          <w:rStyle w:val="normaltextrun"/>
          <w:rFonts w:asciiTheme="minorHAnsi" w:hAnsiTheme="minorHAnsi" w:cstheme="minorHAnsi"/>
          <w:sz w:val="22"/>
          <w:szCs w:val="22"/>
        </w:rPr>
        <w:t>podwalinowe</w:t>
      </w:r>
      <w:proofErr w:type="spellEnd"/>
      <w:r w:rsidRPr="00DF58FA">
        <w:rPr>
          <w:rStyle w:val="normaltextrun"/>
          <w:rFonts w:asciiTheme="minorHAnsi" w:hAnsiTheme="minorHAnsi" w:cstheme="minorHAnsi"/>
          <w:sz w:val="22"/>
          <w:szCs w:val="22"/>
        </w:rPr>
        <w:t xml:space="preserve"> (cokołowe) mają być jako żelbetowe czy prefabrykowane (rozbieżność w dokumentacji)?</w:t>
      </w:r>
      <w:r w:rsidRPr="00DF58FA">
        <w:rPr>
          <w:rStyle w:val="eop"/>
          <w:rFonts w:asciiTheme="minorHAnsi" w:hAnsiTheme="minorHAnsi" w:cstheme="minorHAnsi"/>
          <w:sz w:val="22"/>
          <w:szCs w:val="22"/>
        </w:rPr>
        <w:t> </w:t>
      </w:r>
    </w:p>
    <w:p w14:paraId="172DA889"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15</w:t>
      </w:r>
      <w:r w:rsidRPr="00DF58FA">
        <w:rPr>
          <w:rStyle w:val="eop"/>
          <w:rFonts w:asciiTheme="minorHAnsi" w:hAnsiTheme="minorHAnsi" w:cstheme="minorHAnsi"/>
          <w:sz w:val="22"/>
          <w:szCs w:val="22"/>
        </w:rPr>
        <w:t> </w:t>
      </w:r>
    </w:p>
    <w:p w14:paraId="043AB896" w14:textId="77777777" w:rsidR="00F12164" w:rsidRPr="00DF58FA" w:rsidRDefault="00F12164" w:rsidP="00F12164">
      <w:pPr>
        <w:autoSpaceDE w:val="0"/>
        <w:autoSpaceDN w:val="0"/>
        <w:spacing w:line="288" w:lineRule="auto"/>
        <w:jc w:val="both"/>
        <w:rPr>
          <w:rFonts w:asciiTheme="minorHAnsi" w:hAnsiTheme="minorHAnsi" w:cstheme="minorHAnsi"/>
          <w:sz w:val="20"/>
          <w:szCs w:val="20"/>
        </w:rPr>
      </w:pPr>
      <w:r w:rsidRPr="00DF58FA">
        <w:rPr>
          <w:rFonts w:asciiTheme="minorHAnsi" w:hAnsiTheme="minorHAnsi" w:cstheme="minorHAnsi"/>
          <w:color w:val="000000"/>
          <w:sz w:val="22"/>
          <w:szCs w:val="22"/>
          <w:shd w:val="clear" w:color="auto" w:fill="FFFFFF"/>
        </w:rPr>
        <w:t xml:space="preserve">Zamawiający wyjaśnia, że należy przyjąć monolityczne belki żelbetowe. </w:t>
      </w:r>
    </w:p>
    <w:p w14:paraId="4DA752D4"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27217EA9" w14:textId="3E275853"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16 </w:t>
      </w:r>
    </w:p>
    <w:p w14:paraId="4B04E599"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 xml:space="preserve">Prosimy o wyjaśnienie, czego dotyczy w przedmiarze </w:t>
      </w:r>
      <w:proofErr w:type="spellStart"/>
      <w:r w:rsidRPr="003A738D">
        <w:rPr>
          <w:rStyle w:val="normaltextrun"/>
          <w:rFonts w:asciiTheme="minorHAnsi" w:hAnsiTheme="minorHAnsi" w:cstheme="minorHAnsi"/>
          <w:color w:val="000000"/>
          <w:sz w:val="22"/>
          <w:szCs w:val="22"/>
        </w:rPr>
        <w:t>poz</w:t>
      </w:r>
      <w:proofErr w:type="spellEnd"/>
      <w:r w:rsidRPr="003A738D">
        <w:rPr>
          <w:rStyle w:val="normaltextrun"/>
          <w:rFonts w:asciiTheme="minorHAnsi" w:hAnsiTheme="minorHAnsi" w:cstheme="minorHAnsi"/>
          <w:color w:val="000000"/>
          <w:sz w:val="22"/>
          <w:szCs w:val="22"/>
        </w:rPr>
        <w:t xml:space="preserve"> 168 "Rygiel cokołowy" w ilości ok 264 </w:t>
      </w:r>
      <w:proofErr w:type="spellStart"/>
      <w:r w:rsidRPr="003A738D">
        <w:rPr>
          <w:rStyle w:val="normaltextrun"/>
          <w:rFonts w:asciiTheme="minorHAnsi" w:hAnsiTheme="minorHAnsi" w:cstheme="minorHAnsi"/>
          <w:color w:val="000000"/>
          <w:sz w:val="22"/>
          <w:szCs w:val="22"/>
        </w:rPr>
        <w:t>mb</w:t>
      </w:r>
      <w:proofErr w:type="spellEnd"/>
      <w:r w:rsidRPr="003A738D">
        <w:rPr>
          <w:rStyle w:val="normaltextrun"/>
          <w:rFonts w:asciiTheme="minorHAnsi" w:hAnsiTheme="minorHAnsi" w:cstheme="minorHAnsi"/>
          <w:color w:val="000000"/>
          <w:sz w:val="22"/>
          <w:szCs w:val="22"/>
        </w:rPr>
        <w:t>.</w:t>
      </w:r>
      <w:r w:rsidRPr="003A738D">
        <w:rPr>
          <w:rStyle w:val="eop"/>
          <w:rFonts w:asciiTheme="minorHAnsi" w:hAnsiTheme="minorHAnsi" w:cstheme="minorHAnsi"/>
          <w:color w:val="000000"/>
          <w:sz w:val="22"/>
          <w:szCs w:val="22"/>
        </w:rPr>
        <w:t> </w:t>
      </w:r>
    </w:p>
    <w:p w14:paraId="15E8EE0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16</w:t>
      </w:r>
      <w:r w:rsidRPr="003A738D">
        <w:rPr>
          <w:rStyle w:val="eop"/>
          <w:rFonts w:asciiTheme="minorHAnsi" w:hAnsiTheme="minorHAnsi" w:cstheme="minorHAnsi"/>
          <w:sz w:val="22"/>
          <w:szCs w:val="22"/>
        </w:rPr>
        <w:t> </w:t>
      </w:r>
    </w:p>
    <w:p w14:paraId="23FF8AE2" w14:textId="0C614B2C" w:rsidR="00FC2465" w:rsidRPr="0067391F" w:rsidRDefault="0067391F"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67391F">
        <w:rPr>
          <w:rStyle w:val="normaltextrun"/>
          <w:rFonts w:asciiTheme="minorHAnsi" w:hAnsiTheme="minorHAnsi" w:cstheme="minorHAnsi"/>
          <w:sz w:val="22"/>
          <w:szCs w:val="22"/>
        </w:rPr>
        <w:t>Zamawiający wyjaśnia, że pozycja dotyczy rygla cokołowego wg rys. PW_A_46 Detal – Podwalina.</w:t>
      </w:r>
    </w:p>
    <w:p w14:paraId="4F3F4B76" w14:textId="77777777" w:rsidR="0067391F" w:rsidRPr="003A738D" w:rsidRDefault="0067391F"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D7FD6DF" w14:textId="301E7F8A"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17 </w:t>
      </w:r>
    </w:p>
    <w:p w14:paraId="4C62E98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 xml:space="preserve">Prosimy o podanie parametrów technicznych posadzki </w:t>
      </w:r>
      <w:proofErr w:type="spellStart"/>
      <w:r w:rsidRPr="003A738D">
        <w:rPr>
          <w:rStyle w:val="normaltextrun"/>
          <w:rFonts w:asciiTheme="minorHAnsi" w:hAnsiTheme="minorHAnsi" w:cstheme="minorHAnsi"/>
          <w:color w:val="000000"/>
          <w:sz w:val="22"/>
          <w:szCs w:val="22"/>
        </w:rPr>
        <w:t>antykwasowej</w:t>
      </w:r>
      <w:proofErr w:type="spellEnd"/>
      <w:r w:rsidRPr="003A738D">
        <w:rPr>
          <w:rStyle w:val="normaltextrun"/>
          <w:rFonts w:asciiTheme="minorHAnsi" w:hAnsiTheme="minorHAnsi" w:cstheme="minorHAnsi"/>
          <w:color w:val="000000"/>
          <w:sz w:val="22"/>
          <w:szCs w:val="22"/>
        </w:rPr>
        <w:t xml:space="preserve"> oraz posadzek żywicznych: grubość, producent, kolorystyka itp. - brak danych w projekcie.</w:t>
      </w:r>
      <w:r w:rsidRPr="003A738D">
        <w:rPr>
          <w:rStyle w:val="eop"/>
          <w:rFonts w:asciiTheme="minorHAnsi" w:hAnsiTheme="minorHAnsi" w:cstheme="minorHAnsi"/>
          <w:color w:val="000000"/>
          <w:sz w:val="22"/>
          <w:szCs w:val="22"/>
        </w:rPr>
        <w:t> </w:t>
      </w:r>
    </w:p>
    <w:p w14:paraId="09A5A29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17</w:t>
      </w:r>
      <w:r w:rsidRPr="003A738D">
        <w:rPr>
          <w:rStyle w:val="eop"/>
          <w:rFonts w:asciiTheme="minorHAnsi" w:hAnsiTheme="minorHAnsi" w:cstheme="minorHAnsi"/>
          <w:sz w:val="22"/>
          <w:szCs w:val="22"/>
        </w:rPr>
        <w:t> </w:t>
      </w:r>
    </w:p>
    <w:p w14:paraId="325AECFF" w14:textId="0436D51D" w:rsidR="00FC2465" w:rsidRDefault="0067391F"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Pr>
          <w:rFonts w:asciiTheme="minorHAnsi" w:hAnsiTheme="minorHAnsi" w:cstheme="minorHAnsi"/>
          <w:sz w:val="22"/>
          <w:szCs w:val="22"/>
        </w:rPr>
        <w:t>Zamawiający wskazuje, że p</w:t>
      </w:r>
      <w:r w:rsidRPr="0067391F">
        <w:rPr>
          <w:rFonts w:asciiTheme="minorHAnsi" w:hAnsiTheme="minorHAnsi" w:cstheme="minorHAnsi"/>
          <w:sz w:val="22"/>
          <w:szCs w:val="22"/>
        </w:rPr>
        <w:t>osadzk</w:t>
      </w:r>
      <w:r>
        <w:rPr>
          <w:rFonts w:asciiTheme="minorHAnsi" w:hAnsiTheme="minorHAnsi" w:cstheme="minorHAnsi"/>
          <w:sz w:val="22"/>
          <w:szCs w:val="22"/>
        </w:rPr>
        <w:t xml:space="preserve">a </w:t>
      </w:r>
      <w:proofErr w:type="spellStart"/>
      <w:r w:rsidRPr="0067391F">
        <w:rPr>
          <w:rFonts w:asciiTheme="minorHAnsi" w:hAnsiTheme="minorHAnsi" w:cstheme="minorHAnsi"/>
          <w:sz w:val="22"/>
          <w:szCs w:val="22"/>
        </w:rPr>
        <w:t>antykwasowa</w:t>
      </w:r>
      <w:proofErr w:type="spellEnd"/>
      <w:r w:rsidRPr="0067391F">
        <w:rPr>
          <w:rFonts w:asciiTheme="minorHAnsi" w:hAnsiTheme="minorHAnsi" w:cstheme="minorHAnsi"/>
          <w:sz w:val="22"/>
          <w:szCs w:val="22"/>
        </w:rPr>
        <w:t xml:space="preserve"> i posadzka żywiczna </w:t>
      </w:r>
      <w:r>
        <w:rPr>
          <w:rFonts w:asciiTheme="minorHAnsi" w:hAnsiTheme="minorHAnsi" w:cstheme="minorHAnsi"/>
          <w:sz w:val="22"/>
          <w:szCs w:val="22"/>
        </w:rPr>
        <w:t xml:space="preserve">wykonać należy </w:t>
      </w:r>
      <w:r w:rsidRPr="0067391F">
        <w:rPr>
          <w:rFonts w:asciiTheme="minorHAnsi" w:hAnsiTheme="minorHAnsi" w:cstheme="minorHAnsi"/>
          <w:sz w:val="22"/>
          <w:szCs w:val="22"/>
        </w:rPr>
        <w:t xml:space="preserve">zgodnie z dokumentacją projektową branży konstrukcyjnej – konstrukcja posadzek wraz z rys. </w:t>
      </w:r>
      <w:r>
        <w:rPr>
          <w:rFonts w:asciiTheme="minorHAnsi" w:hAnsiTheme="minorHAnsi" w:cstheme="minorHAnsi"/>
          <w:sz w:val="22"/>
          <w:szCs w:val="22"/>
        </w:rPr>
        <w:t>n</w:t>
      </w:r>
      <w:r w:rsidRPr="0067391F">
        <w:rPr>
          <w:rFonts w:asciiTheme="minorHAnsi" w:hAnsiTheme="minorHAnsi" w:cstheme="minorHAnsi"/>
          <w:sz w:val="22"/>
          <w:szCs w:val="22"/>
        </w:rPr>
        <w:t xml:space="preserve">r PW_KP_01. </w:t>
      </w:r>
      <w:r>
        <w:rPr>
          <w:rFonts w:asciiTheme="minorHAnsi" w:hAnsiTheme="minorHAnsi" w:cstheme="minorHAnsi"/>
          <w:sz w:val="22"/>
          <w:szCs w:val="22"/>
        </w:rPr>
        <w:t>k</w:t>
      </w:r>
      <w:r w:rsidRPr="0067391F">
        <w:rPr>
          <w:rFonts w:asciiTheme="minorHAnsi" w:hAnsiTheme="minorHAnsi" w:cstheme="minorHAnsi"/>
          <w:sz w:val="22"/>
          <w:szCs w:val="22"/>
        </w:rPr>
        <w:t xml:space="preserve">olor </w:t>
      </w:r>
      <w:r>
        <w:rPr>
          <w:rFonts w:asciiTheme="minorHAnsi" w:hAnsiTheme="minorHAnsi" w:cstheme="minorHAnsi"/>
          <w:sz w:val="22"/>
          <w:szCs w:val="22"/>
        </w:rPr>
        <w:t>RAL</w:t>
      </w:r>
      <w:r w:rsidRPr="0067391F">
        <w:rPr>
          <w:rFonts w:asciiTheme="minorHAnsi" w:hAnsiTheme="minorHAnsi" w:cstheme="minorHAnsi"/>
          <w:sz w:val="22"/>
          <w:szCs w:val="22"/>
        </w:rPr>
        <w:t xml:space="preserve"> 7038</w:t>
      </w:r>
      <w:r>
        <w:rPr>
          <w:rFonts w:asciiTheme="minorHAnsi" w:hAnsiTheme="minorHAnsi" w:cstheme="minorHAnsi"/>
          <w:sz w:val="22"/>
          <w:szCs w:val="22"/>
        </w:rPr>
        <w:t>.</w:t>
      </w:r>
    </w:p>
    <w:p w14:paraId="2C6EE81C" w14:textId="77777777" w:rsidR="0067391F" w:rsidRPr="0067391F" w:rsidRDefault="0067391F"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542B552" w14:textId="0C06DA26"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xml:space="preserve">Pytanie nr 18 </w:t>
      </w:r>
    </w:p>
    <w:p w14:paraId="4B32FDF4"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 xml:space="preserve">Prosimy o wyjaśnienie, czy belki </w:t>
      </w:r>
      <w:proofErr w:type="spellStart"/>
      <w:r w:rsidRPr="00DF58FA">
        <w:rPr>
          <w:rStyle w:val="normaltextrun"/>
          <w:rFonts w:asciiTheme="minorHAnsi" w:hAnsiTheme="minorHAnsi" w:cstheme="minorHAnsi"/>
          <w:sz w:val="22"/>
          <w:szCs w:val="22"/>
        </w:rPr>
        <w:t>podwalinowe</w:t>
      </w:r>
      <w:proofErr w:type="spellEnd"/>
      <w:r w:rsidRPr="00DF58FA">
        <w:rPr>
          <w:rStyle w:val="normaltextrun"/>
          <w:rFonts w:asciiTheme="minorHAnsi" w:hAnsiTheme="minorHAnsi" w:cstheme="minorHAnsi"/>
          <w:sz w:val="22"/>
          <w:szCs w:val="22"/>
        </w:rPr>
        <w:t xml:space="preserve"> mają być prefabrykowane czy monolityczne - sprzeczności w opisie technicznym.</w:t>
      </w:r>
      <w:r w:rsidRPr="00DF58FA">
        <w:rPr>
          <w:rStyle w:val="eop"/>
          <w:rFonts w:asciiTheme="minorHAnsi" w:hAnsiTheme="minorHAnsi" w:cstheme="minorHAnsi"/>
          <w:sz w:val="22"/>
          <w:szCs w:val="22"/>
        </w:rPr>
        <w:t> </w:t>
      </w:r>
    </w:p>
    <w:p w14:paraId="7E455A72" w14:textId="77777777" w:rsidR="00FC2465" w:rsidRPr="00DF58FA"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18</w:t>
      </w:r>
      <w:r w:rsidRPr="00DF58FA">
        <w:rPr>
          <w:rStyle w:val="eop"/>
          <w:rFonts w:asciiTheme="minorHAnsi" w:hAnsiTheme="minorHAnsi" w:cstheme="minorHAnsi"/>
          <w:sz w:val="22"/>
          <w:szCs w:val="22"/>
        </w:rPr>
        <w:t> </w:t>
      </w:r>
    </w:p>
    <w:p w14:paraId="50A3AA74" w14:textId="77777777" w:rsidR="00F12164" w:rsidRDefault="00F12164" w:rsidP="00F12164">
      <w:pPr>
        <w:pStyle w:val="paragraph"/>
        <w:spacing w:before="0" w:beforeAutospacing="0" w:after="0" w:afterAutospacing="0" w:line="288" w:lineRule="auto"/>
        <w:jc w:val="both"/>
        <w:textAlignment w:val="baseline"/>
        <w:rPr>
          <w:rStyle w:val="eop"/>
          <w:rFonts w:ascii="Calibri" w:hAnsi="Calibri" w:cs="Calibri"/>
          <w:sz w:val="22"/>
          <w:szCs w:val="22"/>
        </w:rPr>
      </w:pPr>
      <w:r>
        <w:rPr>
          <w:rStyle w:val="eop"/>
          <w:rFonts w:ascii="Calibri" w:hAnsi="Calibri" w:cs="Calibri"/>
          <w:sz w:val="22"/>
          <w:szCs w:val="22"/>
        </w:rPr>
        <w:t>Zgodnie z odpowiedzią na pytanie nr 15.</w:t>
      </w:r>
    </w:p>
    <w:p w14:paraId="45ABBB54" w14:textId="77777777" w:rsidR="00FC2465" w:rsidRPr="0067391F"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67391F">
        <w:rPr>
          <w:rStyle w:val="normaltextrun"/>
          <w:rFonts w:asciiTheme="minorHAnsi" w:hAnsiTheme="minorHAnsi" w:cstheme="minorHAnsi"/>
          <w:b/>
          <w:bCs/>
          <w:color w:val="FF0000"/>
          <w:sz w:val="22"/>
          <w:szCs w:val="22"/>
        </w:rPr>
        <w:t> </w:t>
      </w:r>
      <w:r w:rsidRPr="0067391F">
        <w:rPr>
          <w:rStyle w:val="eop"/>
          <w:rFonts w:asciiTheme="minorHAnsi" w:hAnsiTheme="minorHAnsi" w:cstheme="minorHAnsi"/>
          <w:color w:val="FF0000"/>
          <w:sz w:val="22"/>
          <w:szCs w:val="22"/>
        </w:rPr>
        <w:t> </w:t>
      </w:r>
    </w:p>
    <w:p w14:paraId="683E5F5A" w14:textId="3F731289"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xml:space="preserve">Pytanie nr 19 </w:t>
      </w:r>
    </w:p>
    <w:p w14:paraId="3BDCF7BB"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Prosimy o wyjaśnienie, czy wyposażenie sanitariatów (dozowniki, kosze, haczyki, suszarki, uchwyty na papier toaletowy / ręczniki) jest poza zakresem (nie dotyczy luster wklejanych) - brak w projekcie.</w:t>
      </w:r>
      <w:r w:rsidRPr="00DF58FA">
        <w:rPr>
          <w:rStyle w:val="eop"/>
          <w:rFonts w:asciiTheme="minorHAnsi" w:hAnsiTheme="minorHAnsi" w:cstheme="minorHAnsi"/>
          <w:sz w:val="22"/>
          <w:szCs w:val="22"/>
        </w:rPr>
        <w:t> </w:t>
      </w:r>
    </w:p>
    <w:p w14:paraId="27189A53"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19</w:t>
      </w:r>
      <w:r w:rsidRPr="00DF58FA">
        <w:rPr>
          <w:rStyle w:val="eop"/>
          <w:rFonts w:asciiTheme="minorHAnsi" w:hAnsiTheme="minorHAnsi" w:cstheme="minorHAnsi"/>
          <w:sz w:val="22"/>
          <w:szCs w:val="22"/>
        </w:rPr>
        <w:t> </w:t>
      </w:r>
    </w:p>
    <w:p w14:paraId="548EB083" w14:textId="3916C482" w:rsidR="006E7CFA" w:rsidRPr="00DF58FA" w:rsidRDefault="006E7CFA"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5E53060"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17DB5670" w14:textId="77777777" w:rsidR="00956A28" w:rsidRPr="003A738D" w:rsidRDefault="00956A2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47DC4FD" w14:textId="1E67702F"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lastRenderedPageBreak/>
        <w:t xml:space="preserve">Pytanie nr 20 </w:t>
      </w:r>
    </w:p>
    <w:p w14:paraId="17FB1054" w14:textId="51FBA470"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 xml:space="preserve">Prosimy o </w:t>
      </w:r>
      <w:r w:rsidR="0067391F" w:rsidRPr="00DF58FA">
        <w:rPr>
          <w:rStyle w:val="normaltextrun"/>
          <w:rFonts w:asciiTheme="minorHAnsi" w:hAnsiTheme="minorHAnsi" w:cstheme="minorHAnsi"/>
          <w:sz w:val="22"/>
          <w:szCs w:val="22"/>
        </w:rPr>
        <w:t>wyjaśnienie</w:t>
      </w:r>
      <w:r w:rsidRPr="00DF58FA">
        <w:rPr>
          <w:rStyle w:val="normaltextrun"/>
          <w:rFonts w:asciiTheme="minorHAnsi" w:hAnsiTheme="minorHAnsi" w:cstheme="minorHAnsi"/>
          <w:sz w:val="22"/>
          <w:szCs w:val="22"/>
        </w:rPr>
        <w:t xml:space="preserve"> czy informacja wizualna wewnętrzna jest poza zakresem oferty - brak w projekcie.</w:t>
      </w:r>
      <w:r w:rsidRPr="00DF58FA">
        <w:rPr>
          <w:rStyle w:val="eop"/>
          <w:rFonts w:asciiTheme="minorHAnsi" w:hAnsiTheme="minorHAnsi" w:cstheme="minorHAnsi"/>
          <w:sz w:val="22"/>
          <w:szCs w:val="22"/>
        </w:rPr>
        <w:t> </w:t>
      </w:r>
    </w:p>
    <w:p w14:paraId="15AE2815" w14:textId="631C133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20</w:t>
      </w:r>
      <w:r w:rsidRPr="00DF58FA">
        <w:rPr>
          <w:rStyle w:val="eop"/>
          <w:rFonts w:asciiTheme="minorHAnsi" w:hAnsiTheme="minorHAnsi" w:cstheme="minorHAnsi"/>
          <w:sz w:val="22"/>
          <w:szCs w:val="22"/>
        </w:rPr>
        <w:t> </w:t>
      </w:r>
      <w:r w:rsidR="00F12164" w:rsidRPr="00DB7A0F">
        <w:rPr>
          <w:rStyle w:val="eop"/>
          <w:rFonts w:asciiTheme="minorHAnsi" w:hAnsiTheme="minorHAnsi" w:cstheme="minorHAnsi"/>
          <w:b/>
          <w:bCs/>
          <w:sz w:val="22"/>
          <w:szCs w:val="22"/>
        </w:rPr>
        <w:t>/zmiana/</w:t>
      </w:r>
    </w:p>
    <w:p w14:paraId="4FE10F3E" w14:textId="4F03C966" w:rsidR="00F12164" w:rsidRDefault="00F12164" w:rsidP="00F12164">
      <w:pPr>
        <w:autoSpaceDE w:val="0"/>
        <w:autoSpaceDN w:val="0"/>
        <w:spacing w:line="288" w:lineRule="auto"/>
        <w:jc w:val="both"/>
        <w:rPr>
          <w:color w:val="000000"/>
          <w:shd w:val="clear" w:color="auto" w:fill="FFFFFF"/>
        </w:rPr>
      </w:pPr>
      <w:r>
        <w:rPr>
          <w:color w:val="000000"/>
          <w:shd w:val="clear" w:color="auto" w:fill="FFFFFF"/>
        </w:rPr>
        <w:t>Zamawiający informuje, że należy wykonać informację wizualną dla zakresu oznaczeń wejść do toalet, oznaczeń bram wjazdowych, numeracji pomieszczeń. Wzór oznaczeń umieszczono w załącznikach do specyfikacji techniczno-materiałowej – Hangar H4.</w:t>
      </w:r>
    </w:p>
    <w:p w14:paraId="33B3E963" w14:textId="5102DEDA" w:rsidR="00F12164" w:rsidRDefault="001F5628" w:rsidP="00F12164">
      <w:pPr>
        <w:autoSpaceDE w:val="0"/>
        <w:autoSpaceDN w:val="0"/>
        <w:spacing w:line="288" w:lineRule="auto"/>
        <w:jc w:val="both"/>
        <w:rPr>
          <w:sz w:val="22"/>
          <w:szCs w:val="22"/>
        </w:rPr>
      </w:pPr>
      <w:hyperlink r:id="rId11" w:history="1">
        <w:r w:rsidR="00F12164" w:rsidRPr="0017523E">
          <w:rPr>
            <w:rStyle w:val="Hipercze"/>
            <w:sz w:val="22"/>
            <w:szCs w:val="22"/>
          </w:rPr>
          <w:t>https://gtl365.sharepoint.com/sites/DZamowien/Shared%20Documents/Forms/AllItems.aspx?id=%2Fsites%2FDZamowien%2FShared%20Documents%2FWyb%C3%B3r%20Wykonawcy%20rob%C3%B3t%20budowlanych%20zadania%20pn%2E%20Budowa%20hangaru%20technicznego%20H4%20na%20terenie%20Mi%C4%99dzynarodowego%20Portu%20Lotniczego%20Katowice%20w%20Pyrzowicach&amp;p=true&amp;ga=1</w:t>
        </w:r>
      </w:hyperlink>
      <w:r w:rsidR="00F12164">
        <w:rPr>
          <w:sz w:val="22"/>
          <w:szCs w:val="22"/>
        </w:rPr>
        <w:t xml:space="preserve"> </w:t>
      </w:r>
    </w:p>
    <w:p w14:paraId="55445EA2" w14:textId="77777777" w:rsidR="00FC2465" w:rsidRPr="006E7C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6E7CFA">
        <w:rPr>
          <w:rStyle w:val="normaltextrun"/>
          <w:rFonts w:asciiTheme="minorHAnsi" w:hAnsiTheme="minorHAnsi" w:cstheme="minorHAnsi"/>
          <w:b/>
          <w:bCs/>
          <w:sz w:val="22"/>
          <w:szCs w:val="22"/>
        </w:rPr>
        <w:t> </w:t>
      </w:r>
      <w:r w:rsidRPr="006E7CFA">
        <w:rPr>
          <w:rStyle w:val="eop"/>
          <w:rFonts w:asciiTheme="minorHAnsi" w:hAnsiTheme="minorHAnsi" w:cstheme="minorHAnsi"/>
          <w:sz w:val="22"/>
          <w:szCs w:val="22"/>
        </w:rPr>
        <w:t> </w:t>
      </w:r>
    </w:p>
    <w:p w14:paraId="3AEF3EC0" w14:textId="2C888779"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xml:space="preserve">Pytanie nr 21 </w:t>
      </w:r>
    </w:p>
    <w:p w14:paraId="074713AF"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Prosimy o wyjaśnienie, gdzie ujęto w przedmiarze przegrody pisuarowe - prosimy o wyjaśnienie z czego wykonane - czy z płyty HPL czy ceramiczne?</w:t>
      </w:r>
      <w:r w:rsidRPr="00DF58FA">
        <w:rPr>
          <w:rStyle w:val="eop"/>
          <w:rFonts w:asciiTheme="minorHAnsi" w:hAnsiTheme="minorHAnsi" w:cstheme="minorHAnsi"/>
          <w:sz w:val="22"/>
          <w:szCs w:val="22"/>
        </w:rPr>
        <w:t> </w:t>
      </w:r>
    </w:p>
    <w:p w14:paraId="4CCAE270" w14:textId="77777777" w:rsidR="00FC2465" w:rsidRPr="00DF58FA"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21</w:t>
      </w:r>
      <w:r w:rsidRPr="00DF58FA">
        <w:rPr>
          <w:rStyle w:val="eop"/>
          <w:rFonts w:asciiTheme="minorHAnsi" w:hAnsiTheme="minorHAnsi" w:cstheme="minorHAnsi"/>
          <w:sz w:val="22"/>
          <w:szCs w:val="22"/>
        </w:rPr>
        <w:t> </w:t>
      </w:r>
    </w:p>
    <w:p w14:paraId="5CE04637" w14:textId="2D54111F" w:rsidR="00F12164" w:rsidRDefault="00F12164" w:rsidP="00F12164">
      <w:pPr>
        <w:autoSpaceDE w:val="0"/>
        <w:autoSpaceDN w:val="0"/>
        <w:spacing w:line="288" w:lineRule="auto"/>
        <w:jc w:val="both"/>
        <w:rPr>
          <w:sz w:val="22"/>
          <w:szCs w:val="22"/>
        </w:rPr>
      </w:pPr>
      <w:r>
        <w:rPr>
          <w:color w:val="000000"/>
          <w:shd w:val="clear" w:color="auto" w:fill="FFFFFF"/>
        </w:rPr>
        <w:t>Zamawiający informuje, że przedmiar został dołączony poglądowo. Wycenę należy przygotować w oparciu o dokumentację projektową. Wskazane przegrody pisuarowe należy wykonać z płyt HPL na nóżkach z tworzywa. Wymiar ścianki 450mmx1150mm oparta na nóżce wys. 150mm.</w:t>
      </w:r>
    </w:p>
    <w:p w14:paraId="1C1E8102" w14:textId="77777777" w:rsidR="0067391F" w:rsidRPr="0067391F" w:rsidRDefault="0067391F"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color w:val="FF0000"/>
          <w:sz w:val="22"/>
          <w:szCs w:val="22"/>
        </w:rPr>
      </w:pPr>
    </w:p>
    <w:p w14:paraId="0B250F17" w14:textId="096F0A1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22 </w:t>
      </w:r>
    </w:p>
    <w:p w14:paraId="27C0AEC9"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Prosimy o potwierdzenie, że wszelkie wyposażenie ruchome tj. stoły, krzesła, szafy, regały, biurka, meble kuchenne, wyposażenie AGD - są poza zakresem oferty.</w:t>
      </w:r>
      <w:r w:rsidRPr="003A738D">
        <w:rPr>
          <w:rStyle w:val="eop"/>
          <w:rFonts w:asciiTheme="minorHAnsi" w:hAnsiTheme="minorHAnsi" w:cstheme="minorHAnsi"/>
          <w:color w:val="000000"/>
          <w:sz w:val="22"/>
          <w:szCs w:val="22"/>
        </w:rPr>
        <w:t> </w:t>
      </w:r>
    </w:p>
    <w:p w14:paraId="25FE2F29"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22</w:t>
      </w:r>
      <w:r w:rsidRPr="00DF58FA">
        <w:rPr>
          <w:rStyle w:val="eop"/>
          <w:rFonts w:asciiTheme="minorHAnsi" w:hAnsiTheme="minorHAnsi" w:cstheme="minorHAnsi"/>
          <w:sz w:val="22"/>
          <w:szCs w:val="22"/>
        </w:rPr>
        <w:t> </w:t>
      </w:r>
    </w:p>
    <w:p w14:paraId="6657AC95" w14:textId="23AEE4E6" w:rsidR="006E7CFA" w:rsidRPr="00DF58FA" w:rsidRDefault="006E7CFA"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363FF14"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4E3D6B2C" w14:textId="5AE4C514"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23 </w:t>
      </w:r>
      <w:r w:rsidRPr="003A738D">
        <w:rPr>
          <w:rStyle w:val="eop"/>
          <w:rFonts w:asciiTheme="minorHAnsi" w:hAnsiTheme="minorHAnsi" w:cstheme="minorHAnsi"/>
          <w:color w:val="FF0000"/>
          <w:sz w:val="22"/>
          <w:szCs w:val="22"/>
        </w:rPr>
        <w:t> </w:t>
      </w:r>
    </w:p>
    <w:p w14:paraId="254546B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 xml:space="preserve">Prosimy o wyjaśnienie, gdzie ujęto w przedmiarze żaluzje zewnętrzne i kurtyny p.poż na oknach zewnętrznych o </w:t>
      </w:r>
      <w:proofErr w:type="spellStart"/>
      <w:r w:rsidRPr="003A738D">
        <w:rPr>
          <w:rStyle w:val="normaltextrun"/>
          <w:rFonts w:asciiTheme="minorHAnsi" w:hAnsiTheme="minorHAnsi" w:cstheme="minorHAnsi"/>
          <w:color w:val="000000"/>
          <w:sz w:val="22"/>
          <w:szCs w:val="22"/>
        </w:rPr>
        <w:t>pow</w:t>
      </w:r>
      <w:proofErr w:type="spellEnd"/>
      <w:r w:rsidRPr="003A738D">
        <w:rPr>
          <w:rStyle w:val="normaltextrun"/>
          <w:rFonts w:asciiTheme="minorHAnsi" w:hAnsiTheme="minorHAnsi" w:cstheme="minorHAnsi"/>
          <w:color w:val="000000"/>
          <w:sz w:val="22"/>
          <w:szCs w:val="22"/>
        </w:rPr>
        <w:t xml:space="preserve"> ok. 471 m2 - występują w dokumentacji?</w:t>
      </w:r>
      <w:r w:rsidRPr="003A738D">
        <w:rPr>
          <w:rStyle w:val="eop"/>
          <w:rFonts w:asciiTheme="minorHAnsi" w:hAnsiTheme="minorHAnsi" w:cstheme="minorHAnsi"/>
          <w:color w:val="000000"/>
          <w:sz w:val="22"/>
          <w:szCs w:val="22"/>
        </w:rPr>
        <w:t> </w:t>
      </w:r>
    </w:p>
    <w:p w14:paraId="6DB671C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23</w:t>
      </w:r>
      <w:r w:rsidRPr="003A738D">
        <w:rPr>
          <w:rStyle w:val="eop"/>
          <w:rFonts w:asciiTheme="minorHAnsi" w:hAnsiTheme="minorHAnsi" w:cstheme="minorHAnsi"/>
          <w:sz w:val="22"/>
          <w:szCs w:val="22"/>
        </w:rPr>
        <w:t> </w:t>
      </w:r>
    </w:p>
    <w:p w14:paraId="0B37F24E" w14:textId="14D1327F" w:rsidR="00FC2465" w:rsidRPr="00A06744" w:rsidRDefault="0067391F"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A06744">
        <w:rPr>
          <w:rStyle w:val="normaltextrun"/>
          <w:rFonts w:asciiTheme="minorHAnsi" w:hAnsiTheme="minorHAnsi" w:cstheme="minorHAnsi"/>
          <w:sz w:val="22"/>
          <w:szCs w:val="22"/>
        </w:rPr>
        <w:t xml:space="preserve">Zamawiający informuje, że wynagrodzenie jest wynagrodzeniem ryczałtowym. Ofertę należy przygotować w oparciu o dokumentacje projektową. Przedmiar został dołączony poglądowo. </w:t>
      </w:r>
      <w:r w:rsidR="00A06744" w:rsidRPr="00A06744">
        <w:rPr>
          <w:rStyle w:val="normaltextrun"/>
          <w:rFonts w:asciiTheme="minorHAnsi" w:hAnsiTheme="minorHAnsi" w:cstheme="minorHAnsi"/>
          <w:sz w:val="22"/>
          <w:szCs w:val="22"/>
        </w:rPr>
        <w:t xml:space="preserve">Wskazane elementy ujęte zostały na rysunkach wykonawczych (rys. nr PW_24_Zestawienie okien), co powoduje konieczność uwzględnienia w przygotowywanej ofercie. </w:t>
      </w:r>
    </w:p>
    <w:p w14:paraId="4723E0D7" w14:textId="77777777" w:rsidR="00A06744" w:rsidRPr="00A06744" w:rsidRDefault="00A0674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C575C7F" w14:textId="14DDC921"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24 </w:t>
      </w:r>
    </w:p>
    <w:p w14:paraId="3E845CE3"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color w:val="000000"/>
          <w:sz w:val="22"/>
          <w:szCs w:val="22"/>
        </w:rPr>
      </w:pPr>
      <w:r w:rsidRPr="003A738D">
        <w:rPr>
          <w:rStyle w:val="normaltextrun"/>
          <w:rFonts w:asciiTheme="minorHAnsi" w:hAnsiTheme="minorHAnsi" w:cstheme="minorHAnsi"/>
          <w:color w:val="000000"/>
          <w:sz w:val="22"/>
          <w:szCs w:val="22"/>
        </w:rPr>
        <w:t xml:space="preserve">Prosimy o wyjaśnienie, gdzie w przedmiarze ujęto obróbkę </w:t>
      </w:r>
      <w:proofErr w:type="spellStart"/>
      <w:r w:rsidRPr="003A738D">
        <w:rPr>
          <w:rStyle w:val="normaltextrun"/>
          <w:rFonts w:asciiTheme="minorHAnsi" w:hAnsiTheme="minorHAnsi" w:cstheme="minorHAnsi"/>
          <w:color w:val="000000"/>
          <w:sz w:val="22"/>
          <w:szCs w:val="22"/>
        </w:rPr>
        <w:t>przedścianki</w:t>
      </w:r>
      <w:proofErr w:type="spellEnd"/>
      <w:r w:rsidRPr="003A738D">
        <w:rPr>
          <w:rStyle w:val="normaltextrun"/>
          <w:rFonts w:asciiTheme="minorHAnsi" w:hAnsiTheme="minorHAnsi" w:cstheme="minorHAnsi"/>
          <w:color w:val="000000"/>
          <w:sz w:val="22"/>
          <w:szCs w:val="22"/>
        </w:rPr>
        <w:t xml:space="preserve"> GK w rozwinięciu ok 30 cm wokół okien o dł. ok 900 </w:t>
      </w:r>
      <w:proofErr w:type="spellStart"/>
      <w:r w:rsidRPr="003A738D">
        <w:rPr>
          <w:rStyle w:val="normaltextrun"/>
          <w:rFonts w:asciiTheme="minorHAnsi" w:hAnsiTheme="minorHAnsi" w:cstheme="minorHAnsi"/>
          <w:color w:val="000000"/>
          <w:sz w:val="22"/>
          <w:szCs w:val="22"/>
        </w:rPr>
        <w:t>mb</w:t>
      </w:r>
      <w:proofErr w:type="spellEnd"/>
      <w:r w:rsidRPr="003A738D">
        <w:rPr>
          <w:rStyle w:val="normaltextrun"/>
          <w:rFonts w:asciiTheme="minorHAnsi" w:hAnsiTheme="minorHAnsi" w:cstheme="minorHAnsi"/>
          <w:color w:val="000000"/>
          <w:sz w:val="22"/>
          <w:szCs w:val="22"/>
        </w:rPr>
        <w:t xml:space="preserve"> wg det. A_PW_42 - występują w dokumentacji?</w:t>
      </w:r>
      <w:r w:rsidRPr="003A738D">
        <w:rPr>
          <w:rStyle w:val="eop"/>
          <w:rFonts w:asciiTheme="minorHAnsi" w:hAnsiTheme="minorHAnsi" w:cstheme="minorHAnsi"/>
          <w:color w:val="000000"/>
          <w:sz w:val="22"/>
          <w:szCs w:val="22"/>
        </w:rPr>
        <w:t> </w:t>
      </w:r>
    </w:p>
    <w:p w14:paraId="04B6960A" w14:textId="77777777" w:rsidR="00956A28" w:rsidRDefault="00956A28" w:rsidP="001B368C">
      <w:pPr>
        <w:pStyle w:val="paragraph"/>
        <w:spacing w:before="0" w:beforeAutospacing="0" w:after="0" w:afterAutospacing="0" w:line="288" w:lineRule="auto"/>
        <w:jc w:val="both"/>
        <w:textAlignment w:val="baseline"/>
        <w:rPr>
          <w:rStyle w:val="eop"/>
          <w:rFonts w:asciiTheme="minorHAnsi" w:hAnsiTheme="minorHAnsi" w:cstheme="minorHAnsi"/>
          <w:color w:val="000000"/>
          <w:sz w:val="22"/>
          <w:szCs w:val="22"/>
        </w:rPr>
      </w:pPr>
    </w:p>
    <w:p w14:paraId="5B60125D" w14:textId="77777777" w:rsidR="00956A28" w:rsidRDefault="00956A28" w:rsidP="001B368C">
      <w:pPr>
        <w:pStyle w:val="paragraph"/>
        <w:spacing w:before="0" w:beforeAutospacing="0" w:after="0" w:afterAutospacing="0" w:line="288" w:lineRule="auto"/>
        <w:jc w:val="both"/>
        <w:textAlignment w:val="baseline"/>
        <w:rPr>
          <w:rStyle w:val="eop"/>
          <w:rFonts w:asciiTheme="minorHAnsi" w:hAnsiTheme="minorHAnsi" w:cstheme="minorHAnsi"/>
          <w:color w:val="000000"/>
          <w:sz w:val="22"/>
          <w:szCs w:val="22"/>
        </w:rPr>
      </w:pPr>
    </w:p>
    <w:p w14:paraId="2CD94C8D" w14:textId="77777777" w:rsidR="00956A28" w:rsidRPr="003A738D" w:rsidRDefault="00956A2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6EC47E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Odpowiedź nr 24</w:t>
      </w:r>
      <w:r w:rsidRPr="003A738D">
        <w:rPr>
          <w:rStyle w:val="eop"/>
          <w:rFonts w:asciiTheme="minorHAnsi" w:hAnsiTheme="minorHAnsi" w:cstheme="minorHAnsi"/>
          <w:sz w:val="22"/>
          <w:szCs w:val="22"/>
        </w:rPr>
        <w:t> </w:t>
      </w:r>
    </w:p>
    <w:p w14:paraId="618F6825" w14:textId="158AA11F" w:rsidR="00FC2465" w:rsidRPr="00A06744" w:rsidRDefault="00A06744"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A06744">
        <w:rPr>
          <w:rStyle w:val="normaltextrun"/>
          <w:rFonts w:asciiTheme="minorHAnsi" w:hAnsiTheme="minorHAnsi" w:cstheme="minorHAnsi"/>
          <w:sz w:val="22"/>
          <w:szCs w:val="22"/>
        </w:rPr>
        <w:t>Zamawiający informuje, że ofertę należy przygotować w oparciu o dokumentację projektową. Należy ująć w niej wszystkie elementy występujące w załączonej do postępowania dokumentacji. Przedmiar dołączony został poglądowo.</w:t>
      </w:r>
    </w:p>
    <w:p w14:paraId="5875C3D8" w14:textId="77777777" w:rsidR="00A06744" w:rsidRPr="003A738D" w:rsidRDefault="00A0674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559B3DC3" w14:textId="713E08CC"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25 </w:t>
      </w:r>
    </w:p>
    <w:p w14:paraId="3F9D586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 xml:space="preserve">Prosimy o przesłanie poprawnego opisu dotyczącego wykonania sieci zewnętrznych </w:t>
      </w:r>
      <w:proofErr w:type="spellStart"/>
      <w:r w:rsidRPr="003A738D">
        <w:rPr>
          <w:rStyle w:val="normaltextrun"/>
          <w:rFonts w:asciiTheme="minorHAnsi" w:hAnsiTheme="minorHAnsi" w:cstheme="minorHAnsi"/>
          <w:color w:val="000000"/>
          <w:sz w:val="22"/>
          <w:szCs w:val="22"/>
        </w:rPr>
        <w:t>wod</w:t>
      </w:r>
      <w:proofErr w:type="spellEnd"/>
      <w:r w:rsidRPr="003A738D">
        <w:rPr>
          <w:rStyle w:val="normaltextrun"/>
          <w:rFonts w:asciiTheme="minorHAnsi" w:hAnsiTheme="minorHAnsi" w:cstheme="minorHAnsi"/>
          <w:color w:val="000000"/>
          <w:sz w:val="22"/>
          <w:szCs w:val="22"/>
        </w:rPr>
        <w:t>-</w:t>
      </w:r>
      <w:proofErr w:type="spellStart"/>
      <w:r w:rsidRPr="003A738D">
        <w:rPr>
          <w:rStyle w:val="normaltextrun"/>
          <w:rFonts w:asciiTheme="minorHAnsi" w:hAnsiTheme="minorHAnsi" w:cstheme="minorHAnsi"/>
          <w:color w:val="000000"/>
          <w:sz w:val="22"/>
          <w:szCs w:val="22"/>
        </w:rPr>
        <w:t>kan</w:t>
      </w:r>
      <w:proofErr w:type="spellEnd"/>
      <w:r w:rsidRPr="003A738D">
        <w:rPr>
          <w:rStyle w:val="normaltextrun"/>
          <w:rFonts w:asciiTheme="minorHAnsi" w:hAnsiTheme="minorHAnsi" w:cstheme="minorHAnsi"/>
          <w:color w:val="000000"/>
          <w:sz w:val="22"/>
          <w:szCs w:val="22"/>
        </w:rPr>
        <w:t>-gaz. Załączony opis dotyczy inwestycji w Nowej Iwicznej w województwie mazowieckim.</w:t>
      </w:r>
      <w:r w:rsidRPr="003A738D">
        <w:rPr>
          <w:rStyle w:val="eop"/>
          <w:rFonts w:asciiTheme="minorHAnsi" w:hAnsiTheme="minorHAnsi" w:cstheme="minorHAnsi"/>
          <w:color w:val="000000"/>
          <w:sz w:val="22"/>
          <w:szCs w:val="22"/>
        </w:rPr>
        <w:t> </w:t>
      </w:r>
    </w:p>
    <w:p w14:paraId="1254425B" w14:textId="47DFE469"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25</w:t>
      </w:r>
      <w:r w:rsidRPr="003A738D">
        <w:rPr>
          <w:rStyle w:val="eop"/>
          <w:rFonts w:asciiTheme="minorHAnsi" w:hAnsiTheme="minorHAnsi" w:cstheme="minorHAnsi"/>
          <w:sz w:val="22"/>
          <w:szCs w:val="22"/>
        </w:rPr>
        <w:t> </w:t>
      </w:r>
      <w:r w:rsidR="00DB7A0F" w:rsidRPr="00DB7A0F">
        <w:rPr>
          <w:rStyle w:val="eop"/>
          <w:rFonts w:asciiTheme="minorHAnsi" w:hAnsiTheme="minorHAnsi" w:cstheme="minorHAnsi"/>
          <w:b/>
          <w:bCs/>
          <w:sz w:val="22"/>
          <w:szCs w:val="22"/>
        </w:rPr>
        <w:t>/zmiana/</w:t>
      </w:r>
    </w:p>
    <w:p w14:paraId="7E08E774" w14:textId="13FF421F" w:rsidR="00B4127D" w:rsidRDefault="00A06744" w:rsidP="00B4127D">
      <w:pPr>
        <w:autoSpaceDE w:val="0"/>
        <w:autoSpaceDN w:val="0"/>
        <w:spacing w:line="288" w:lineRule="auto"/>
        <w:jc w:val="both"/>
        <w:rPr>
          <w:color w:val="000000"/>
          <w:shd w:val="clear" w:color="auto" w:fill="FFFFFF"/>
        </w:rPr>
      </w:pPr>
      <w:r>
        <w:rPr>
          <w:rStyle w:val="normaltextrun"/>
          <w:rFonts w:asciiTheme="minorHAnsi" w:hAnsiTheme="minorHAnsi" w:cstheme="minorHAnsi"/>
          <w:sz w:val="22"/>
          <w:szCs w:val="22"/>
        </w:rPr>
        <w:t>Zamawiający dołącza do dokumentacji poprawiony opis wykonania sieci zewnętrznych</w:t>
      </w:r>
      <w:r w:rsidR="00B4127D">
        <w:rPr>
          <w:rStyle w:val="normaltextrun"/>
          <w:rFonts w:asciiTheme="minorHAnsi" w:hAnsiTheme="minorHAnsi" w:cstheme="minorHAnsi"/>
          <w:sz w:val="22"/>
          <w:szCs w:val="22"/>
        </w:rPr>
        <w:t xml:space="preserve"> </w:t>
      </w:r>
      <w:r w:rsidR="00B4127D" w:rsidRPr="00DF58FA">
        <w:rPr>
          <w:rFonts w:asciiTheme="minorHAnsi" w:hAnsiTheme="minorHAnsi" w:cstheme="minorHAnsi"/>
          <w:color w:val="000000"/>
          <w:sz w:val="22"/>
          <w:szCs w:val="22"/>
          <w:shd w:val="clear" w:color="auto" w:fill="FFFFFF"/>
        </w:rPr>
        <w:t>pod linkiem:</w:t>
      </w:r>
    </w:p>
    <w:p w14:paraId="36A454D6" w14:textId="77777777" w:rsidR="00B4127D" w:rsidRDefault="001F5628" w:rsidP="00B4127D">
      <w:pPr>
        <w:autoSpaceDE w:val="0"/>
        <w:autoSpaceDN w:val="0"/>
        <w:spacing w:line="288" w:lineRule="auto"/>
        <w:jc w:val="both"/>
        <w:rPr>
          <w:sz w:val="22"/>
          <w:szCs w:val="22"/>
        </w:rPr>
      </w:pPr>
      <w:hyperlink r:id="rId12" w:history="1">
        <w:r w:rsidR="00B4127D" w:rsidRPr="0017523E">
          <w:rPr>
            <w:rStyle w:val="Hipercze"/>
            <w:sz w:val="22"/>
            <w:szCs w:val="22"/>
          </w:rPr>
          <w:t>https://gtl365.sharepoint.com/sites/DZamowien/Shared%20Documents/Forms/AllItems.aspx?id=%2Fsites%2FDZamowien%2FShared%20Documents%2FWyb%C3%B3r%20Wykonawcy%20rob%C3%B3t%20budowlanych%20zadania%20pn%2E%20Budowa%20hangaru%20technicznego%20H4%20na%20terenie%20Mi%C4%99dzynarodowego%20Portu%20Lotniczego%20Katowice%20w%20Pyrzowicach&amp;p=true&amp;ga=1</w:t>
        </w:r>
      </w:hyperlink>
      <w:r w:rsidR="00B4127D">
        <w:rPr>
          <w:sz w:val="22"/>
          <w:szCs w:val="22"/>
        </w:rPr>
        <w:t xml:space="preserve"> </w:t>
      </w:r>
    </w:p>
    <w:p w14:paraId="4439F6F2" w14:textId="77777777" w:rsidR="00A06744" w:rsidRPr="00A06744" w:rsidRDefault="00A0674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27553A9" w14:textId="2506BCD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xml:space="preserve">Pytanie nr 26 </w:t>
      </w:r>
    </w:p>
    <w:p w14:paraId="5A174014"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Proszę o potwierdzenie iż wyposażenie pomieszczeń nie należy ujmować w wycie.</w:t>
      </w:r>
      <w:r w:rsidRPr="00DF58FA">
        <w:rPr>
          <w:rStyle w:val="eop"/>
          <w:rFonts w:asciiTheme="minorHAnsi" w:hAnsiTheme="minorHAnsi" w:cstheme="minorHAnsi"/>
          <w:sz w:val="22"/>
          <w:szCs w:val="22"/>
        </w:rPr>
        <w:t> </w:t>
      </w:r>
    </w:p>
    <w:p w14:paraId="49021642"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26</w:t>
      </w:r>
      <w:r w:rsidRPr="00DF58FA">
        <w:rPr>
          <w:rStyle w:val="eop"/>
          <w:rFonts w:asciiTheme="minorHAnsi" w:hAnsiTheme="minorHAnsi" w:cstheme="minorHAnsi"/>
          <w:sz w:val="22"/>
          <w:szCs w:val="22"/>
        </w:rPr>
        <w:t> </w:t>
      </w:r>
    </w:p>
    <w:p w14:paraId="1C0A285B" w14:textId="78924103" w:rsidR="006E7CFA" w:rsidRDefault="006E7CFA" w:rsidP="006E7C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01CB764" w14:textId="4CBAED98"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8B47A3B" w14:textId="1DD508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27      </w:t>
      </w:r>
      <w:r w:rsidRPr="00DF58FA">
        <w:rPr>
          <w:rStyle w:val="eop"/>
          <w:rFonts w:asciiTheme="minorHAnsi" w:hAnsiTheme="minorHAnsi" w:cstheme="minorHAnsi"/>
          <w:sz w:val="22"/>
          <w:szCs w:val="22"/>
        </w:rPr>
        <w:t> </w:t>
      </w:r>
    </w:p>
    <w:p w14:paraId="5EC1E97F"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Proszę o potwierdzenie iż w wycenie należy ująć wyposażenie sanitariatów. </w:t>
      </w:r>
      <w:r w:rsidRPr="00DF58FA">
        <w:rPr>
          <w:rStyle w:val="eop"/>
          <w:rFonts w:asciiTheme="minorHAnsi" w:hAnsiTheme="minorHAnsi" w:cstheme="minorHAnsi"/>
          <w:sz w:val="22"/>
          <w:szCs w:val="22"/>
        </w:rPr>
        <w:t> </w:t>
      </w:r>
    </w:p>
    <w:p w14:paraId="50279297"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27</w:t>
      </w:r>
      <w:r w:rsidRPr="00DF58FA">
        <w:rPr>
          <w:rStyle w:val="eop"/>
          <w:rFonts w:asciiTheme="minorHAnsi" w:hAnsiTheme="minorHAnsi" w:cstheme="minorHAnsi"/>
          <w:sz w:val="22"/>
          <w:szCs w:val="22"/>
        </w:rPr>
        <w:t> </w:t>
      </w:r>
    </w:p>
    <w:p w14:paraId="6629E83E" w14:textId="66C53CD5" w:rsidR="006E7CFA" w:rsidRPr="00DF58FA" w:rsidRDefault="006E7CFA"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92F8273"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4EAC3637" w14:textId="2A60CCFE"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xml:space="preserve">Pytanie nr 28 </w:t>
      </w:r>
    </w:p>
    <w:p w14:paraId="3FA8BDE9"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Proszę o potwierdzenie iż nadmiar ziemi z inwestycji nie należy poddawać utylizacji zgodnie z informacją poniżej.</w:t>
      </w:r>
      <w:r w:rsidRPr="00DF58FA">
        <w:rPr>
          <w:rStyle w:val="eop"/>
          <w:rFonts w:asciiTheme="minorHAnsi" w:hAnsiTheme="minorHAnsi" w:cstheme="minorHAnsi"/>
          <w:sz w:val="22"/>
          <w:szCs w:val="22"/>
        </w:rPr>
        <w:t> </w:t>
      </w:r>
    </w:p>
    <w:p w14:paraId="478A7CFE" w14:textId="77777777" w:rsidR="00FC2465" w:rsidRPr="00686294"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686294">
        <w:rPr>
          <w:rStyle w:val="eop"/>
          <w:rFonts w:asciiTheme="minorHAnsi" w:hAnsiTheme="minorHAnsi" w:cstheme="minorHAnsi"/>
          <w:color w:val="FF0000"/>
          <w:sz w:val="22"/>
          <w:szCs w:val="22"/>
        </w:rPr>
        <w:t> </w:t>
      </w:r>
    </w:p>
    <w:p w14:paraId="26EA04F3" w14:textId="62967D00" w:rsidR="00FC2465" w:rsidRPr="00686294"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686294">
        <w:rPr>
          <w:rFonts w:asciiTheme="minorHAnsi" w:hAnsiTheme="minorHAnsi" w:cstheme="minorHAnsi"/>
          <w:b/>
          <w:bCs/>
          <w:noProof/>
          <w:color w:val="FF0000"/>
          <w:sz w:val="22"/>
          <w:szCs w:val="22"/>
        </w:rPr>
        <w:drawing>
          <wp:inline distT="0" distB="0" distL="0" distR="0" wp14:anchorId="7B899365" wp14:editId="09E2F325">
            <wp:extent cx="5762625" cy="301625"/>
            <wp:effectExtent l="0" t="0" r="9525" b="3175"/>
            <wp:docPr id="213804770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01625"/>
                    </a:xfrm>
                    <a:prstGeom prst="rect">
                      <a:avLst/>
                    </a:prstGeom>
                    <a:noFill/>
                    <a:ln>
                      <a:noFill/>
                    </a:ln>
                  </pic:spPr>
                </pic:pic>
              </a:graphicData>
            </a:graphic>
          </wp:inline>
        </w:drawing>
      </w:r>
      <w:r w:rsidRPr="00686294">
        <w:rPr>
          <w:rStyle w:val="eop"/>
          <w:rFonts w:asciiTheme="minorHAnsi" w:hAnsiTheme="minorHAnsi" w:cstheme="minorHAnsi"/>
          <w:color w:val="FF0000"/>
          <w:sz w:val="22"/>
          <w:szCs w:val="22"/>
        </w:rPr>
        <w:t> </w:t>
      </w:r>
    </w:p>
    <w:p w14:paraId="7ACCAE99"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28</w:t>
      </w:r>
      <w:r w:rsidRPr="00DF58FA">
        <w:rPr>
          <w:rStyle w:val="eop"/>
          <w:rFonts w:asciiTheme="minorHAnsi" w:hAnsiTheme="minorHAnsi" w:cstheme="minorHAnsi"/>
          <w:sz w:val="22"/>
          <w:szCs w:val="22"/>
        </w:rPr>
        <w:t> </w:t>
      </w:r>
    </w:p>
    <w:p w14:paraId="50B0883E" w14:textId="2AD0C0D6" w:rsidR="006E7CFA" w:rsidRPr="00DF58FA" w:rsidRDefault="006E7CFA"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95318F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23F2BA64" w14:textId="74DAC228"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29 </w:t>
      </w:r>
    </w:p>
    <w:p w14:paraId="31E55A4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Proszę o informację czy pod malowanie należy wykonać gładzie.</w:t>
      </w:r>
      <w:r w:rsidRPr="003A738D">
        <w:rPr>
          <w:rStyle w:val="eop"/>
          <w:rFonts w:asciiTheme="minorHAnsi" w:hAnsiTheme="minorHAnsi" w:cstheme="minorHAnsi"/>
          <w:sz w:val="22"/>
          <w:szCs w:val="22"/>
        </w:rPr>
        <w:t> </w:t>
      </w:r>
    </w:p>
    <w:p w14:paraId="46C6433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29</w:t>
      </w:r>
      <w:r w:rsidRPr="003A738D">
        <w:rPr>
          <w:rStyle w:val="eop"/>
          <w:rFonts w:asciiTheme="minorHAnsi" w:hAnsiTheme="minorHAnsi" w:cstheme="minorHAnsi"/>
          <w:sz w:val="22"/>
          <w:szCs w:val="22"/>
        </w:rPr>
        <w:t> </w:t>
      </w:r>
    </w:p>
    <w:p w14:paraId="35D61A43" w14:textId="075777D7" w:rsidR="00686294" w:rsidRDefault="00686294"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Zamawiający informuje, że d</w:t>
      </w:r>
      <w:r w:rsidRPr="00686294">
        <w:rPr>
          <w:rStyle w:val="normaltextrun"/>
          <w:rFonts w:asciiTheme="minorHAnsi" w:hAnsiTheme="minorHAnsi" w:cstheme="minorHAnsi"/>
          <w:sz w:val="22"/>
          <w:szCs w:val="22"/>
        </w:rPr>
        <w:t>la pomieszczeń technicznych i magazynowych nie ma konieczności wykonywania gładzi pod malowanie</w:t>
      </w:r>
      <w:r>
        <w:rPr>
          <w:rStyle w:val="normaltextrun"/>
          <w:rFonts w:asciiTheme="minorHAnsi" w:hAnsiTheme="minorHAnsi" w:cstheme="minorHAnsi"/>
          <w:sz w:val="22"/>
          <w:szCs w:val="22"/>
        </w:rPr>
        <w:t xml:space="preserve">, </w:t>
      </w:r>
      <w:r w:rsidRPr="00686294">
        <w:rPr>
          <w:rStyle w:val="normaltextrun"/>
          <w:rFonts w:asciiTheme="minorHAnsi" w:hAnsiTheme="minorHAnsi" w:cstheme="minorHAnsi"/>
          <w:sz w:val="22"/>
          <w:szCs w:val="22"/>
        </w:rPr>
        <w:t xml:space="preserve">natomiast dla </w:t>
      </w:r>
      <w:r>
        <w:rPr>
          <w:rStyle w:val="normaltextrun"/>
          <w:rFonts w:asciiTheme="minorHAnsi" w:hAnsiTheme="minorHAnsi" w:cstheme="minorHAnsi"/>
          <w:sz w:val="22"/>
          <w:szCs w:val="22"/>
        </w:rPr>
        <w:t xml:space="preserve">pozostałych </w:t>
      </w:r>
      <w:r w:rsidRPr="00686294">
        <w:rPr>
          <w:rStyle w:val="normaltextrun"/>
          <w:rFonts w:asciiTheme="minorHAnsi" w:hAnsiTheme="minorHAnsi" w:cstheme="minorHAnsi"/>
          <w:sz w:val="22"/>
          <w:szCs w:val="22"/>
        </w:rPr>
        <w:t xml:space="preserve">pomieszczeń </w:t>
      </w:r>
      <w:r>
        <w:rPr>
          <w:rStyle w:val="normaltextrun"/>
          <w:rFonts w:asciiTheme="minorHAnsi" w:hAnsiTheme="minorHAnsi" w:cstheme="minorHAnsi"/>
          <w:sz w:val="22"/>
          <w:szCs w:val="22"/>
        </w:rPr>
        <w:t xml:space="preserve">w szczególności: </w:t>
      </w:r>
      <w:r w:rsidRPr="00686294">
        <w:rPr>
          <w:rStyle w:val="normaltextrun"/>
          <w:rFonts w:asciiTheme="minorHAnsi" w:hAnsiTheme="minorHAnsi" w:cstheme="minorHAnsi"/>
          <w:sz w:val="22"/>
          <w:szCs w:val="22"/>
        </w:rPr>
        <w:t>biurowych,</w:t>
      </w:r>
      <w:r>
        <w:rPr>
          <w:rStyle w:val="normaltextrun"/>
          <w:rFonts w:asciiTheme="minorHAnsi" w:hAnsiTheme="minorHAnsi" w:cstheme="minorHAnsi"/>
          <w:sz w:val="22"/>
          <w:szCs w:val="22"/>
        </w:rPr>
        <w:t xml:space="preserve"> s</w:t>
      </w:r>
      <w:r w:rsidRPr="00686294">
        <w:rPr>
          <w:rStyle w:val="normaltextrun"/>
          <w:rFonts w:asciiTheme="minorHAnsi" w:hAnsiTheme="minorHAnsi" w:cstheme="minorHAnsi"/>
          <w:sz w:val="22"/>
          <w:szCs w:val="22"/>
        </w:rPr>
        <w:t xml:space="preserve">ocjalnych, jadalni, klatek schodowych, korytarzy </w:t>
      </w:r>
      <w:r>
        <w:rPr>
          <w:rStyle w:val="normaltextrun"/>
          <w:rFonts w:asciiTheme="minorHAnsi" w:hAnsiTheme="minorHAnsi" w:cstheme="minorHAnsi"/>
          <w:sz w:val="22"/>
          <w:szCs w:val="22"/>
        </w:rPr>
        <w:t>n</w:t>
      </w:r>
      <w:r w:rsidRPr="00686294">
        <w:rPr>
          <w:rStyle w:val="normaltextrun"/>
          <w:rFonts w:asciiTheme="minorHAnsi" w:hAnsiTheme="minorHAnsi" w:cstheme="minorHAnsi"/>
          <w:sz w:val="22"/>
          <w:szCs w:val="22"/>
        </w:rPr>
        <w:t xml:space="preserve">ależy wykonać gładzie pod malowanie.  </w:t>
      </w:r>
    </w:p>
    <w:p w14:paraId="429F0DAB" w14:textId="77777777" w:rsidR="0042018D" w:rsidRPr="00686294" w:rsidRDefault="0042018D"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654E6EF" w14:textId="6C1E1A6E"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 xml:space="preserve">Pytanie nr 30 </w:t>
      </w:r>
    </w:p>
    <w:p w14:paraId="52B0DBFF" w14:textId="3E8E2618" w:rsidR="00956A28"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Proszę o informację czy ściany oraz stopy powyżej sufitu podwieszanego należy wykańczać, jeśli tak to w jaki sposób.</w:t>
      </w:r>
      <w:r w:rsidRPr="003A738D">
        <w:rPr>
          <w:rStyle w:val="eop"/>
          <w:rFonts w:asciiTheme="minorHAnsi" w:hAnsiTheme="minorHAnsi" w:cstheme="minorHAnsi"/>
          <w:sz w:val="22"/>
          <w:szCs w:val="22"/>
        </w:rPr>
        <w:t> </w:t>
      </w:r>
    </w:p>
    <w:p w14:paraId="6D909F1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30</w:t>
      </w:r>
      <w:r w:rsidRPr="003A738D">
        <w:rPr>
          <w:rStyle w:val="eop"/>
          <w:rFonts w:asciiTheme="minorHAnsi" w:hAnsiTheme="minorHAnsi" w:cstheme="minorHAnsi"/>
          <w:sz w:val="22"/>
          <w:szCs w:val="22"/>
        </w:rPr>
        <w:t> </w:t>
      </w:r>
    </w:p>
    <w:p w14:paraId="603547DF" w14:textId="2D56DC9B" w:rsidR="00FC2465" w:rsidRDefault="00686294"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Pr>
          <w:rStyle w:val="normaltextrun"/>
          <w:rFonts w:asciiTheme="minorHAnsi" w:hAnsiTheme="minorHAnsi" w:cstheme="minorHAnsi"/>
          <w:sz w:val="22"/>
          <w:szCs w:val="22"/>
        </w:rPr>
        <w:t>Zamawiający wyjaśnia, że n</w:t>
      </w:r>
      <w:r w:rsidRPr="00686294">
        <w:rPr>
          <w:rStyle w:val="eop"/>
          <w:rFonts w:asciiTheme="minorHAnsi" w:hAnsiTheme="minorHAnsi" w:cstheme="minorHAnsi"/>
          <w:sz w:val="22"/>
          <w:szCs w:val="22"/>
        </w:rPr>
        <w:t xml:space="preserve">ie ma konieczności </w:t>
      </w:r>
      <w:r>
        <w:rPr>
          <w:rStyle w:val="eop"/>
          <w:rFonts w:asciiTheme="minorHAnsi" w:hAnsiTheme="minorHAnsi" w:cstheme="minorHAnsi"/>
          <w:sz w:val="22"/>
          <w:szCs w:val="22"/>
        </w:rPr>
        <w:t xml:space="preserve">pełnego </w:t>
      </w:r>
      <w:r w:rsidRPr="00686294">
        <w:rPr>
          <w:rStyle w:val="eop"/>
          <w:rFonts w:asciiTheme="minorHAnsi" w:hAnsiTheme="minorHAnsi" w:cstheme="minorHAnsi"/>
          <w:sz w:val="22"/>
          <w:szCs w:val="22"/>
        </w:rPr>
        <w:t xml:space="preserve">wykańczania ścian i stropów powyżej sufitów podwieszanych. Ściany murowane </w:t>
      </w:r>
      <w:r>
        <w:rPr>
          <w:rStyle w:val="eop"/>
          <w:rFonts w:asciiTheme="minorHAnsi" w:hAnsiTheme="minorHAnsi" w:cstheme="minorHAnsi"/>
          <w:sz w:val="22"/>
          <w:szCs w:val="22"/>
        </w:rPr>
        <w:t xml:space="preserve">należy wykończyć </w:t>
      </w:r>
      <w:r w:rsidRPr="00686294">
        <w:rPr>
          <w:rStyle w:val="eop"/>
          <w:rFonts w:asciiTheme="minorHAnsi" w:hAnsiTheme="minorHAnsi" w:cstheme="minorHAnsi"/>
          <w:sz w:val="22"/>
          <w:szCs w:val="22"/>
        </w:rPr>
        <w:t>tynk</w:t>
      </w:r>
      <w:r>
        <w:rPr>
          <w:rStyle w:val="eop"/>
          <w:rFonts w:asciiTheme="minorHAnsi" w:hAnsiTheme="minorHAnsi" w:cstheme="minorHAnsi"/>
          <w:sz w:val="22"/>
          <w:szCs w:val="22"/>
        </w:rPr>
        <w:t>ując na całej ich powierzchni.</w:t>
      </w:r>
    </w:p>
    <w:p w14:paraId="2FDE6250" w14:textId="77777777" w:rsidR="00686294" w:rsidRPr="003A738D" w:rsidRDefault="0068629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7131E3C" w14:textId="66D22051"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31 </w:t>
      </w:r>
    </w:p>
    <w:p w14:paraId="337BD70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Proszę o potwierdzenie, iż ściany murowane należy otynkować tynkiem gipsowym.</w:t>
      </w:r>
      <w:r w:rsidRPr="003A738D">
        <w:rPr>
          <w:rStyle w:val="eop"/>
          <w:rFonts w:asciiTheme="minorHAnsi" w:hAnsiTheme="minorHAnsi" w:cstheme="minorHAnsi"/>
          <w:sz w:val="22"/>
          <w:szCs w:val="22"/>
        </w:rPr>
        <w:t> </w:t>
      </w:r>
    </w:p>
    <w:p w14:paraId="30F55C3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31</w:t>
      </w:r>
      <w:r w:rsidRPr="003A738D">
        <w:rPr>
          <w:rStyle w:val="eop"/>
          <w:rFonts w:asciiTheme="minorHAnsi" w:hAnsiTheme="minorHAnsi" w:cstheme="minorHAnsi"/>
          <w:sz w:val="22"/>
          <w:szCs w:val="22"/>
        </w:rPr>
        <w:t> </w:t>
      </w:r>
    </w:p>
    <w:p w14:paraId="4FDEC188" w14:textId="4B742209" w:rsidR="00FC2465" w:rsidRDefault="00686294"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Zamawiający potwierdza, że ś</w:t>
      </w:r>
      <w:r w:rsidRPr="00686294">
        <w:rPr>
          <w:rStyle w:val="normaltextrun"/>
          <w:rFonts w:asciiTheme="minorHAnsi" w:hAnsiTheme="minorHAnsi" w:cstheme="minorHAnsi"/>
          <w:sz w:val="22"/>
          <w:szCs w:val="22"/>
        </w:rPr>
        <w:t>ciany murowane zgodnie z dokumentacja projektową należy otynkować tynkiem gipsowym.</w:t>
      </w:r>
    </w:p>
    <w:p w14:paraId="623CD20D" w14:textId="77777777" w:rsidR="00686294" w:rsidRPr="00686294" w:rsidRDefault="0068629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FB3504E" w14:textId="71E88D2C"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32 </w:t>
      </w:r>
    </w:p>
    <w:p w14:paraId="0D1C884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Proszę o potwierdzenie iż ściany w zabudowie lekkiej nie należy wykańczać gładzią na całej powierzchni, a jedynie wykonać połącznia płyt. </w:t>
      </w:r>
      <w:r w:rsidRPr="003A738D">
        <w:rPr>
          <w:rStyle w:val="eop"/>
          <w:rFonts w:asciiTheme="minorHAnsi" w:hAnsiTheme="minorHAnsi" w:cstheme="minorHAnsi"/>
          <w:sz w:val="22"/>
          <w:szCs w:val="22"/>
        </w:rPr>
        <w:t> </w:t>
      </w:r>
    </w:p>
    <w:p w14:paraId="1AA480E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32</w:t>
      </w:r>
      <w:r w:rsidRPr="003A738D">
        <w:rPr>
          <w:rStyle w:val="eop"/>
          <w:rFonts w:asciiTheme="minorHAnsi" w:hAnsiTheme="minorHAnsi" w:cstheme="minorHAnsi"/>
          <w:sz w:val="22"/>
          <w:szCs w:val="22"/>
        </w:rPr>
        <w:t> </w:t>
      </w:r>
    </w:p>
    <w:p w14:paraId="33F2F757" w14:textId="40AA88C0" w:rsidR="00FC2465" w:rsidRPr="004555D8" w:rsidRDefault="00686294"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4555D8">
        <w:rPr>
          <w:rStyle w:val="normaltextrun"/>
          <w:rFonts w:asciiTheme="minorHAnsi" w:hAnsiTheme="minorHAnsi" w:cstheme="minorHAnsi"/>
          <w:sz w:val="22"/>
          <w:szCs w:val="22"/>
        </w:rPr>
        <w:t>Zamawiający potwierdza, że w przypadku suchej zabudowy nie wymaga wykończenia gładzą pełnej powierzchni</w:t>
      </w:r>
      <w:r w:rsidR="004555D8" w:rsidRPr="004555D8">
        <w:rPr>
          <w:rStyle w:val="normaltextrun"/>
          <w:rFonts w:asciiTheme="minorHAnsi" w:hAnsiTheme="minorHAnsi" w:cstheme="minorHAnsi"/>
          <w:sz w:val="22"/>
          <w:szCs w:val="22"/>
        </w:rPr>
        <w:t xml:space="preserve"> płyt, jednakże wymaga wykonania szpachlowania łączenia płyt w sposób estetyczny i trwały, tak aby po </w:t>
      </w:r>
      <w:r w:rsidRPr="004555D8">
        <w:rPr>
          <w:rStyle w:val="normaltextrun"/>
          <w:rFonts w:asciiTheme="minorHAnsi" w:hAnsiTheme="minorHAnsi" w:cstheme="minorHAnsi"/>
          <w:sz w:val="22"/>
          <w:szCs w:val="22"/>
        </w:rPr>
        <w:t>wykończeniu</w:t>
      </w:r>
      <w:r w:rsidR="004555D8" w:rsidRPr="004555D8">
        <w:rPr>
          <w:rStyle w:val="normaltextrun"/>
          <w:rFonts w:asciiTheme="minorHAnsi" w:hAnsiTheme="minorHAnsi" w:cstheme="minorHAnsi"/>
          <w:sz w:val="22"/>
          <w:szCs w:val="22"/>
        </w:rPr>
        <w:t xml:space="preserve"> i pomalowaniu </w:t>
      </w:r>
      <w:r w:rsidRPr="004555D8">
        <w:rPr>
          <w:rStyle w:val="normaltextrun"/>
          <w:rFonts w:asciiTheme="minorHAnsi" w:hAnsiTheme="minorHAnsi" w:cstheme="minorHAnsi"/>
          <w:sz w:val="22"/>
          <w:szCs w:val="22"/>
        </w:rPr>
        <w:t xml:space="preserve">łączenia </w:t>
      </w:r>
      <w:r w:rsidR="004555D8" w:rsidRPr="004555D8">
        <w:rPr>
          <w:rStyle w:val="normaltextrun"/>
          <w:rFonts w:asciiTheme="minorHAnsi" w:hAnsiTheme="minorHAnsi" w:cstheme="minorHAnsi"/>
          <w:sz w:val="22"/>
          <w:szCs w:val="22"/>
        </w:rPr>
        <w:t>n</w:t>
      </w:r>
      <w:r w:rsidRPr="004555D8">
        <w:rPr>
          <w:rStyle w:val="normaltextrun"/>
          <w:rFonts w:asciiTheme="minorHAnsi" w:hAnsiTheme="minorHAnsi" w:cstheme="minorHAnsi"/>
          <w:sz w:val="22"/>
          <w:szCs w:val="22"/>
        </w:rPr>
        <w:t>ie były widoczne.</w:t>
      </w:r>
      <w:r w:rsidR="00FC2465" w:rsidRPr="004555D8">
        <w:rPr>
          <w:rStyle w:val="eop"/>
          <w:rFonts w:asciiTheme="minorHAnsi" w:hAnsiTheme="minorHAnsi" w:cstheme="minorHAnsi"/>
          <w:sz w:val="22"/>
          <w:szCs w:val="22"/>
        </w:rPr>
        <w:t> </w:t>
      </w:r>
    </w:p>
    <w:p w14:paraId="49CD2D2D" w14:textId="77777777" w:rsidR="004555D8" w:rsidRPr="003A738D" w:rsidRDefault="004555D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B078605" w14:textId="0AF8427F"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33 </w:t>
      </w:r>
    </w:p>
    <w:p w14:paraId="3AAD373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Proszę o potwierdzenie, iż ścianki giszetowi należy ująć w wycenie.</w:t>
      </w:r>
      <w:r w:rsidRPr="003A738D">
        <w:rPr>
          <w:rStyle w:val="eop"/>
          <w:rFonts w:asciiTheme="minorHAnsi" w:hAnsiTheme="minorHAnsi" w:cstheme="minorHAnsi"/>
          <w:sz w:val="22"/>
          <w:szCs w:val="22"/>
        </w:rPr>
        <w:t> </w:t>
      </w:r>
    </w:p>
    <w:p w14:paraId="222D460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33</w:t>
      </w:r>
      <w:r w:rsidRPr="003A738D">
        <w:rPr>
          <w:rStyle w:val="eop"/>
          <w:rFonts w:asciiTheme="minorHAnsi" w:hAnsiTheme="minorHAnsi" w:cstheme="minorHAnsi"/>
          <w:sz w:val="22"/>
          <w:szCs w:val="22"/>
        </w:rPr>
        <w:t> </w:t>
      </w:r>
    </w:p>
    <w:p w14:paraId="3DE441BA" w14:textId="32040FFE" w:rsidR="00FC2465" w:rsidRDefault="004555D8"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4555D8">
        <w:rPr>
          <w:rStyle w:val="normaltextrun"/>
          <w:rFonts w:asciiTheme="minorHAnsi" w:hAnsiTheme="minorHAnsi" w:cstheme="minorHAnsi"/>
          <w:sz w:val="22"/>
          <w:szCs w:val="22"/>
        </w:rPr>
        <w:t xml:space="preserve">Zamawiający potwierdza konieczność uwzględnienia ścianek </w:t>
      </w:r>
      <w:proofErr w:type="spellStart"/>
      <w:r w:rsidRPr="004555D8">
        <w:rPr>
          <w:rStyle w:val="normaltextrun"/>
          <w:rFonts w:asciiTheme="minorHAnsi" w:hAnsiTheme="minorHAnsi" w:cstheme="minorHAnsi"/>
          <w:sz w:val="22"/>
          <w:szCs w:val="22"/>
        </w:rPr>
        <w:t>giszetowych</w:t>
      </w:r>
      <w:proofErr w:type="spellEnd"/>
      <w:r w:rsidRPr="004555D8">
        <w:rPr>
          <w:rStyle w:val="normaltextrun"/>
          <w:rFonts w:asciiTheme="minorHAnsi" w:hAnsiTheme="minorHAnsi" w:cstheme="minorHAnsi"/>
          <w:sz w:val="22"/>
          <w:szCs w:val="22"/>
        </w:rPr>
        <w:t xml:space="preserve"> w ofercie.</w:t>
      </w:r>
    </w:p>
    <w:p w14:paraId="7EE58658" w14:textId="77777777" w:rsidR="004555D8" w:rsidRPr="004555D8" w:rsidRDefault="004555D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8BA4579" w14:textId="7A185A43"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34 </w:t>
      </w:r>
    </w:p>
    <w:p w14:paraId="1D08290C"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Proszę o informacje jak należy wykończyć sufity w pomieszczeniach gdzie nie zostaną zamontowane sufity podwieszane. Należy wykonać wyłącznie tynk gipsowy czy też należy uwzględnić malowanie. </w:t>
      </w:r>
      <w:r w:rsidRPr="003A738D">
        <w:rPr>
          <w:rStyle w:val="eop"/>
          <w:rFonts w:asciiTheme="minorHAnsi" w:hAnsiTheme="minorHAnsi" w:cstheme="minorHAnsi"/>
          <w:sz w:val="22"/>
          <w:szCs w:val="22"/>
        </w:rPr>
        <w:t> </w:t>
      </w:r>
    </w:p>
    <w:p w14:paraId="5D1B6F0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34</w:t>
      </w:r>
      <w:r w:rsidRPr="003A738D">
        <w:rPr>
          <w:rStyle w:val="eop"/>
          <w:rFonts w:asciiTheme="minorHAnsi" w:hAnsiTheme="minorHAnsi" w:cstheme="minorHAnsi"/>
          <w:sz w:val="22"/>
          <w:szCs w:val="22"/>
        </w:rPr>
        <w:t> </w:t>
      </w:r>
    </w:p>
    <w:p w14:paraId="007F25D4" w14:textId="2CE8D615" w:rsidR="00FC2465" w:rsidRDefault="004555D8"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4555D8">
        <w:rPr>
          <w:rStyle w:val="normaltextrun"/>
          <w:rFonts w:asciiTheme="minorHAnsi" w:hAnsiTheme="minorHAnsi" w:cstheme="minorHAnsi"/>
          <w:sz w:val="22"/>
          <w:szCs w:val="22"/>
        </w:rPr>
        <w:t>Zgodnie z odpowiedzią na pytanie nr 10.</w:t>
      </w:r>
    </w:p>
    <w:p w14:paraId="1E43C80F" w14:textId="77777777" w:rsidR="004555D8" w:rsidRPr="004555D8" w:rsidRDefault="004555D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8DAF807" w14:textId="12788562"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35 </w:t>
      </w:r>
    </w:p>
    <w:p w14:paraId="7369FF5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Proszę o informację jak należy wykończy ściany w sanitariach powyżej glazury która ma zostać wykonana do 2,2m, sufit podwieszany na poziomie 2,5 m.</w:t>
      </w:r>
      <w:r w:rsidRPr="003A738D">
        <w:rPr>
          <w:rStyle w:val="eop"/>
          <w:rFonts w:asciiTheme="minorHAnsi" w:hAnsiTheme="minorHAnsi" w:cstheme="minorHAnsi"/>
          <w:sz w:val="22"/>
          <w:szCs w:val="22"/>
        </w:rPr>
        <w:t> </w:t>
      </w:r>
    </w:p>
    <w:p w14:paraId="4476311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35</w:t>
      </w:r>
      <w:r w:rsidRPr="003A738D">
        <w:rPr>
          <w:rStyle w:val="eop"/>
          <w:rFonts w:asciiTheme="minorHAnsi" w:hAnsiTheme="minorHAnsi" w:cstheme="minorHAnsi"/>
          <w:sz w:val="22"/>
          <w:szCs w:val="22"/>
        </w:rPr>
        <w:t> </w:t>
      </w:r>
    </w:p>
    <w:p w14:paraId="05463EAA" w14:textId="5A95244E" w:rsidR="00FC2465" w:rsidRDefault="004555D8"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Zamawiający informuje, że ś</w:t>
      </w:r>
      <w:r w:rsidRPr="004555D8">
        <w:rPr>
          <w:rStyle w:val="normaltextrun"/>
          <w:rFonts w:asciiTheme="minorHAnsi" w:hAnsiTheme="minorHAnsi" w:cstheme="minorHAnsi"/>
          <w:sz w:val="22"/>
          <w:szCs w:val="22"/>
        </w:rPr>
        <w:t xml:space="preserve">ciany sanitariatów powyżej glazury należy wykończyć podwójnym malowaniem farbą emulsyjną do pom. </w:t>
      </w:r>
      <w:r>
        <w:rPr>
          <w:rStyle w:val="normaltextrun"/>
          <w:rFonts w:asciiTheme="minorHAnsi" w:hAnsiTheme="minorHAnsi" w:cstheme="minorHAnsi"/>
          <w:sz w:val="22"/>
          <w:szCs w:val="22"/>
        </w:rPr>
        <w:t>s</w:t>
      </w:r>
      <w:r w:rsidRPr="004555D8">
        <w:rPr>
          <w:rStyle w:val="normaltextrun"/>
          <w:rFonts w:asciiTheme="minorHAnsi" w:hAnsiTheme="minorHAnsi" w:cstheme="minorHAnsi"/>
          <w:sz w:val="22"/>
          <w:szCs w:val="22"/>
        </w:rPr>
        <w:t>anitarnych w kolorze RAL 9003.</w:t>
      </w:r>
    </w:p>
    <w:p w14:paraId="2F57A850" w14:textId="77777777" w:rsidR="004555D8" w:rsidRDefault="004555D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B4F9882" w14:textId="77777777" w:rsidR="00E1242B" w:rsidRPr="004555D8" w:rsidRDefault="00E1242B"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2DEA42C" w14:textId="4B5EC82C"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 xml:space="preserve">Pytanie nr 36 </w:t>
      </w:r>
    </w:p>
    <w:p w14:paraId="5E6BD5B9" w14:textId="0D4FCEFF" w:rsidR="00956A28"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Proszę o potwierdzenie iż licowanie ścian płytki należy wykonać w pomieszczeniach gospodarczych; natryskach; toaletach , zaś pozostałe pomieszczenia należy przemalować farbą. </w:t>
      </w:r>
      <w:r w:rsidRPr="003A738D">
        <w:rPr>
          <w:rStyle w:val="eop"/>
          <w:rFonts w:asciiTheme="minorHAnsi" w:hAnsiTheme="minorHAnsi" w:cstheme="minorHAnsi"/>
          <w:sz w:val="22"/>
          <w:szCs w:val="22"/>
        </w:rPr>
        <w:t> </w:t>
      </w:r>
    </w:p>
    <w:p w14:paraId="417D6F09"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36</w:t>
      </w:r>
      <w:r w:rsidRPr="003A738D">
        <w:rPr>
          <w:rStyle w:val="eop"/>
          <w:rFonts w:asciiTheme="minorHAnsi" w:hAnsiTheme="minorHAnsi" w:cstheme="minorHAnsi"/>
          <w:sz w:val="22"/>
          <w:szCs w:val="22"/>
        </w:rPr>
        <w:t> </w:t>
      </w:r>
    </w:p>
    <w:p w14:paraId="1A20ADD0" w14:textId="77777777" w:rsidR="001A66C5" w:rsidRDefault="004555D8"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1A66C5">
        <w:rPr>
          <w:rStyle w:val="normaltextrun"/>
          <w:rFonts w:asciiTheme="minorHAnsi" w:hAnsiTheme="minorHAnsi" w:cstheme="minorHAnsi"/>
          <w:sz w:val="22"/>
          <w:szCs w:val="22"/>
        </w:rPr>
        <w:t xml:space="preserve">Zamawiający wyjaśnia, że </w:t>
      </w:r>
      <w:r w:rsidR="001A66C5">
        <w:rPr>
          <w:rStyle w:val="normaltextrun"/>
          <w:rFonts w:asciiTheme="minorHAnsi" w:hAnsiTheme="minorHAnsi" w:cstheme="minorHAnsi"/>
          <w:sz w:val="22"/>
          <w:szCs w:val="22"/>
        </w:rPr>
        <w:t>w dokumentacji znajdują się rys. przedstawiające przykładowe widoki ścian poszczególnych typów pomieszczeń. P</w:t>
      </w:r>
      <w:r w:rsidRPr="001A66C5">
        <w:rPr>
          <w:rStyle w:val="normaltextrun"/>
          <w:rFonts w:asciiTheme="minorHAnsi" w:hAnsiTheme="minorHAnsi" w:cstheme="minorHAnsi"/>
          <w:sz w:val="22"/>
          <w:szCs w:val="22"/>
        </w:rPr>
        <w:t>łytki ceramiczne należy wykonać również w pomieszczeniu jadalni zgodnie z rys. przykładowego pomieszczenia jadalni (nr A_PW_36</w:t>
      </w:r>
      <w:r w:rsidR="001A66C5">
        <w:rPr>
          <w:rStyle w:val="normaltextrun"/>
          <w:rFonts w:asciiTheme="minorHAnsi" w:hAnsiTheme="minorHAnsi" w:cstheme="minorHAnsi"/>
          <w:sz w:val="22"/>
          <w:szCs w:val="22"/>
        </w:rPr>
        <w:t>_Widoki ścian przykładowego pom. jadalni). Należy zastosować wskazany standard wykończenia.</w:t>
      </w:r>
    </w:p>
    <w:p w14:paraId="041982E4" w14:textId="0302B685" w:rsidR="00FC2465" w:rsidRPr="001A66C5" w:rsidRDefault="00FC2465" w:rsidP="001B368C">
      <w:pPr>
        <w:pStyle w:val="paragraph"/>
        <w:spacing w:before="0" w:beforeAutospacing="0" w:after="0" w:afterAutospacing="0" w:line="288" w:lineRule="auto"/>
        <w:jc w:val="both"/>
        <w:textAlignment w:val="baseline"/>
        <w:rPr>
          <w:rStyle w:val="normaltextrun"/>
          <w:b/>
          <w:bCs/>
        </w:rPr>
      </w:pPr>
      <w:r w:rsidRPr="001A66C5">
        <w:rPr>
          <w:rStyle w:val="normaltextrun"/>
          <w:rFonts w:asciiTheme="minorHAnsi" w:hAnsiTheme="minorHAnsi" w:cstheme="minorHAnsi"/>
          <w:b/>
          <w:bCs/>
          <w:sz w:val="22"/>
          <w:szCs w:val="22"/>
        </w:rPr>
        <w:t> </w:t>
      </w:r>
      <w:r w:rsidRPr="001A66C5">
        <w:rPr>
          <w:rStyle w:val="normaltextrun"/>
          <w:b/>
          <w:bCs/>
        </w:rPr>
        <w:t> </w:t>
      </w:r>
    </w:p>
    <w:p w14:paraId="61BF1767" w14:textId="7B58F6D0"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37 </w:t>
      </w:r>
    </w:p>
    <w:p w14:paraId="7AF1BB8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Proszę o informację jakiego betonu należy użyć do wykonania stóp rozbieżność w dokumentacji. Zestawienie podaje C30/37 zaś rys. szalunkowe C25/30.</w:t>
      </w:r>
      <w:r w:rsidRPr="003A738D">
        <w:rPr>
          <w:rStyle w:val="eop"/>
          <w:rFonts w:asciiTheme="minorHAnsi" w:hAnsiTheme="minorHAnsi" w:cstheme="minorHAnsi"/>
          <w:sz w:val="22"/>
          <w:szCs w:val="22"/>
        </w:rPr>
        <w:t> </w:t>
      </w:r>
    </w:p>
    <w:p w14:paraId="26B5416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37</w:t>
      </w:r>
      <w:r w:rsidRPr="003A738D">
        <w:rPr>
          <w:rStyle w:val="eop"/>
          <w:rFonts w:asciiTheme="minorHAnsi" w:hAnsiTheme="minorHAnsi" w:cstheme="minorHAnsi"/>
          <w:sz w:val="22"/>
          <w:szCs w:val="22"/>
        </w:rPr>
        <w:t> </w:t>
      </w:r>
    </w:p>
    <w:p w14:paraId="129BE2C5" w14:textId="6B0B1102" w:rsidR="00FC2465" w:rsidRPr="001A66C5" w:rsidRDefault="001A66C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1A66C5">
        <w:rPr>
          <w:rStyle w:val="normaltextrun"/>
          <w:rFonts w:asciiTheme="minorHAnsi" w:hAnsiTheme="minorHAnsi" w:cstheme="minorHAnsi"/>
          <w:sz w:val="22"/>
          <w:szCs w:val="22"/>
        </w:rPr>
        <w:t>Zamawiający wskazuj, że należy przyjąć beton C30/37 W8.</w:t>
      </w:r>
      <w:r w:rsidR="00FC2465" w:rsidRPr="001A66C5">
        <w:rPr>
          <w:rStyle w:val="eop"/>
          <w:rFonts w:asciiTheme="minorHAnsi" w:hAnsiTheme="minorHAnsi" w:cstheme="minorHAnsi"/>
          <w:sz w:val="22"/>
          <w:szCs w:val="22"/>
        </w:rPr>
        <w:t> </w:t>
      </w:r>
    </w:p>
    <w:p w14:paraId="4B62B59F" w14:textId="77777777" w:rsidR="001A66C5" w:rsidRDefault="001A66C5"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p>
    <w:p w14:paraId="01574FD3" w14:textId="5AF8210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38 </w:t>
      </w:r>
    </w:p>
    <w:p w14:paraId="0D9E043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Proszę o informację jaki beton ma zostać użyty dla poszczególnych elementów konstrukcji żelbetonowej oraz ich klasę ekspozycji, rozbieżności w dokumentacji.</w:t>
      </w:r>
      <w:r w:rsidRPr="003A738D">
        <w:rPr>
          <w:rStyle w:val="eop"/>
          <w:rFonts w:asciiTheme="minorHAnsi" w:hAnsiTheme="minorHAnsi" w:cstheme="minorHAnsi"/>
          <w:sz w:val="22"/>
          <w:szCs w:val="22"/>
        </w:rPr>
        <w:t> </w:t>
      </w:r>
    </w:p>
    <w:p w14:paraId="02151638" w14:textId="77777777" w:rsidR="00FC2465" w:rsidRPr="003A738D" w:rsidRDefault="00FC2465" w:rsidP="001A66C5">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38</w:t>
      </w:r>
      <w:r w:rsidRPr="003A738D">
        <w:rPr>
          <w:rStyle w:val="eop"/>
          <w:rFonts w:asciiTheme="minorHAnsi" w:hAnsiTheme="minorHAnsi" w:cstheme="minorHAnsi"/>
          <w:sz w:val="22"/>
          <w:szCs w:val="22"/>
        </w:rPr>
        <w:t> </w:t>
      </w:r>
    </w:p>
    <w:p w14:paraId="7E020598" w14:textId="0F4B4B5D" w:rsidR="00FC2465" w:rsidRDefault="001A66C5" w:rsidP="009379E7">
      <w:pPr>
        <w:pStyle w:val="paragraph"/>
        <w:numPr>
          <w:ilvl w:val="0"/>
          <w:numId w:val="20"/>
        </w:numPr>
        <w:spacing w:before="0" w:beforeAutospacing="0" w:after="0" w:afterAutospacing="0" w:line="288" w:lineRule="auto"/>
        <w:jc w:val="both"/>
        <w:textAlignment w:val="baseline"/>
        <w:rPr>
          <w:rStyle w:val="normaltextrun"/>
          <w:rFonts w:asciiTheme="minorHAnsi" w:hAnsiTheme="minorHAnsi" w:cstheme="minorHAnsi"/>
          <w:b/>
          <w:bCs/>
          <w:sz w:val="22"/>
          <w:szCs w:val="22"/>
        </w:rPr>
      </w:pPr>
      <w:r>
        <w:rPr>
          <w:rStyle w:val="normaltextrun"/>
          <w:rFonts w:asciiTheme="minorHAnsi" w:hAnsiTheme="minorHAnsi" w:cstheme="minorHAnsi"/>
          <w:b/>
          <w:bCs/>
          <w:sz w:val="22"/>
          <w:szCs w:val="22"/>
        </w:rPr>
        <w:t>Zamawiający wskazuję, że następujące elementy należy wykonać z batonu klasy:</w:t>
      </w:r>
    </w:p>
    <w:p w14:paraId="51C50B6F" w14:textId="45EB5C5D" w:rsidR="001A66C5" w:rsidRPr="001A66C5" w:rsidRDefault="001A66C5" w:rsidP="009379E7">
      <w:pPr>
        <w:pStyle w:val="paragraph"/>
        <w:numPr>
          <w:ilvl w:val="0"/>
          <w:numId w:val="20"/>
        </w:numPr>
        <w:spacing w:before="0" w:beforeAutospacing="0" w:after="0" w:afterAutospacing="0" w:line="288" w:lineRule="auto"/>
        <w:jc w:val="both"/>
        <w:textAlignment w:val="baseline"/>
        <w:rPr>
          <w:rFonts w:asciiTheme="minorHAnsi" w:hAnsiTheme="minorHAnsi" w:cstheme="minorHAnsi"/>
          <w:sz w:val="22"/>
          <w:szCs w:val="22"/>
        </w:rPr>
      </w:pPr>
      <w:r w:rsidRPr="001A66C5">
        <w:rPr>
          <w:rFonts w:asciiTheme="minorHAnsi" w:hAnsiTheme="minorHAnsi" w:cstheme="minorHAnsi"/>
          <w:sz w:val="22"/>
          <w:szCs w:val="22"/>
        </w:rPr>
        <w:t xml:space="preserve">Fundamenty, ławy i belki </w:t>
      </w:r>
      <w:proofErr w:type="spellStart"/>
      <w:r w:rsidRPr="001A66C5">
        <w:rPr>
          <w:rFonts w:asciiTheme="minorHAnsi" w:hAnsiTheme="minorHAnsi" w:cstheme="minorHAnsi"/>
          <w:sz w:val="22"/>
          <w:szCs w:val="22"/>
        </w:rPr>
        <w:t>podw</w:t>
      </w:r>
      <w:r>
        <w:rPr>
          <w:rFonts w:asciiTheme="minorHAnsi" w:hAnsiTheme="minorHAnsi" w:cstheme="minorHAnsi"/>
          <w:sz w:val="22"/>
          <w:szCs w:val="22"/>
        </w:rPr>
        <w:t>alinowe</w:t>
      </w:r>
      <w:proofErr w:type="spellEnd"/>
      <w:r>
        <w:rPr>
          <w:rFonts w:asciiTheme="minorHAnsi" w:hAnsiTheme="minorHAnsi" w:cstheme="minorHAnsi"/>
          <w:sz w:val="22"/>
          <w:szCs w:val="22"/>
        </w:rPr>
        <w:t xml:space="preserve"> – </w:t>
      </w:r>
      <w:r w:rsidRPr="001A66C5">
        <w:rPr>
          <w:rFonts w:asciiTheme="minorHAnsi" w:hAnsiTheme="minorHAnsi" w:cstheme="minorHAnsi"/>
          <w:sz w:val="22"/>
          <w:szCs w:val="22"/>
        </w:rPr>
        <w:t>C30/37</w:t>
      </w:r>
      <w:r>
        <w:rPr>
          <w:rFonts w:asciiTheme="minorHAnsi" w:hAnsiTheme="minorHAnsi" w:cstheme="minorHAnsi"/>
          <w:sz w:val="22"/>
          <w:szCs w:val="22"/>
        </w:rPr>
        <w:t xml:space="preserve"> </w:t>
      </w:r>
      <w:r w:rsidRPr="001A66C5">
        <w:rPr>
          <w:rFonts w:asciiTheme="minorHAnsi" w:hAnsiTheme="minorHAnsi" w:cstheme="minorHAnsi"/>
          <w:sz w:val="22"/>
          <w:szCs w:val="22"/>
        </w:rPr>
        <w:t>W8</w:t>
      </w:r>
      <w:r>
        <w:rPr>
          <w:rFonts w:asciiTheme="minorHAnsi" w:hAnsiTheme="minorHAnsi" w:cstheme="minorHAnsi"/>
          <w:sz w:val="22"/>
          <w:szCs w:val="22"/>
        </w:rPr>
        <w:t>;</w:t>
      </w:r>
      <w:r w:rsidRPr="001A66C5">
        <w:rPr>
          <w:rFonts w:asciiTheme="minorHAnsi" w:hAnsiTheme="minorHAnsi" w:cstheme="minorHAnsi"/>
          <w:sz w:val="22"/>
          <w:szCs w:val="22"/>
        </w:rPr>
        <w:t xml:space="preserve"> </w:t>
      </w:r>
    </w:p>
    <w:p w14:paraId="3550DF97" w14:textId="7BCEE1B0" w:rsidR="001A66C5" w:rsidRPr="001A66C5" w:rsidRDefault="001A66C5" w:rsidP="009379E7">
      <w:pPr>
        <w:pStyle w:val="paragraph"/>
        <w:numPr>
          <w:ilvl w:val="0"/>
          <w:numId w:val="20"/>
        </w:numPr>
        <w:spacing w:before="0" w:beforeAutospacing="0" w:after="0" w:afterAutospacing="0" w:line="288" w:lineRule="auto"/>
        <w:jc w:val="both"/>
        <w:textAlignment w:val="baseline"/>
        <w:rPr>
          <w:rFonts w:asciiTheme="minorHAnsi" w:hAnsiTheme="minorHAnsi" w:cstheme="minorHAnsi"/>
          <w:sz w:val="22"/>
          <w:szCs w:val="22"/>
        </w:rPr>
      </w:pPr>
      <w:r w:rsidRPr="001A66C5">
        <w:rPr>
          <w:rFonts w:asciiTheme="minorHAnsi" w:hAnsiTheme="minorHAnsi" w:cstheme="minorHAnsi"/>
          <w:sz w:val="22"/>
          <w:szCs w:val="22"/>
        </w:rPr>
        <w:t xml:space="preserve">Ława Ł5 </w:t>
      </w:r>
      <w:r>
        <w:rPr>
          <w:rFonts w:asciiTheme="minorHAnsi" w:hAnsiTheme="minorHAnsi" w:cstheme="minorHAnsi"/>
          <w:sz w:val="22"/>
          <w:szCs w:val="22"/>
        </w:rPr>
        <w:t xml:space="preserve">– </w:t>
      </w:r>
      <w:r w:rsidRPr="001A66C5">
        <w:rPr>
          <w:rFonts w:asciiTheme="minorHAnsi" w:hAnsiTheme="minorHAnsi" w:cstheme="minorHAnsi"/>
          <w:sz w:val="22"/>
          <w:szCs w:val="22"/>
        </w:rPr>
        <w:t>C35/45 W8</w:t>
      </w:r>
      <w:r>
        <w:rPr>
          <w:rFonts w:asciiTheme="minorHAnsi" w:hAnsiTheme="minorHAnsi" w:cstheme="minorHAnsi"/>
          <w:sz w:val="22"/>
          <w:szCs w:val="22"/>
        </w:rPr>
        <w:t>;</w:t>
      </w:r>
      <w:r w:rsidRPr="001A66C5">
        <w:rPr>
          <w:rFonts w:asciiTheme="minorHAnsi" w:hAnsiTheme="minorHAnsi" w:cstheme="minorHAnsi"/>
          <w:sz w:val="22"/>
          <w:szCs w:val="22"/>
        </w:rPr>
        <w:t xml:space="preserve"> </w:t>
      </w:r>
    </w:p>
    <w:p w14:paraId="295AD49A" w14:textId="5D80CD98" w:rsidR="001A66C5" w:rsidRPr="001A66C5" w:rsidRDefault="001A66C5" w:rsidP="009379E7">
      <w:pPr>
        <w:pStyle w:val="paragraph"/>
        <w:numPr>
          <w:ilvl w:val="0"/>
          <w:numId w:val="20"/>
        </w:numPr>
        <w:spacing w:before="0" w:beforeAutospacing="0" w:after="0" w:afterAutospacing="0" w:line="288" w:lineRule="auto"/>
        <w:jc w:val="both"/>
        <w:textAlignment w:val="baseline"/>
        <w:rPr>
          <w:rFonts w:asciiTheme="minorHAnsi" w:hAnsiTheme="minorHAnsi" w:cstheme="minorHAnsi"/>
          <w:sz w:val="22"/>
          <w:szCs w:val="22"/>
        </w:rPr>
      </w:pPr>
      <w:r w:rsidRPr="001A66C5">
        <w:rPr>
          <w:rFonts w:asciiTheme="minorHAnsi" w:hAnsiTheme="minorHAnsi" w:cstheme="minorHAnsi"/>
          <w:sz w:val="22"/>
          <w:szCs w:val="22"/>
        </w:rPr>
        <w:t xml:space="preserve">Płyta posadzkowa wiaty </w:t>
      </w:r>
      <w:r>
        <w:rPr>
          <w:rFonts w:asciiTheme="minorHAnsi" w:hAnsiTheme="minorHAnsi" w:cstheme="minorHAnsi"/>
          <w:sz w:val="22"/>
          <w:szCs w:val="22"/>
        </w:rPr>
        <w:t xml:space="preserve">– </w:t>
      </w:r>
      <w:r w:rsidRPr="001A66C5">
        <w:rPr>
          <w:rFonts w:asciiTheme="minorHAnsi" w:hAnsiTheme="minorHAnsi" w:cstheme="minorHAnsi"/>
          <w:sz w:val="22"/>
          <w:szCs w:val="22"/>
        </w:rPr>
        <w:t>C35/45 W8</w:t>
      </w:r>
      <w:r>
        <w:rPr>
          <w:rFonts w:asciiTheme="minorHAnsi" w:hAnsiTheme="minorHAnsi" w:cstheme="minorHAnsi"/>
          <w:sz w:val="22"/>
          <w:szCs w:val="22"/>
        </w:rPr>
        <w:t>;</w:t>
      </w:r>
    </w:p>
    <w:p w14:paraId="7CD9191B" w14:textId="5F2A30D1" w:rsidR="001A66C5" w:rsidRPr="001A66C5" w:rsidRDefault="001A66C5" w:rsidP="009379E7">
      <w:pPr>
        <w:pStyle w:val="paragraph"/>
        <w:numPr>
          <w:ilvl w:val="0"/>
          <w:numId w:val="20"/>
        </w:numPr>
        <w:spacing w:before="0" w:beforeAutospacing="0" w:after="0" w:afterAutospacing="0" w:line="288" w:lineRule="auto"/>
        <w:jc w:val="both"/>
        <w:textAlignment w:val="baseline"/>
        <w:rPr>
          <w:rFonts w:asciiTheme="minorHAnsi" w:hAnsiTheme="minorHAnsi" w:cstheme="minorHAnsi"/>
          <w:sz w:val="22"/>
          <w:szCs w:val="22"/>
        </w:rPr>
      </w:pPr>
      <w:r w:rsidRPr="001A66C5">
        <w:rPr>
          <w:rFonts w:asciiTheme="minorHAnsi" w:hAnsiTheme="minorHAnsi" w:cstheme="minorHAnsi"/>
          <w:sz w:val="22"/>
          <w:szCs w:val="22"/>
        </w:rPr>
        <w:t xml:space="preserve">Słupy i belki prefabrykowane </w:t>
      </w:r>
      <w:r>
        <w:rPr>
          <w:rFonts w:asciiTheme="minorHAnsi" w:hAnsiTheme="minorHAnsi" w:cstheme="minorHAnsi"/>
          <w:sz w:val="22"/>
          <w:szCs w:val="22"/>
        </w:rPr>
        <w:t xml:space="preserve">– </w:t>
      </w:r>
      <w:r w:rsidRPr="001A66C5">
        <w:rPr>
          <w:rFonts w:asciiTheme="minorHAnsi" w:hAnsiTheme="minorHAnsi" w:cstheme="minorHAnsi"/>
          <w:sz w:val="22"/>
          <w:szCs w:val="22"/>
        </w:rPr>
        <w:t>C35/45</w:t>
      </w:r>
      <w:r>
        <w:rPr>
          <w:rFonts w:asciiTheme="minorHAnsi" w:hAnsiTheme="minorHAnsi" w:cstheme="minorHAnsi"/>
          <w:sz w:val="22"/>
          <w:szCs w:val="22"/>
        </w:rPr>
        <w:t>;</w:t>
      </w:r>
      <w:r w:rsidRPr="001A66C5">
        <w:rPr>
          <w:rFonts w:asciiTheme="minorHAnsi" w:hAnsiTheme="minorHAnsi" w:cstheme="minorHAnsi"/>
          <w:sz w:val="22"/>
          <w:szCs w:val="22"/>
        </w:rPr>
        <w:t xml:space="preserve"> </w:t>
      </w:r>
    </w:p>
    <w:p w14:paraId="6B91919D" w14:textId="3D994483" w:rsidR="001A66C5" w:rsidRPr="001A66C5" w:rsidRDefault="001A66C5" w:rsidP="009379E7">
      <w:pPr>
        <w:pStyle w:val="paragraph"/>
        <w:numPr>
          <w:ilvl w:val="0"/>
          <w:numId w:val="20"/>
        </w:numPr>
        <w:spacing w:before="0" w:beforeAutospacing="0" w:after="0" w:afterAutospacing="0" w:line="288" w:lineRule="auto"/>
        <w:jc w:val="both"/>
        <w:textAlignment w:val="baseline"/>
        <w:rPr>
          <w:rFonts w:asciiTheme="minorHAnsi" w:hAnsiTheme="minorHAnsi" w:cstheme="minorHAnsi"/>
          <w:sz w:val="22"/>
          <w:szCs w:val="22"/>
        </w:rPr>
      </w:pPr>
      <w:r w:rsidRPr="001A66C5">
        <w:rPr>
          <w:rFonts w:asciiTheme="minorHAnsi" w:hAnsiTheme="minorHAnsi" w:cstheme="minorHAnsi"/>
          <w:sz w:val="22"/>
          <w:szCs w:val="22"/>
        </w:rPr>
        <w:t xml:space="preserve">Belki monolityczne </w:t>
      </w:r>
      <w:r>
        <w:rPr>
          <w:rFonts w:asciiTheme="minorHAnsi" w:hAnsiTheme="minorHAnsi" w:cstheme="minorHAnsi"/>
          <w:sz w:val="22"/>
          <w:szCs w:val="22"/>
        </w:rPr>
        <w:t xml:space="preserve">– </w:t>
      </w:r>
      <w:r w:rsidRPr="001A66C5">
        <w:rPr>
          <w:rFonts w:asciiTheme="minorHAnsi" w:hAnsiTheme="minorHAnsi" w:cstheme="minorHAnsi"/>
          <w:sz w:val="22"/>
          <w:szCs w:val="22"/>
        </w:rPr>
        <w:t>C30/37</w:t>
      </w:r>
      <w:r>
        <w:rPr>
          <w:rFonts w:asciiTheme="minorHAnsi" w:hAnsiTheme="minorHAnsi" w:cstheme="minorHAnsi"/>
          <w:sz w:val="22"/>
          <w:szCs w:val="22"/>
        </w:rPr>
        <w:t>;</w:t>
      </w:r>
      <w:r w:rsidRPr="001A66C5">
        <w:rPr>
          <w:rFonts w:asciiTheme="minorHAnsi" w:hAnsiTheme="minorHAnsi" w:cstheme="minorHAnsi"/>
          <w:sz w:val="22"/>
          <w:szCs w:val="22"/>
        </w:rPr>
        <w:t xml:space="preserve"> </w:t>
      </w:r>
    </w:p>
    <w:p w14:paraId="7B9269CF" w14:textId="6F82210E" w:rsidR="001A66C5" w:rsidRPr="001A66C5" w:rsidRDefault="001A66C5" w:rsidP="009379E7">
      <w:pPr>
        <w:pStyle w:val="paragraph"/>
        <w:numPr>
          <w:ilvl w:val="0"/>
          <w:numId w:val="20"/>
        </w:numPr>
        <w:spacing w:before="0" w:beforeAutospacing="0" w:after="0" w:afterAutospacing="0" w:line="288" w:lineRule="auto"/>
        <w:jc w:val="both"/>
        <w:textAlignment w:val="baseline"/>
        <w:rPr>
          <w:rFonts w:asciiTheme="minorHAnsi" w:hAnsiTheme="minorHAnsi" w:cstheme="minorHAnsi"/>
          <w:sz w:val="22"/>
          <w:szCs w:val="22"/>
        </w:rPr>
      </w:pPr>
      <w:r w:rsidRPr="001A66C5">
        <w:rPr>
          <w:rFonts w:asciiTheme="minorHAnsi" w:hAnsiTheme="minorHAnsi" w:cstheme="minorHAnsi"/>
          <w:sz w:val="22"/>
          <w:szCs w:val="22"/>
        </w:rPr>
        <w:t xml:space="preserve">Belki strunobetonowe </w:t>
      </w:r>
      <w:r>
        <w:rPr>
          <w:rFonts w:asciiTheme="minorHAnsi" w:hAnsiTheme="minorHAnsi" w:cstheme="minorHAnsi"/>
          <w:sz w:val="22"/>
          <w:szCs w:val="22"/>
        </w:rPr>
        <w:t xml:space="preserve">– </w:t>
      </w:r>
      <w:r w:rsidRPr="001A66C5">
        <w:rPr>
          <w:rFonts w:asciiTheme="minorHAnsi" w:hAnsiTheme="minorHAnsi" w:cstheme="minorHAnsi"/>
          <w:sz w:val="22"/>
          <w:szCs w:val="22"/>
        </w:rPr>
        <w:t>C50/60</w:t>
      </w:r>
      <w:r>
        <w:rPr>
          <w:rFonts w:asciiTheme="minorHAnsi" w:hAnsiTheme="minorHAnsi" w:cstheme="minorHAnsi"/>
          <w:sz w:val="22"/>
          <w:szCs w:val="22"/>
        </w:rPr>
        <w:t>;</w:t>
      </w:r>
      <w:r w:rsidRPr="001A66C5">
        <w:rPr>
          <w:rFonts w:asciiTheme="minorHAnsi" w:hAnsiTheme="minorHAnsi" w:cstheme="minorHAnsi"/>
          <w:sz w:val="22"/>
          <w:szCs w:val="22"/>
        </w:rPr>
        <w:t xml:space="preserve"> </w:t>
      </w:r>
    </w:p>
    <w:p w14:paraId="7668ADB6" w14:textId="4C1A4797" w:rsidR="001A66C5" w:rsidRPr="001A66C5" w:rsidRDefault="001A66C5" w:rsidP="009379E7">
      <w:pPr>
        <w:pStyle w:val="paragraph"/>
        <w:numPr>
          <w:ilvl w:val="0"/>
          <w:numId w:val="20"/>
        </w:numPr>
        <w:spacing w:before="0" w:beforeAutospacing="0" w:after="0" w:afterAutospacing="0" w:line="288" w:lineRule="auto"/>
        <w:jc w:val="both"/>
        <w:textAlignment w:val="baseline"/>
        <w:rPr>
          <w:rFonts w:asciiTheme="minorHAnsi" w:hAnsiTheme="minorHAnsi" w:cstheme="minorHAnsi"/>
          <w:sz w:val="22"/>
          <w:szCs w:val="22"/>
        </w:rPr>
      </w:pPr>
      <w:r w:rsidRPr="001A66C5">
        <w:rPr>
          <w:rFonts w:asciiTheme="minorHAnsi" w:hAnsiTheme="minorHAnsi" w:cstheme="minorHAnsi"/>
          <w:sz w:val="22"/>
          <w:szCs w:val="22"/>
        </w:rPr>
        <w:t xml:space="preserve">Płyty stropowe </w:t>
      </w:r>
      <w:r>
        <w:rPr>
          <w:rFonts w:asciiTheme="minorHAnsi" w:hAnsiTheme="minorHAnsi" w:cstheme="minorHAnsi"/>
          <w:sz w:val="22"/>
          <w:szCs w:val="22"/>
        </w:rPr>
        <w:t xml:space="preserve">– </w:t>
      </w:r>
      <w:r w:rsidRPr="001A66C5">
        <w:rPr>
          <w:rFonts w:asciiTheme="minorHAnsi" w:hAnsiTheme="minorHAnsi" w:cstheme="minorHAnsi"/>
          <w:sz w:val="22"/>
          <w:szCs w:val="22"/>
        </w:rPr>
        <w:t>C50/60</w:t>
      </w:r>
      <w:r>
        <w:rPr>
          <w:rFonts w:asciiTheme="minorHAnsi" w:hAnsiTheme="minorHAnsi" w:cstheme="minorHAnsi"/>
          <w:sz w:val="22"/>
          <w:szCs w:val="22"/>
        </w:rPr>
        <w:t>;</w:t>
      </w:r>
      <w:r w:rsidRPr="001A66C5">
        <w:rPr>
          <w:rFonts w:asciiTheme="minorHAnsi" w:hAnsiTheme="minorHAnsi" w:cstheme="minorHAnsi"/>
          <w:sz w:val="22"/>
          <w:szCs w:val="22"/>
        </w:rPr>
        <w:t xml:space="preserve"> </w:t>
      </w:r>
    </w:p>
    <w:p w14:paraId="06AE0992" w14:textId="77777777" w:rsidR="001A66C5" w:rsidRDefault="001A66C5" w:rsidP="009379E7">
      <w:pPr>
        <w:pStyle w:val="paragraph"/>
        <w:numPr>
          <w:ilvl w:val="0"/>
          <w:numId w:val="20"/>
        </w:numPr>
        <w:spacing w:before="0" w:beforeAutospacing="0" w:after="0" w:afterAutospacing="0" w:line="288" w:lineRule="auto"/>
        <w:jc w:val="both"/>
        <w:textAlignment w:val="baseline"/>
        <w:rPr>
          <w:rFonts w:asciiTheme="minorHAnsi" w:hAnsiTheme="minorHAnsi" w:cstheme="minorHAnsi"/>
          <w:sz w:val="22"/>
          <w:szCs w:val="22"/>
        </w:rPr>
      </w:pPr>
      <w:r w:rsidRPr="001A66C5">
        <w:rPr>
          <w:rFonts w:asciiTheme="minorHAnsi" w:hAnsiTheme="minorHAnsi" w:cstheme="minorHAnsi"/>
          <w:sz w:val="22"/>
          <w:szCs w:val="22"/>
        </w:rPr>
        <w:t xml:space="preserve">Stropy monolityczne </w:t>
      </w:r>
      <w:r>
        <w:rPr>
          <w:rFonts w:asciiTheme="minorHAnsi" w:hAnsiTheme="minorHAnsi" w:cstheme="minorHAnsi"/>
          <w:sz w:val="22"/>
          <w:szCs w:val="22"/>
        </w:rPr>
        <w:t xml:space="preserve">– </w:t>
      </w:r>
      <w:r w:rsidRPr="001A66C5">
        <w:rPr>
          <w:rFonts w:asciiTheme="minorHAnsi" w:hAnsiTheme="minorHAnsi" w:cstheme="minorHAnsi"/>
          <w:sz w:val="22"/>
          <w:szCs w:val="22"/>
        </w:rPr>
        <w:t>C30/37</w:t>
      </w:r>
      <w:r>
        <w:rPr>
          <w:rFonts w:asciiTheme="minorHAnsi" w:hAnsiTheme="minorHAnsi" w:cstheme="minorHAnsi"/>
          <w:sz w:val="22"/>
          <w:szCs w:val="22"/>
        </w:rPr>
        <w:t>;</w:t>
      </w:r>
    </w:p>
    <w:p w14:paraId="41263175" w14:textId="0460A459" w:rsidR="001A66C5" w:rsidRPr="001A66C5" w:rsidRDefault="001A66C5" w:rsidP="009379E7">
      <w:pPr>
        <w:pStyle w:val="paragraph"/>
        <w:numPr>
          <w:ilvl w:val="0"/>
          <w:numId w:val="20"/>
        </w:numPr>
        <w:spacing w:before="0" w:beforeAutospacing="0" w:after="0" w:afterAutospacing="0" w:line="288" w:lineRule="auto"/>
        <w:jc w:val="both"/>
        <w:textAlignment w:val="baseline"/>
        <w:rPr>
          <w:rFonts w:asciiTheme="minorHAnsi" w:hAnsiTheme="minorHAnsi" w:cstheme="minorHAnsi"/>
          <w:sz w:val="22"/>
          <w:szCs w:val="22"/>
        </w:rPr>
      </w:pPr>
      <w:r w:rsidRPr="001A66C5">
        <w:rPr>
          <w:rFonts w:asciiTheme="minorHAnsi" w:hAnsiTheme="minorHAnsi" w:cstheme="minorHAnsi"/>
          <w:sz w:val="22"/>
          <w:szCs w:val="22"/>
        </w:rPr>
        <w:t>Wieńce, rdzenie</w:t>
      </w:r>
      <w:r>
        <w:rPr>
          <w:rFonts w:asciiTheme="minorHAnsi" w:hAnsiTheme="minorHAnsi" w:cstheme="minorHAnsi"/>
          <w:sz w:val="22"/>
          <w:szCs w:val="22"/>
        </w:rPr>
        <w:t xml:space="preserve"> – </w:t>
      </w:r>
      <w:r w:rsidRPr="001A66C5">
        <w:rPr>
          <w:rFonts w:asciiTheme="minorHAnsi" w:hAnsiTheme="minorHAnsi" w:cstheme="minorHAnsi"/>
          <w:sz w:val="22"/>
          <w:szCs w:val="22"/>
        </w:rPr>
        <w:t>C30/37</w:t>
      </w:r>
      <w:r>
        <w:rPr>
          <w:rFonts w:asciiTheme="minorHAnsi" w:hAnsiTheme="minorHAnsi" w:cstheme="minorHAnsi"/>
          <w:sz w:val="22"/>
          <w:szCs w:val="22"/>
        </w:rPr>
        <w:t>;</w:t>
      </w:r>
      <w:r w:rsidRPr="001A66C5">
        <w:rPr>
          <w:rFonts w:asciiTheme="minorHAnsi" w:hAnsiTheme="minorHAnsi" w:cstheme="minorHAnsi"/>
          <w:sz w:val="22"/>
          <w:szCs w:val="22"/>
        </w:rPr>
        <w:t xml:space="preserve"> </w:t>
      </w:r>
    </w:p>
    <w:p w14:paraId="57076680" w14:textId="1B76D187" w:rsidR="001A66C5" w:rsidRDefault="001A66C5" w:rsidP="009379E7">
      <w:pPr>
        <w:pStyle w:val="paragraph"/>
        <w:numPr>
          <w:ilvl w:val="0"/>
          <w:numId w:val="20"/>
        </w:numPr>
        <w:spacing w:before="0" w:beforeAutospacing="0" w:after="0" w:afterAutospacing="0" w:line="288" w:lineRule="auto"/>
        <w:jc w:val="both"/>
        <w:textAlignment w:val="baseline"/>
        <w:rPr>
          <w:rFonts w:asciiTheme="minorHAnsi" w:hAnsiTheme="minorHAnsi" w:cstheme="minorHAnsi"/>
          <w:sz w:val="22"/>
          <w:szCs w:val="22"/>
        </w:rPr>
      </w:pPr>
      <w:r w:rsidRPr="001A66C5">
        <w:rPr>
          <w:rFonts w:asciiTheme="minorHAnsi" w:hAnsiTheme="minorHAnsi" w:cstheme="minorHAnsi"/>
          <w:sz w:val="22"/>
          <w:szCs w:val="22"/>
        </w:rPr>
        <w:t xml:space="preserve">Schody </w:t>
      </w:r>
      <w:r>
        <w:rPr>
          <w:rFonts w:asciiTheme="minorHAnsi" w:hAnsiTheme="minorHAnsi" w:cstheme="minorHAnsi"/>
          <w:sz w:val="22"/>
          <w:szCs w:val="22"/>
        </w:rPr>
        <w:t xml:space="preserve">– </w:t>
      </w:r>
      <w:r w:rsidRPr="001A66C5">
        <w:rPr>
          <w:rFonts w:asciiTheme="minorHAnsi" w:hAnsiTheme="minorHAnsi" w:cstheme="minorHAnsi"/>
          <w:sz w:val="22"/>
          <w:szCs w:val="22"/>
        </w:rPr>
        <w:t>C35/45</w:t>
      </w:r>
      <w:r>
        <w:rPr>
          <w:rFonts w:asciiTheme="minorHAnsi" w:hAnsiTheme="minorHAnsi" w:cstheme="minorHAnsi"/>
          <w:sz w:val="22"/>
          <w:szCs w:val="22"/>
        </w:rPr>
        <w:t>.</w:t>
      </w:r>
      <w:r w:rsidRPr="001A66C5">
        <w:rPr>
          <w:rFonts w:asciiTheme="minorHAnsi" w:hAnsiTheme="minorHAnsi" w:cstheme="minorHAnsi"/>
          <w:sz w:val="22"/>
          <w:szCs w:val="22"/>
        </w:rPr>
        <w:t xml:space="preserve"> </w:t>
      </w:r>
    </w:p>
    <w:p w14:paraId="1C91AA3D" w14:textId="22FCCB13" w:rsidR="001A66C5" w:rsidRPr="001A66C5" w:rsidRDefault="001A66C5" w:rsidP="001A66C5">
      <w:pPr>
        <w:pStyle w:val="paragraph"/>
        <w:spacing w:before="0" w:beforeAutospacing="0" w:after="0" w:afterAutospacing="0" w:line="288" w:lineRule="auto"/>
        <w:jc w:val="both"/>
        <w:textAlignment w:val="baseline"/>
        <w:rPr>
          <w:rFonts w:asciiTheme="minorHAnsi" w:hAnsiTheme="minorHAnsi" w:cstheme="minorHAnsi"/>
          <w:sz w:val="22"/>
          <w:szCs w:val="22"/>
        </w:rPr>
      </w:pPr>
      <w:r>
        <w:rPr>
          <w:rFonts w:asciiTheme="minorHAnsi" w:hAnsiTheme="minorHAnsi" w:cstheme="minorHAnsi"/>
          <w:sz w:val="22"/>
          <w:szCs w:val="22"/>
        </w:rPr>
        <w:t>K</w:t>
      </w:r>
      <w:r w:rsidRPr="001A66C5">
        <w:rPr>
          <w:rFonts w:asciiTheme="minorHAnsi" w:hAnsiTheme="minorHAnsi" w:cstheme="minorHAnsi"/>
          <w:sz w:val="22"/>
          <w:szCs w:val="22"/>
        </w:rPr>
        <w:t xml:space="preserve">lasa ekspozycji:  </w:t>
      </w:r>
    </w:p>
    <w:p w14:paraId="00EFBC18" w14:textId="3B970A6E" w:rsidR="001A66C5" w:rsidRPr="001A66C5" w:rsidRDefault="001A66C5" w:rsidP="009379E7">
      <w:pPr>
        <w:pStyle w:val="paragraph"/>
        <w:numPr>
          <w:ilvl w:val="0"/>
          <w:numId w:val="21"/>
        </w:numPr>
        <w:spacing w:before="0" w:beforeAutospacing="0" w:after="0" w:afterAutospacing="0" w:line="288" w:lineRule="auto"/>
        <w:jc w:val="both"/>
        <w:textAlignment w:val="baseline"/>
        <w:rPr>
          <w:rFonts w:asciiTheme="minorHAnsi" w:hAnsiTheme="minorHAnsi" w:cstheme="minorHAnsi"/>
          <w:sz w:val="22"/>
          <w:szCs w:val="22"/>
        </w:rPr>
      </w:pPr>
      <w:r w:rsidRPr="001A66C5">
        <w:rPr>
          <w:rFonts w:asciiTheme="minorHAnsi" w:hAnsiTheme="minorHAnsi" w:cstheme="minorHAnsi"/>
          <w:sz w:val="22"/>
          <w:szCs w:val="22"/>
        </w:rPr>
        <w:t xml:space="preserve">dla fundamentów, ław i podwalin </w:t>
      </w:r>
      <w:r>
        <w:rPr>
          <w:rFonts w:asciiTheme="minorHAnsi" w:hAnsiTheme="minorHAnsi" w:cstheme="minorHAnsi"/>
          <w:sz w:val="22"/>
          <w:szCs w:val="22"/>
        </w:rPr>
        <w:t xml:space="preserve">– </w:t>
      </w:r>
      <w:r w:rsidRPr="001A66C5">
        <w:rPr>
          <w:rFonts w:asciiTheme="minorHAnsi" w:hAnsiTheme="minorHAnsi" w:cstheme="minorHAnsi"/>
          <w:sz w:val="22"/>
          <w:szCs w:val="22"/>
        </w:rPr>
        <w:t>XC2</w:t>
      </w:r>
      <w:r>
        <w:rPr>
          <w:rFonts w:asciiTheme="minorHAnsi" w:hAnsiTheme="minorHAnsi" w:cstheme="minorHAnsi"/>
          <w:sz w:val="22"/>
          <w:szCs w:val="22"/>
        </w:rPr>
        <w:t>;</w:t>
      </w:r>
      <w:r w:rsidRPr="001A66C5">
        <w:rPr>
          <w:rFonts w:asciiTheme="minorHAnsi" w:hAnsiTheme="minorHAnsi" w:cstheme="minorHAnsi"/>
          <w:sz w:val="22"/>
          <w:szCs w:val="22"/>
        </w:rPr>
        <w:t xml:space="preserve"> </w:t>
      </w:r>
    </w:p>
    <w:p w14:paraId="5A963918" w14:textId="58A59AFA" w:rsidR="001A66C5" w:rsidRPr="001A66C5" w:rsidRDefault="001A66C5" w:rsidP="009379E7">
      <w:pPr>
        <w:pStyle w:val="paragraph"/>
        <w:numPr>
          <w:ilvl w:val="0"/>
          <w:numId w:val="21"/>
        </w:numPr>
        <w:spacing w:before="0" w:beforeAutospacing="0" w:after="0" w:afterAutospacing="0" w:line="288" w:lineRule="auto"/>
        <w:jc w:val="both"/>
        <w:textAlignment w:val="baseline"/>
        <w:rPr>
          <w:rFonts w:asciiTheme="minorHAnsi" w:hAnsiTheme="minorHAnsi" w:cstheme="minorHAnsi"/>
          <w:sz w:val="22"/>
          <w:szCs w:val="22"/>
        </w:rPr>
      </w:pPr>
      <w:r w:rsidRPr="001A66C5">
        <w:rPr>
          <w:rFonts w:asciiTheme="minorHAnsi" w:hAnsiTheme="minorHAnsi" w:cstheme="minorHAnsi"/>
          <w:sz w:val="22"/>
          <w:szCs w:val="22"/>
        </w:rPr>
        <w:t xml:space="preserve">pozostałe konstrukcje </w:t>
      </w:r>
      <w:r>
        <w:rPr>
          <w:rFonts w:asciiTheme="minorHAnsi" w:hAnsiTheme="minorHAnsi" w:cstheme="minorHAnsi"/>
          <w:sz w:val="22"/>
          <w:szCs w:val="22"/>
        </w:rPr>
        <w:t xml:space="preserve">– </w:t>
      </w:r>
      <w:r w:rsidRPr="001A66C5">
        <w:rPr>
          <w:rFonts w:asciiTheme="minorHAnsi" w:hAnsiTheme="minorHAnsi" w:cstheme="minorHAnsi"/>
          <w:sz w:val="22"/>
          <w:szCs w:val="22"/>
        </w:rPr>
        <w:t>XC1</w:t>
      </w:r>
      <w:r>
        <w:rPr>
          <w:rFonts w:asciiTheme="minorHAnsi" w:hAnsiTheme="minorHAnsi" w:cstheme="minorHAnsi"/>
          <w:sz w:val="22"/>
          <w:szCs w:val="22"/>
        </w:rPr>
        <w:t>;</w:t>
      </w:r>
      <w:r w:rsidRPr="001A66C5">
        <w:rPr>
          <w:rFonts w:asciiTheme="minorHAnsi" w:hAnsiTheme="minorHAnsi" w:cstheme="minorHAnsi"/>
          <w:sz w:val="22"/>
          <w:szCs w:val="22"/>
        </w:rPr>
        <w:t xml:space="preserve"> </w:t>
      </w:r>
    </w:p>
    <w:p w14:paraId="704D37E0" w14:textId="3D002FDB" w:rsidR="001A66C5" w:rsidRPr="001A66C5" w:rsidRDefault="001A66C5" w:rsidP="009379E7">
      <w:pPr>
        <w:pStyle w:val="paragraph"/>
        <w:numPr>
          <w:ilvl w:val="0"/>
          <w:numId w:val="21"/>
        </w:numPr>
        <w:spacing w:before="0" w:beforeAutospacing="0" w:after="0" w:afterAutospacing="0" w:line="288" w:lineRule="auto"/>
        <w:jc w:val="both"/>
        <w:textAlignment w:val="baseline"/>
        <w:rPr>
          <w:rFonts w:asciiTheme="minorHAnsi" w:hAnsiTheme="minorHAnsi" w:cstheme="minorHAnsi"/>
          <w:sz w:val="22"/>
          <w:szCs w:val="22"/>
        </w:rPr>
      </w:pPr>
      <w:r w:rsidRPr="001A66C5">
        <w:rPr>
          <w:rFonts w:asciiTheme="minorHAnsi" w:hAnsiTheme="minorHAnsi" w:cstheme="minorHAnsi"/>
          <w:sz w:val="22"/>
          <w:szCs w:val="22"/>
        </w:rPr>
        <w:t xml:space="preserve">ława Ł5 </w:t>
      </w:r>
      <w:r>
        <w:rPr>
          <w:rFonts w:asciiTheme="minorHAnsi" w:hAnsiTheme="minorHAnsi" w:cstheme="minorHAnsi"/>
          <w:sz w:val="22"/>
          <w:szCs w:val="22"/>
        </w:rPr>
        <w:t xml:space="preserve">– </w:t>
      </w:r>
      <w:r w:rsidRPr="001A66C5">
        <w:rPr>
          <w:rFonts w:asciiTheme="minorHAnsi" w:hAnsiTheme="minorHAnsi" w:cstheme="minorHAnsi"/>
          <w:sz w:val="22"/>
          <w:szCs w:val="22"/>
        </w:rPr>
        <w:t>XC2, XF4, XD3</w:t>
      </w:r>
      <w:r>
        <w:rPr>
          <w:rFonts w:asciiTheme="minorHAnsi" w:hAnsiTheme="minorHAnsi" w:cstheme="minorHAnsi"/>
          <w:sz w:val="22"/>
          <w:szCs w:val="22"/>
        </w:rPr>
        <w:t>;</w:t>
      </w:r>
      <w:r w:rsidRPr="001A66C5">
        <w:rPr>
          <w:rFonts w:asciiTheme="minorHAnsi" w:hAnsiTheme="minorHAnsi" w:cstheme="minorHAnsi"/>
          <w:sz w:val="22"/>
          <w:szCs w:val="22"/>
        </w:rPr>
        <w:t xml:space="preserve"> </w:t>
      </w:r>
    </w:p>
    <w:p w14:paraId="457B872F" w14:textId="597C6EC8" w:rsidR="001A66C5" w:rsidRDefault="001A66C5" w:rsidP="009379E7">
      <w:pPr>
        <w:pStyle w:val="paragraph"/>
        <w:numPr>
          <w:ilvl w:val="0"/>
          <w:numId w:val="21"/>
        </w:numPr>
        <w:spacing w:before="0" w:beforeAutospacing="0" w:after="0" w:afterAutospacing="0" w:line="288" w:lineRule="auto"/>
        <w:jc w:val="both"/>
        <w:textAlignment w:val="baseline"/>
        <w:rPr>
          <w:rFonts w:asciiTheme="minorHAnsi" w:hAnsiTheme="minorHAnsi" w:cstheme="minorHAnsi"/>
          <w:sz w:val="22"/>
          <w:szCs w:val="22"/>
        </w:rPr>
      </w:pPr>
      <w:r w:rsidRPr="001A66C5">
        <w:rPr>
          <w:rFonts w:asciiTheme="minorHAnsi" w:hAnsiTheme="minorHAnsi" w:cstheme="minorHAnsi"/>
          <w:sz w:val="22"/>
          <w:szCs w:val="22"/>
        </w:rPr>
        <w:t xml:space="preserve">płyta posadzkowa wiaty </w:t>
      </w:r>
      <w:r>
        <w:rPr>
          <w:rFonts w:asciiTheme="minorHAnsi" w:hAnsiTheme="minorHAnsi" w:cstheme="minorHAnsi"/>
          <w:sz w:val="22"/>
          <w:szCs w:val="22"/>
        </w:rPr>
        <w:t xml:space="preserve">– </w:t>
      </w:r>
      <w:r w:rsidRPr="001A66C5">
        <w:rPr>
          <w:rFonts w:asciiTheme="minorHAnsi" w:hAnsiTheme="minorHAnsi" w:cstheme="minorHAnsi"/>
          <w:sz w:val="22"/>
          <w:szCs w:val="22"/>
        </w:rPr>
        <w:t>XD3, XF4</w:t>
      </w:r>
      <w:r>
        <w:rPr>
          <w:rFonts w:asciiTheme="minorHAnsi" w:hAnsiTheme="minorHAnsi" w:cstheme="minorHAnsi"/>
          <w:sz w:val="22"/>
          <w:szCs w:val="22"/>
        </w:rPr>
        <w:t>.</w:t>
      </w:r>
    </w:p>
    <w:p w14:paraId="0B404E15" w14:textId="77777777" w:rsidR="001A66C5" w:rsidRPr="003A738D" w:rsidRDefault="001A66C5" w:rsidP="001A66C5">
      <w:pPr>
        <w:pStyle w:val="paragraph"/>
        <w:spacing w:before="0" w:beforeAutospacing="0" w:after="0" w:afterAutospacing="0" w:line="288" w:lineRule="auto"/>
        <w:ind w:left="720"/>
        <w:jc w:val="both"/>
        <w:textAlignment w:val="baseline"/>
        <w:rPr>
          <w:rFonts w:asciiTheme="minorHAnsi" w:hAnsiTheme="minorHAnsi" w:cstheme="minorHAnsi"/>
          <w:sz w:val="22"/>
          <w:szCs w:val="22"/>
        </w:rPr>
      </w:pPr>
    </w:p>
    <w:p w14:paraId="2E9D96F7" w14:textId="1624B53C"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39 </w:t>
      </w:r>
    </w:p>
    <w:p w14:paraId="6EB5428A"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3A738D">
        <w:rPr>
          <w:rStyle w:val="normaltextrun"/>
          <w:rFonts w:asciiTheme="minorHAnsi" w:hAnsiTheme="minorHAnsi" w:cstheme="minorHAnsi"/>
          <w:sz w:val="22"/>
          <w:szCs w:val="22"/>
        </w:rPr>
        <w:t>Proszę o informację które zestawienie zbrojenia dla elementów RD jest prawidłowe, zestawienie znajduję się na rys. PW-K-39 oraz 44.</w:t>
      </w:r>
      <w:r w:rsidRPr="003A738D">
        <w:rPr>
          <w:rStyle w:val="eop"/>
          <w:rFonts w:asciiTheme="minorHAnsi" w:hAnsiTheme="minorHAnsi" w:cstheme="minorHAnsi"/>
          <w:sz w:val="22"/>
          <w:szCs w:val="22"/>
        </w:rPr>
        <w:t> </w:t>
      </w:r>
    </w:p>
    <w:p w14:paraId="0F9B516B" w14:textId="77777777" w:rsidR="00E1242B" w:rsidRPr="003A738D" w:rsidRDefault="00E1242B"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FA2D1CC" w14:textId="5B501F7F"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Odpowiedź nr 39</w:t>
      </w:r>
      <w:r w:rsidRPr="003A738D">
        <w:rPr>
          <w:rStyle w:val="eop"/>
          <w:rFonts w:asciiTheme="minorHAnsi" w:hAnsiTheme="minorHAnsi" w:cstheme="minorHAnsi"/>
          <w:sz w:val="22"/>
          <w:szCs w:val="22"/>
        </w:rPr>
        <w:t> </w:t>
      </w:r>
    </w:p>
    <w:p w14:paraId="12F4136E" w14:textId="09820D69" w:rsidR="001A66C5" w:rsidRDefault="001A66C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Pr>
          <w:rFonts w:asciiTheme="minorHAnsi" w:hAnsiTheme="minorHAnsi" w:cstheme="minorHAnsi"/>
          <w:sz w:val="22"/>
          <w:szCs w:val="22"/>
        </w:rPr>
        <w:t>Zamawiający wyjaśnia, że j</w:t>
      </w:r>
      <w:r w:rsidRPr="001A66C5">
        <w:rPr>
          <w:rFonts w:asciiTheme="minorHAnsi" w:hAnsiTheme="minorHAnsi" w:cstheme="minorHAnsi"/>
          <w:sz w:val="22"/>
          <w:szCs w:val="22"/>
        </w:rPr>
        <w:t xml:space="preserve">edno i drugie zestawienie jest </w:t>
      </w:r>
      <w:r>
        <w:rPr>
          <w:rFonts w:asciiTheme="minorHAnsi" w:hAnsiTheme="minorHAnsi" w:cstheme="minorHAnsi"/>
          <w:sz w:val="22"/>
          <w:szCs w:val="22"/>
        </w:rPr>
        <w:t>prawidłowe</w:t>
      </w:r>
      <w:r w:rsidRPr="001A66C5">
        <w:rPr>
          <w:rFonts w:asciiTheme="minorHAnsi" w:hAnsiTheme="minorHAnsi" w:cstheme="minorHAnsi"/>
          <w:sz w:val="22"/>
          <w:szCs w:val="22"/>
        </w:rPr>
        <w:t>.  Na rysunku PW_K_39 wydano startery do RD, na rysunku PW_K_44 wydano zbrojenie RD.</w:t>
      </w:r>
    </w:p>
    <w:p w14:paraId="5AE48AB7" w14:textId="77777777" w:rsidR="001A66C5" w:rsidRPr="003A738D" w:rsidRDefault="001A66C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4576828" w14:textId="0544064D"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40 </w:t>
      </w:r>
    </w:p>
    <w:p w14:paraId="0843B9B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Proszę o informację które wymiary są wiążące do wyceny, zestawienie konstrukcji żelbetonowej wskazuje zupełnie inne wartości niż te które ukazane są na rysunkach. Poniżej przykład.</w:t>
      </w:r>
      <w:r w:rsidRPr="003A738D">
        <w:rPr>
          <w:rStyle w:val="eop"/>
          <w:rFonts w:asciiTheme="minorHAnsi" w:hAnsiTheme="minorHAnsi" w:cstheme="minorHAnsi"/>
          <w:sz w:val="22"/>
          <w:szCs w:val="22"/>
        </w:rPr>
        <w:t> </w:t>
      </w:r>
    </w:p>
    <w:p w14:paraId="2937C279" w14:textId="744E08D0"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w:t>
      </w:r>
      <w:r w:rsidRPr="003A738D">
        <w:rPr>
          <w:rFonts w:asciiTheme="minorHAnsi" w:hAnsiTheme="minorHAnsi" w:cstheme="minorHAnsi"/>
          <w:b/>
          <w:bCs/>
          <w:noProof/>
          <w:color w:val="FF0000"/>
          <w:sz w:val="22"/>
          <w:szCs w:val="22"/>
        </w:rPr>
        <w:drawing>
          <wp:inline distT="0" distB="0" distL="0" distR="0" wp14:anchorId="67E876A3" wp14:editId="0498C86F">
            <wp:extent cx="2035810" cy="1337310"/>
            <wp:effectExtent l="0" t="0" r="2540" b="0"/>
            <wp:docPr id="423550833" name="Obraz 2" descr="Obraz zawierający tekst, Czcionka, diagram,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50833" name="Obraz 2" descr="Obraz zawierający tekst, Czcionka, diagram, zrzut ekranu&#10;&#10;Opis wygenerowany automatyczn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5810" cy="1337310"/>
                    </a:xfrm>
                    <a:prstGeom prst="rect">
                      <a:avLst/>
                    </a:prstGeom>
                    <a:noFill/>
                    <a:ln>
                      <a:noFill/>
                    </a:ln>
                  </pic:spPr>
                </pic:pic>
              </a:graphicData>
            </a:graphic>
          </wp:inline>
        </w:drawing>
      </w:r>
      <w:r w:rsidRPr="003A738D">
        <w:rPr>
          <w:rFonts w:asciiTheme="minorHAnsi" w:hAnsiTheme="minorHAnsi" w:cstheme="minorHAnsi"/>
          <w:b/>
          <w:bCs/>
          <w:noProof/>
          <w:color w:val="FF0000"/>
          <w:sz w:val="22"/>
          <w:szCs w:val="22"/>
        </w:rPr>
        <w:drawing>
          <wp:inline distT="0" distB="0" distL="0" distR="0" wp14:anchorId="5C1C2940" wp14:editId="6534ED18">
            <wp:extent cx="3364230" cy="673100"/>
            <wp:effectExtent l="0" t="0" r="7620" b="0"/>
            <wp:docPr id="1294312099" name="Obraz 1" descr="Obraz zawierający tekst, Czcionka, numer,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12099" name="Obraz 1" descr="Obraz zawierający tekst, Czcionka, numer, linia&#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4230" cy="673100"/>
                    </a:xfrm>
                    <a:prstGeom prst="rect">
                      <a:avLst/>
                    </a:prstGeom>
                    <a:noFill/>
                    <a:ln>
                      <a:noFill/>
                    </a:ln>
                  </pic:spPr>
                </pic:pic>
              </a:graphicData>
            </a:graphic>
          </wp:inline>
        </w:drawing>
      </w:r>
      <w:r w:rsidRPr="003A738D">
        <w:rPr>
          <w:rStyle w:val="eop"/>
          <w:rFonts w:asciiTheme="minorHAnsi" w:hAnsiTheme="minorHAnsi" w:cstheme="minorHAnsi"/>
          <w:sz w:val="22"/>
          <w:szCs w:val="22"/>
        </w:rPr>
        <w:t> </w:t>
      </w:r>
    </w:p>
    <w:p w14:paraId="5B2C698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40</w:t>
      </w:r>
      <w:r w:rsidRPr="003A738D">
        <w:rPr>
          <w:rStyle w:val="eop"/>
          <w:rFonts w:asciiTheme="minorHAnsi" w:hAnsiTheme="minorHAnsi" w:cstheme="minorHAnsi"/>
          <w:sz w:val="22"/>
          <w:szCs w:val="22"/>
        </w:rPr>
        <w:t> </w:t>
      </w:r>
    </w:p>
    <w:p w14:paraId="51D879FD" w14:textId="1912229B" w:rsidR="00FC2465" w:rsidRDefault="00470342"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Zamawiający wyjaśnia, że w</w:t>
      </w:r>
      <w:r w:rsidRPr="00470342">
        <w:rPr>
          <w:rStyle w:val="normaltextrun"/>
          <w:rFonts w:asciiTheme="minorHAnsi" w:hAnsiTheme="minorHAnsi" w:cstheme="minorHAnsi"/>
          <w:sz w:val="22"/>
          <w:szCs w:val="22"/>
        </w:rPr>
        <w:t xml:space="preserve">ymiary wieńców </w:t>
      </w:r>
      <w:r>
        <w:rPr>
          <w:rStyle w:val="normaltextrun"/>
          <w:rFonts w:asciiTheme="minorHAnsi" w:hAnsiTheme="minorHAnsi" w:cstheme="minorHAnsi"/>
          <w:sz w:val="22"/>
          <w:szCs w:val="22"/>
        </w:rPr>
        <w:t xml:space="preserve">przyjąć należy </w:t>
      </w:r>
      <w:r w:rsidRPr="00470342">
        <w:rPr>
          <w:rStyle w:val="normaltextrun"/>
          <w:rFonts w:asciiTheme="minorHAnsi" w:hAnsiTheme="minorHAnsi" w:cstheme="minorHAnsi"/>
          <w:sz w:val="22"/>
          <w:szCs w:val="22"/>
        </w:rPr>
        <w:t>zgodnie z rysunkiem PK_K_44</w:t>
      </w:r>
      <w:r>
        <w:rPr>
          <w:rStyle w:val="normaltextrun"/>
          <w:rFonts w:asciiTheme="minorHAnsi" w:hAnsiTheme="minorHAnsi" w:cstheme="minorHAnsi"/>
          <w:sz w:val="22"/>
          <w:szCs w:val="22"/>
        </w:rPr>
        <w:t>_Wieńce_Rdzenie_Nadproża.</w:t>
      </w:r>
    </w:p>
    <w:p w14:paraId="3EA565B5" w14:textId="77777777" w:rsidR="00470342" w:rsidRPr="00470342" w:rsidRDefault="00470342"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8CCCFF9" w14:textId="74E1F5E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41 </w:t>
      </w:r>
    </w:p>
    <w:p w14:paraId="64538754" w14:textId="2EED8AF8"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Proszę o infor</w:t>
      </w:r>
      <w:r w:rsidR="00E1242B">
        <w:rPr>
          <w:rStyle w:val="normaltextrun"/>
          <w:rFonts w:asciiTheme="minorHAnsi" w:hAnsiTheme="minorHAnsi" w:cstheme="minorHAnsi"/>
          <w:sz w:val="22"/>
          <w:szCs w:val="22"/>
        </w:rPr>
        <w:t>macje</w:t>
      </w:r>
      <w:r w:rsidRPr="003A738D">
        <w:rPr>
          <w:rStyle w:val="normaltextrun"/>
          <w:rFonts w:asciiTheme="minorHAnsi" w:hAnsiTheme="minorHAnsi" w:cstheme="minorHAnsi"/>
          <w:sz w:val="22"/>
          <w:szCs w:val="22"/>
        </w:rPr>
        <w:t xml:space="preserve"> czy w wycenie należy ują</w:t>
      </w:r>
      <w:r w:rsidR="00E1242B">
        <w:rPr>
          <w:rStyle w:val="normaltextrun"/>
          <w:rFonts w:asciiTheme="minorHAnsi" w:hAnsiTheme="minorHAnsi" w:cstheme="minorHAnsi"/>
          <w:sz w:val="22"/>
          <w:szCs w:val="22"/>
        </w:rPr>
        <w:t>ć</w:t>
      </w:r>
      <w:r w:rsidRPr="003A738D">
        <w:rPr>
          <w:rStyle w:val="normaltextrun"/>
          <w:rFonts w:asciiTheme="minorHAnsi" w:hAnsiTheme="minorHAnsi" w:cstheme="minorHAnsi"/>
          <w:sz w:val="22"/>
          <w:szCs w:val="22"/>
        </w:rPr>
        <w:t xml:space="preserve"> pochwyt na klatach schodowych. </w:t>
      </w:r>
      <w:r w:rsidRPr="003A738D">
        <w:rPr>
          <w:rStyle w:val="eop"/>
          <w:rFonts w:asciiTheme="minorHAnsi" w:hAnsiTheme="minorHAnsi" w:cstheme="minorHAnsi"/>
          <w:sz w:val="22"/>
          <w:szCs w:val="22"/>
        </w:rPr>
        <w:t> </w:t>
      </w:r>
    </w:p>
    <w:p w14:paraId="737B95B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41</w:t>
      </w:r>
      <w:r w:rsidRPr="003A738D">
        <w:rPr>
          <w:rStyle w:val="eop"/>
          <w:rFonts w:asciiTheme="minorHAnsi" w:hAnsiTheme="minorHAnsi" w:cstheme="minorHAnsi"/>
          <w:sz w:val="22"/>
          <w:szCs w:val="22"/>
        </w:rPr>
        <w:t> </w:t>
      </w:r>
    </w:p>
    <w:p w14:paraId="672BF635" w14:textId="019DDC01" w:rsidR="00FC2465" w:rsidRDefault="00470342"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470342">
        <w:rPr>
          <w:rStyle w:val="normaltextrun"/>
          <w:rFonts w:asciiTheme="minorHAnsi" w:hAnsiTheme="minorHAnsi" w:cstheme="minorHAnsi"/>
          <w:sz w:val="22"/>
          <w:szCs w:val="22"/>
        </w:rPr>
        <w:t>Zamawiający potwierdza konieczność uwzględnienia pochwytu</w:t>
      </w:r>
      <w:r>
        <w:rPr>
          <w:rStyle w:val="normaltextrun"/>
          <w:rFonts w:asciiTheme="minorHAnsi" w:hAnsiTheme="minorHAnsi" w:cstheme="minorHAnsi"/>
          <w:sz w:val="22"/>
          <w:szCs w:val="22"/>
        </w:rPr>
        <w:t xml:space="preserve"> na klatkach schodowych</w:t>
      </w:r>
      <w:r w:rsidRPr="00470342">
        <w:rPr>
          <w:rStyle w:val="normaltextrun"/>
          <w:rFonts w:asciiTheme="minorHAnsi" w:hAnsiTheme="minorHAnsi" w:cstheme="minorHAnsi"/>
          <w:sz w:val="22"/>
          <w:szCs w:val="22"/>
        </w:rPr>
        <w:t xml:space="preserve"> w ofercie.</w:t>
      </w:r>
    </w:p>
    <w:p w14:paraId="4AB0C32F" w14:textId="77777777" w:rsidR="00470342" w:rsidRPr="00470342" w:rsidRDefault="00470342"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C912FFD" w14:textId="00AD477B"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42</w:t>
      </w:r>
    </w:p>
    <w:p w14:paraId="08EAC37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Proszę o udostępnienie przekroju przez posadzkę wiaty oraz stacji </w:t>
      </w:r>
      <w:proofErr w:type="spellStart"/>
      <w:r w:rsidRPr="003A738D">
        <w:rPr>
          <w:rStyle w:val="normaltextrun"/>
          <w:rFonts w:asciiTheme="minorHAnsi" w:hAnsiTheme="minorHAnsi" w:cstheme="minorHAnsi"/>
          <w:sz w:val="22"/>
          <w:szCs w:val="22"/>
        </w:rPr>
        <w:t>trafo</w:t>
      </w:r>
      <w:proofErr w:type="spellEnd"/>
      <w:r w:rsidRPr="003A738D">
        <w:rPr>
          <w:rStyle w:val="normaltextrun"/>
          <w:rFonts w:asciiTheme="minorHAnsi" w:hAnsiTheme="minorHAnsi" w:cstheme="minorHAnsi"/>
          <w:sz w:val="22"/>
          <w:szCs w:val="22"/>
        </w:rPr>
        <w:t>. </w:t>
      </w:r>
      <w:r w:rsidRPr="003A738D">
        <w:rPr>
          <w:rStyle w:val="eop"/>
          <w:rFonts w:asciiTheme="minorHAnsi" w:hAnsiTheme="minorHAnsi" w:cstheme="minorHAnsi"/>
          <w:sz w:val="22"/>
          <w:szCs w:val="22"/>
        </w:rPr>
        <w:t> </w:t>
      </w:r>
    </w:p>
    <w:p w14:paraId="315A96A9"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42</w:t>
      </w:r>
      <w:r w:rsidRPr="003A738D">
        <w:rPr>
          <w:rStyle w:val="eop"/>
          <w:rFonts w:asciiTheme="minorHAnsi" w:hAnsiTheme="minorHAnsi" w:cstheme="minorHAnsi"/>
          <w:sz w:val="22"/>
          <w:szCs w:val="22"/>
        </w:rPr>
        <w:t> </w:t>
      </w:r>
    </w:p>
    <w:p w14:paraId="7BE5E76A" w14:textId="77777777" w:rsidR="00470342" w:rsidRDefault="00470342"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Zamawiający wskazuje, że:</w:t>
      </w:r>
    </w:p>
    <w:p w14:paraId="0FB92B1C" w14:textId="154C4E23" w:rsidR="00470342" w:rsidRDefault="00470342" w:rsidP="009379E7">
      <w:pPr>
        <w:pStyle w:val="paragraph"/>
        <w:numPr>
          <w:ilvl w:val="0"/>
          <w:numId w:val="22"/>
        </w:numPr>
        <w:spacing w:before="0" w:beforeAutospacing="0" w:after="0" w:afterAutospacing="0" w:line="288" w:lineRule="auto"/>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p</w:t>
      </w:r>
      <w:r w:rsidRPr="00470342">
        <w:rPr>
          <w:rStyle w:val="normaltextrun"/>
          <w:rFonts w:asciiTheme="minorHAnsi" w:hAnsiTheme="minorHAnsi" w:cstheme="minorHAnsi"/>
          <w:sz w:val="22"/>
          <w:szCs w:val="22"/>
        </w:rPr>
        <w:t xml:space="preserve">rzekrój przez posadzkę wiaty pokazany </w:t>
      </w:r>
      <w:r>
        <w:rPr>
          <w:rStyle w:val="normaltextrun"/>
          <w:rFonts w:asciiTheme="minorHAnsi" w:hAnsiTheme="minorHAnsi" w:cstheme="minorHAnsi"/>
          <w:sz w:val="22"/>
          <w:szCs w:val="22"/>
        </w:rPr>
        <w:t xml:space="preserve">jest </w:t>
      </w:r>
      <w:r w:rsidRPr="00470342">
        <w:rPr>
          <w:rStyle w:val="normaltextrun"/>
          <w:rFonts w:asciiTheme="minorHAnsi" w:hAnsiTheme="minorHAnsi" w:cstheme="minorHAnsi"/>
          <w:sz w:val="22"/>
          <w:szCs w:val="22"/>
        </w:rPr>
        <w:t xml:space="preserve">na rys. nr </w:t>
      </w:r>
      <w:r>
        <w:rPr>
          <w:rStyle w:val="normaltextrun"/>
          <w:rFonts w:asciiTheme="minorHAnsi" w:hAnsiTheme="minorHAnsi" w:cstheme="minorHAnsi"/>
          <w:sz w:val="22"/>
          <w:szCs w:val="22"/>
        </w:rPr>
        <w:t>„</w:t>
      </w:r>
      <w:r w:rsidRPr="00470342">
        <w:rPr>
          <w:rStyle w:val="normaltextrun"/>
          <w:rFonts w:asciiTheme="minorHAnsi" w:hAnsiTheme="minorHAnsi" w:cstheme="minorHAnsi"/>
          <w:sz w:val="22"/>
          <w:szCs w:val="22"/>
        </w:rPr>
        <w:t>PW_K_11 – Wiata</w:t>
      </w:r>
      <w:r>
        <w:rPr>
          <w:rStyle w:val="normaltextrun"/>
          <w:rFonts w:asciiTheme="minorHAnsi" w:hAnsiTheme="minorHAnsi" w:cstheme="minorHAnsi"/>
          <w:sz w:val="22"/>
          <w:szCs w:val="22"/>
        </w:rPr>
        <w:t>”</w:t>
      </w:r>
      <w:r w:rsidRPr="00470342">
        <w:rPr>
          <w:rStyle w:val="normaltextrun"/>
          <w:rFonts w:asciiTheme="minorHAnsi" w:hAnsiTheme="minorHAnsi" w:cstheme="minorHAnsi"/>
          <w:sz w:val="22"/>
          <w:szCs w:val="22"/>
        </w:rPr>
        <w:t xml:space="preserve">. </w:t>
      </w:r>
    </w:p>
    <w:p w14:paraId="7B529BB8" w14:textId="5D4A9454" w:rsidR="00FC2465" w:rsidRDefault="00470342" w:rsidP="009379E7">
      <w:pPr>
        <w:pStyle w:val="paragraph"/>
        <w:numPr>
          <w:ilvl w:val="0"/>
          <w:numId w:val="22"/>
        </w:numPr>
        <w:spacing w:before="0" w:beforeAutospacing="0" w:after="0" w:afterAutospacing="0" w:line="288" w:lineRule="auto"/>
        <w:jc w:val="both"/>
        <w:textAlignment w:val="baseline"/>
        <w:rPr>
          <w:rStyle w:val="normaltextrun"/>
          <w:rFonts w:asciiTheme="minorHAnsi" w:hAnsiTheme="minorHAnsi" w:cstheme="minorHAnsi"/>
          <w:sz w:val="22"/>
          <w:szCs w:val="22"/>
        </w:rPr>
      </w:pPr>
      <w:r w:rsidRPr="00470342">
        <w:rPr>
          <w:rStyle w:val="normaltextrun"/>
          <w:rFonts w:asciiTheme="minorHAnsi" w:hAnsiTheme="minorHAnsi" w:cstheme="minorHAnsi"/>
          <w:sz w:val="22"/>
          <w:szCs w:val="22"/>
        </w:rPr>
        <w:t>Rzut fundamentów dla stacji tra</w:t>
      </w:r>
      <w:r>
        <w:rPr>
          <w:rStyle w:val="normaltextrun"/>
          <w:rFonts w:asciiTheme="minorHAnsi" w:hAnsiTheme="minorHAnsi" w:cstheme="minorHAnsi"/>
          <w:sz w:val="22"/>
          <w:szCs w:val="22"/>
        </w:rPr>
        <w:t>nsformatorowej</w:t>
      </w:r>
      <w:r w:rsidRPr="00470342">
        <w:rPr>
          <w:rStyle w:val="normaltextrun"/>
          <w:rFonts w:asciiTheme="minorHAnsi" w:hAnsiTheme="minorHAnsi" w:cstheme="minorHAnsi"/>
          <w:sz w:val="22"/>
          <w:szCs w:val="22"/>
        </w:rPr>
        <w:t xml:space="preserve"> na rys. nr </w:t>
      </w:r>
      <w:r>
        <w:rPr>
          <w:rStyle w:val="normaltextrun"/>
          <w:rFonts w:asciiTheme="minorHAnsi" w:hAnsiTheme="minorHAnsi" w:cstheme="minorHAnsi"/>
          <w:sz w:val="22"/>
          <w:szCs w:val="22"/>
        </w:rPr>
        <w:t>„</w:t>
      </w:r>
      <w:r w:rsidRPr="00470342">
        <w:rPr>
          <w:rStyle w:val="normaltextrun"/>
          <w:rFonts w:asciiTheme="minorHAnsi" w:hAnsiTheme="minorHAnsi" w:cstheme="minorHAnsi"/>
          <w:sz w:val="22"/>
          <w:szCs w:val="22"/>
        </w:rPr>
        <w:t xml:space="preserve">PW_K_57 - płyta fundamentowa pod stację </w:t>
      </w:r>
      <w:proofErr w:type="spellStart"/>
      <w:r w:rsidRPr="00470342">
        <w:rPr>
          <w:rStyle w:val="normaltextrun"/>
          <w:rFonts w:asciiTheme="minorHAnsi" w:hAnsiTheme="minorHAnsi" w:cstheme="minorHAnsi"/>
          <w:sz w:val="22"/>
          <w:szCs w:val="22"/>
        </w:rPr>
        <w:t>trafo</w:t>
      </w:r>
      <w:proofErr w:type="spellEnd"/>
      <w:r>
        <w:rPr>
          <w:rStyle w:val="normaltextrun"/>
          <w:rFonts w:asciiTheme="minorHAnsi" w:hAnsiTheme="minorHAnsi" w:cstheme="minorHAnsi"/>
          <w:sz w:val="22"/>
          <w:szCs w:val="22"/>
        </w:rPr>
        <w:t xml:space="preserve"> – </w:t>
      </w:r>
      <w:r w:rsidRPr="00470342">
        <w:rPr>
          <w:rStyle w:val="normaltextrun"/>
          <w:rFonts w:asciiTheme="minorHAnsi" w:hAnsiTheme="minorHAnsi" w:cstheme="minorHAnsi"/>
          <w:sz w:val="22"/>
          <w:szCs w:val="22"/>
        </w:rPr>
        <w:t>zbrojenie</w:t>
      </w:r>
      <w:r>
        <w:rPr>
          <w:rStyle w:val="normaltextrun"/>
          <w:rFonts w:asciiTheme="minorHAnsi" w:hAnsiTheme="minorHAnsi" w:cstheme="minorHAnsi"/>
          <w:sz w:val="22"/>
          <w:szCs w:val="22"/>
        </w:rPr>
        <w:t>”</w:t>
      </w:r>
      <w:r w:rsidRPr="00470342">
        <w:rPr>
          <w:rStyle w:val="normaltextrun"/>
          <w:rFonts w:asciiTheme="minorHAnsi" w:hAnsiTheme="minorHAnsi" w:cstheme="minorHAnsi"/>
          <w:sz w:val="22"/>
          <w:szCs w:val="22"/>
        </w:rPr>
        <w:t>.</w:t>
      </w:r>
    </w:p>
    <w:p w14:paraId="5EA4C7B3" w14:textId="77777777" w:rsidR="00470342" w:rsidRPr="00470342" w:rsidRDefault="00470342" w:rsidP="0042018D">
      <w:pPr>
        <w:pStyle w:val="paragraph"/>
        <w:spacing w:before="0" w:beforeAutospacing="0" w:after="0" w:afterAutospacing="0" w:line="288" w:lineRule="auto"/>
        <w:ind w:left="765"/>
        <w:jc w:val="both"/>
        <w:textAlignment w:val="baseline"/>
        <w:rPr>
          <w:rFonts w:asciiTheme="minorHAnsi" w:hAnsiTheme="minorHAnsi" w:cstheme="minorHAnsi"/>
          <w:sz w:val="22"/>
          <w:szCs w:val="22"/>
        </w:rPr>
      </w:pPr>
    </w:p>
    <w:p w14:paraId="2B2CE93E" w14:textId="2D4D5955"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43 </w:t>
      </w:r>
    </w:p>
    <w:p w14:paraId="74FCABB0" w14:textId="16EBEB18"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Proszę o wskaz</w:t>
      </w:r>
      <w:r w:rsidR="00E1242B">
        <w:rPr>
          <w:rStyle w:val="normaltextrun"/>
          <w:rFonts w:asciiTheme="minorHAnsi" w:hAnsiTheme="minorHAnsi" w:cstheme="minorHAnsi"/>
          <w:sz w:val="22"/>
          <w:szCs w:val="22"/>
        </w:rPr>
        <w:t>a</w:t>
      </w:r>
      <w:r w:rsidRPr="003A738D">
        <w:rPr>
          <w:rStyle w:val="normaltextrun"/>
          <w:rFonts w:asciiTheme="minorHAnsi" w:hAnsiTheme="minorHAnsi" w:cstheme="minorHAnsi"/>
          <w:sz w:val="22"/>
          <w:szCs w:val="22"/>
        </w:rPr>
        <w:t>nie gdzie należy wycenić mury oporowe które zostały wyszczególnione w zestawieniu prefabrykatów. </w:t>
      </w:r>
      <w:r w:rsidRPr="003A738D">
        <w:rPr>
          <w:rStyle w:val="eop"/>
          <w:rFonts w:asciiTheme="minorHAnsi" w:hAnsiTheme="minorHAnsi" w:cstheme="minorHAnsi"/>
          <w:sz w:val="22"/>
          <w:szCs w:val="22"/>
        </w:rPr>
        <w:t> </w:t>
      </w:r>
    </w:p>
    <w:p w14:paraId="1C5379AC"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43</w:t>
      </w:r>
      <w:r w:rsidRPr="003A738D">
        <w:rPr>
          <w:rStyle w:val="eop"/>
          <w:rFonts w:asciiTheme="minorHAnsi" w:hAnsiTheme="minorHAnsi" w:cstheme="minorHAnsi"/>
          <w:sz w:val="22"/>
          <w:szCs w:val="22"/>
        </w:rPr>
        <w:t> </w:t>
      </w:r>
    </w:p>
    <w:p w14:paraId="496F8357" w14:textId="1288198B" w:rsidR="00FC2465" w:rsidRDefault="00470342"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Zamawiający informuje, że m</w:t>
      </w:r>
      <w:r w:rsidRPr="00470342">
        <w:rPr>
          <w:rStyle w:val="normaltextrun"/>
          <w:rFonts w:asciiTheme="minorHAnsi" w:hAnsiTheme="minorHAnsi" w:cstheme="minorHAnsi"/>
          <w:sz w:val="22"/>
          <w:szCs w:val="22"/>
        </w:rPr>
        <w:t xml:space="preserve">ury oporowe </w:t>
      </w:r>
      <w:r>
        <w:rPr>
          <w:rStyle w:val="normaltextrun"/>
          <w:rFonts w:asciiTheme="minorHAnsi" w:hAnsiTheme="minorHAnsi" w:cstheme="minorHAnsi"/>
          <w:sz w:val="22"/>
          <w:szCs w:val="22"/>
        </w:rPr>
        <w:t>–</w:t>
      </w:r>
      <w:r w:rsidRPr="00470342">
        <w:rPr>
          <w:rStyle w:val="normaltextrun"/>
          <w:rFonts w:asciiTheme="minorHAnsi" w:hAnsiTheme="minorHAnsi" w:cstheme="minorHAnsi"/>
          <w:sz w:val="22"/>
          <w:szCs w:val="22"/>
        </w:rPr>
        <w:t xml:space="preserve"> ściany oporowe zostały wskazane na rys. </w:t>
      </w:r>
      <w:r>
        <w:rPr>
          <w:rStyle w:val="normaltextrun"/>
          <w:rFonts w:asciiTheme="minorHAnsi" w:hAnsiTheme="minorHAnsi" w:cstheme="minorHAnsi"/>
          <w:sz w:val="22"/>
          <w:szCs w:val="22"/>
        </w:rPr>
        <w:t>n</w:t>
      </w:r>
      <w:r w:rsidRPr="00470342">
        <w:rPr>
          <w:rStyle w:val="normaltextrun"/>
          <w:rFonts w:asciiTheme="minorHAnsi" w:hAnsiTheme="minorHAnsi" w:cstheme="minorHAnsi"/>
          <w:sz w:val="22"/>
          <w:szCs w:val="22"/>
        </w:rPr>
        <w:t xml:space="preserve">r </w:t>
      </w:r>
      <w:r>
        <w:rPr>
          <w:rStyle w:val="normaltextrun"/>
          <w:rFonts w:asciiTheme="minorHAnsi" w:hAnsiTheme="minorHAnsi" w:cstheme="minorHAnsi"/>
          <w:sz w:val="22"/>
          <w:szCs w:val="22"/>
        </w:rPr>
        <w:t>„</w:t>
      </w:r>
      <w:r w:rsidRPr="00470342">
        <w:rPr>
          <w:rStyle w:val="normaltextrun"/>
          <w:rFonts w:asciiTheme="minorHAnsi" w:hAnsiTheme="minorHAnsi" w:cstheme="minorHAnsi"/>
          <w:sz w:val="22"/>
          <w:szCs w:val="22"/>
        </w:rPr>
        <w:t>P_PW_01 – zagospodarowanie terenu</w:t>
      </w:r>
      <w:r>
        <w:rPr>
          <w:rStyle w:val="normaltextrun"/>
          <w:rFonts w:asciiTheme="minorHAnsi" w:hAnsiTheme="minorHAnsi" w:cstheme="minorHAnsi"/>
          <w:sz w:val="22"/>
          <w:szCs w:val="22"/>
        </w:rPr>
        <w:t>”. Wszystkie elementy wskazane w dokumentacji projektowej należy uwzględnić w ofercie.</w:t>
      </w:r>
    </w:p>
    <w:p w14:paraId="1E984FAF" w14:textId="77777777" w:rsidR="00470342" w:rsidRDefault="00470342"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E690309" w14:textId="77777777" w:rsidR="00DF58FA" w:rsidRPr="00470342" w:rsidRDefault="00DF58F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560E81DD" w14:textId="1F71E7BB"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 xml:space="preserve">Pytanie nr 44 </w:t>
      </w:r>
    </w:p>
    <w:p w14:paraId="0598CC49"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Proszę o informację czy konstrukcja wewnętrzna ma być w klasie C3H?</w:t>
      </w:r>
      <w:r w:rsidRPr="003A738D">
        <w:rPr>
          <w:rStyle w:val="eop"/>
          <w:rFonts w:asciiTheme="minorHAnsi" w:hAnsiTheme="minorHAnsi" w:cstheme="minorHAnsi"/>
          <w:sz w:val="22"/>
          <w:szCs w:val="22"/>
        </w:rPr>
        <w:t> </w:t>
      </w:r>
    </w:p>
    <w:p w14:paraId="51E1CD8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44</w:t>
      </w:r>
      <w:r w:rsidRPr="003A738D">
        <w:rPr>
          <w:rStyle w:val="eop"/>
          <w:rFonts w:asciiTheme="minorHAnsi" w:hAnsiTheme="minorHAnsi" w:cstheme="minorHAnsi"/>
          <w:sz w:val="22"/>
          <w:szCs w:val="22"/>
        </w:rPr>
        <w:t> </w:t>
      </w:r>
    </w:p>
    <w:p w14:paraId="337A52F6" w14:textId="454FDB03" w:rsidR="00D77318" w:rsidRDefault="00D77318" w:rsidP="001B368C">
      <w:pPr>
        <w:pStyle w:val="paragraph"/>
        <w:spacing w:before="0" w:beforeAutospacing="0" w:after="0" w:afterAutospacing="0" w:line="288" w:lineRule="auto"/>
        <w:jc w:val="both"/>
        <w:textAlignment w:val="baseline"/>
        <w:rPr>
          <w:rStyle w:val="normaltextrun"/>
          <w:b/>
          <w:bCs/>
        </w:rPr>
      </w:pPr>
      <w:r w:rsidRPr="00D77318">
        <w:rPr>
          <w:rStyle w:val="normaltextrun"/>
          <w:rFonts w:asciiTheme="minorHAnsi" w:hAnsiTheme="minorHAnsi" w:cstheme="minorHAnsi"/>
          <w:sz w:val="22"/>
          <w:szCs w:val="22"/>
        </w:rPr>
        <w:t>Zamawiający informuje, że hangar należy wykonać w klasie C4-M.</w:t>
      </w:r>
      <w:r w:rsidR="00FC2465" w:rsidRPr="00D77318">
        <w:rPr>
          <w:rStyle w:val="normaltextrun"/>
          <w:rFonts w:asciiTheme="minorHAnsi" w:hAnsiTheme="minorHAnsi" w:cstheme="minorHAnsi"/>
          <w:sz w:val="22"/>
          <w:szCs w:val="22"/>
        </w:rPr>
        <w:t> </w:t>
      </w:r>
    </w:p>
    <w:p w14:paraId="5E97B3E6" w14:textId="717F15F5" w:rsidR="00FC2465" w:rsidRPr="00D77318" w:rsidRDefault="00FC2465" w:rsidP="001B368C">
      <w:pPr>
        <w:pStyle w:val="paragraph"/>
        <w:spacing w:before="0" w:beforeAutospacing="0" w:after="0" w:afterAutospacing="0" w:line="288" w:lineRule="auto"/>
        <w:jc w:val="both"/>
        <w:textAlignment w:val="baseline"/>
        <w:rPr>
          <w:rStyle w:val="normaltextrun"/>
          <w:b/>
          <w:bCs/>
        </w:rPr>
      </w:pPr>
      <w:r w:rsidRPr="00D77318">
        <w:rPr>
          <w:rStyle w:val="normaltextrun"/>
          <w:b/>
          <w:bCs/>
        </w:rPr>
        <w:t> </w:t>
      </w:r>
    </w:p>
    <w:p w14:paraId="7CDD6D4C" w14:textId="75CE36F2"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45 </w:t>
      </w:r>
    </w:p>
    <w:p w14:paraId="55B6E84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Proszę o informację czy konstrukcja zewnętrzna ma być w klasie C4M czy C4H?</w:t>
      </w:r>
      <w:r w:rsidRPr="003A738D">
        <w:rPr>
          <w:rStyle w:val="eop"/>
          <w:rFonts w:asciiTheme="minorHAnsi" w:hAnsiTheme="minorHAnsi" w:cstheme="minorHAnsi"/>
          <w:sz w:val="22"/>
          <w:szCs w:val="22"/>
        </w:rPr>
        <w:t> </w:t>
      </w:r>
    </w:p>
    <w:p w14:paraId="64F9ECB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45</w:t>
      </w:r>
      <w:r w:rsidRPr="003A738D">
        <w:rPr>
          <w:rStyle w:val="eop"/>
          <w:rFonts w:asciiTheme="minorHAnsi" w:hAnsiTheme="minorHAnsi" w:cstheme="minorHAnsi"/>
          <w:sz w:val="22"/>
          <w:szCs w:val="22"/>
        </w:rPr>
        <w:t> </w:t>
      </w:r>
    </w:p>
    <w:p w14:paraId="607D3C4B" w14:textId="1BA1BD3E" w:rsidR="00D77318" w:rsidRDefault="00D77318" w:rsidP="00D77318">
      <w:pPr>
        <w:pStyle w:val="paragraph"/>
        <w:spacing w:before="0" w:beforeAutospacing="0" w:after="0" w:afterAutospacing="0" w:line="288" w:lineRule="auto"/>
        <w:jc w:val="both"/>
        <w:textAlignment w:val="baseline"/>
        <w:rPr>
          <w:rStyle w:val="normaltextrun"/>
          <w:b/>
          <w:bCs/>
        </w:rPr>
      </w:pPr>
      <w:r w:rsidRPr="00D77318">
        <w:rPr>
          <w:rStyle w:val="normaltextrun"/>
          <w:rFonts w:asciiTheme="minorHAnsi" w:hAnsiTheme="minorHAnsi" w:cstheme="minorHAnsi"/>
          <w:sz w:val="22"/>
          <w:szCs w:val="22"/>
        </w:rPr>
        <w:t xml:space="preserve">Zamawiający informuje, że </w:t>
      </w:r>
      <w:r>
        <w:rPr>
          <w:rStyle w:val="normaltextrun"/>
          <w:rFonts w:asciiTheme="minorHAnsi" w:hAnsiTheme="minorHAnsi" w:cstheme="minorHAnsi"/>
          <w:sz w:val="22"/>
          <w:szCs w:val="22"/>
        </w:rPr>
        <w:t>wiatę</w:t>
      </w:r>
      <w:r w:rsidRPr="00D77318">
        <w:rPr>
          <w:rStyle w:val="normaltextrun"/>
          <w:rFonts w:asciiTheme="minorHAnsi" w:hAnsiTheme="minorHAnsi" w:cstheme="minorHAnsi"/>
          <w:sz w:val="22"/>
          <w:szCs w:val="22"/>
        </w:rPr>
        <w:t xml:space="preserve"> należy wykonać w klasie C4-M. </w:t>
      </w:r>
    </w:p>
    <w:p w14:paraId="62FC2603" w14:textId="4AB36D84" w:rsidR="00FC2465" w:rsidRPr="00D77318"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E4B3DFE" w14:textId="7BFF572B"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xml:space="preserve">Pytanie nr 46 </w:t>
      </w:r>
    </w:p>
    <w:p w14:paraId="2796319C"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Proszę o informację czy całość konstrukcji stalowej ma zostać pomalowana na RAL7024?</w:t>
      </w:r>
      <w:r w:rsidRPr="00DF58FA">
        <w:rPr>
          <w:rStyle w:val="eop"/>
          <w:rFonts w:asciiTheme="minorHAnsi" w:hAnsiTheme="minorHAnsi" w:cstheme="minorHAnsi"/>
          <w:sz w:val="22"/>
          <w:szCs w:val="22"/>
        </w:rPr>
        <w:t> </w:t>
      </w:r>
    </w:p>
    <w:p w14:paraId="47F9FCB9" w14:textId="77777777" w:rsidR="00FC2465" w:rsidRPr="00DF58FA"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46</w:t>
      </w:r>
      <w:r w:rsidRPr="00DF58FA">
        <w:rPr>
          <w:rStyle w:val="eop"/>
          <w:rFonts w:asciiTheme="minorHAnsi" w:hAnsiTheme="minorHAnsi" w:cstheme="minorHAnsi"/>
          <w:sz w:val="22"/>
          <w:szCs w:val="22"/>
        </w:rPr>
        <w:t> </w:t>
      </w:r>
    </w:p>
    <w:p w14:paraId="4CBB8D6C" w14:textId="7A918E34" w:rsidR="00F12164" w:rsidRPr="00DF58FA" w:rsidRDefault="00F12164" w:rsidP="00F12164">
      <w:pPr>
        <w:rPr>
          <w:rFonts w:asciiTheme="minorHAnsi" w:hAnsiTheme="minorHAnsi" w:cstheme="minorHAnsi"/>
          <w:sz w:val="22"/>
          <w:szCs w:val="22"/>
        </w:rPr>
      </w:pPr>
      <w:r w:rsidRPr="00DF58FA">
        <w:rPr>
          <w:rFonts w:asciiTheme="minorHAnsi" w:hAnsiTheme="minorHAnsi" w:cstheme="minorHAnsi"/>
          <w:sz w:val="22"/>
          <w:szCs w:val="22"/>
        </w:rPr>
        <w:t>Zamawiający potwierdza kolor RAL 7024</w:t>
      </w:r>
      <w:r w:rsidR="00956A28">
        <w:rPr>
          <w:rFonts w:asciiTheme="minorHAnsi" w:hAnsiTheme="minorHAnsi" w:cstheme="minorHAnsi"/>
          <w:sz w:val="22"/>
          <w:szCs w:val="22"/>
        </w:rPr>
        <w:t xml:space="preserve"> na całości konstrukcji stalowej.</w:t>
      </w:r>
    </w:p>
    <w:p w14:paraId="5C6110E2" w14:textId="77777777" w:rsidR="00FC2465" w:rsidRPr="00D77318"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D77318">
        <w:rPr>
          <w:rStyle w:val="normaltextrun"/>
          <w:rFonts w:asciiTheme="minorHAnsi" w:hAnsiTheme="minorHAnsi" w:cstheme="minorHAnsi"/>
          <w:b/>
          <w:bCs/>
          <w:color w:val="FF0000"/>
          <w:sz w:val="22"/>
          <w:szCs w:val="22"/>
        </w:rPr>
        <w:t> </w:t>
      </w:r>
      <w:r w:rsidRPr="00D77318">
        <w:rPr>
          <w:rStyle w:val="eop"/>
          <w:rFonts w:asciiTheme="minorHAnsi" w:hAnsiTheme="minorHAnsi" w:cstheme="minorHAnsi"/>
          <w:color w:val="FF0000"/>
          <w:sz w:val="22"/>
          <w:szCs w:val="22"/>
        </w:rPr>
        <w:t> </w:t>
      </w:r>
    </w:p>
    <w:p w14:paraId="12D1997A" w14:textId="1C7683DE"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xml:space="preserve">Pytanie nr 47 </w:t>
      </w:r>
    </w:p>
    <w:p w14:paraId="0DF99BF7"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Prosimy o informację, jakie prace mogą mieć wpływ na niewłaściwą pracę wieży kontroli lotów</w:t>
      </w:r>
      <w:r w:rsidRPr="00DF58FA">
        <w:rPr>
          <w:rStyle w:val="eop"/>
          <w:rFonts w:asciiTheme="minorHAnsi" w:hAnsiTheme="minorHAnsi" w:cstheme="minorHAnsi"/>
          <w:sz w:val="22"/>
          <w:szCs w:val="22"/>
        </w:rPr>
        <w:t> </w:t>
      </w:r>
    </w:p>
    <w:p w14:paraId="3BE10083"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47</w:t>
      </w:r>
      <w:r w:rsidRPr="00DF58FA">
        <w:rPr>
          <w:rStyle w:val="eop"/>
          <w:rFonts w:asciiTheme="minorHAnsi" w:hAnsiTheme="minorHAnsi" w:cstheme="minorHAnsi"/>
          <w:sz w:val="22"/>
          <w:szCs w:val="22"/>
        </w:rPr>
        <w:t> </w:t>
      </w:r>
    </w:p>
    <w:p w14:paraId="64538E65" w14:textId="77777777" w:rsidR="003B31F1" w:rsidRPr="003C2A18" w:rsidRDefault="003B31F1" w:rsidP="003B31F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7FF0149" w14:textId="09AD9233" w:rsidR="00F12164" w:rsidRPr="00D77318" w:rsidRDefault="00F12164"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68BB1DC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48</w:t>
      </w:r>
      <w:r w:rsidRPr="003A738D">
        <w:rPr>
          <w:rStyle w:val="eop"/>
          <w:rFonts w:asciiTheme="minorHAnsi" w:hAnsiTheme="minorHAnsi" w:cstheme="minorHAnsi"/>
          <w:sz w:val="22"/>
          <w:szCs w:val="22"/>
        </w:rPr>
        <w:t> </w:t>
      </w:r>
    </w:p>
    <w:p w14:paraId="6D72F339"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333333"/>
          <w:sz w:val="22"/>
          <w:szCs w:val="22"/>
        </w:rPr>
        <w:t>Sieci teletechniczne powojskowe- czy są inwentaryzacje tych sieci?</w:t>
      </w:r>
      <w:r w:rsidRPr="003A738D">
        <w:rPr>
          <w:rStyle w:val="eop"/>
          <w:rFonts w:asciiTheme="minorHAnsi" w:hAnsiTheme="minorHAnsi" w:cstheme="minorHAnsi"/>
          <w:color w:val="333333"/>
          <w:sz w:val="22"/>
          <w:szCs w:val="22"/>
        </w:rPr>
        <w:t> </w:t>
      </w:r>
    </w:p>
    <w:p w14:paraId="6DE9C2EC"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48</w:t>
      </w:r>
      <w:r w:rsidRPr="003A738D">
        <w:rPr>
          <w:rStyle w:val="eop"/>
          <w:rFonts w:asciiTheme="minorHAnsi" w:hAnsiTheme="minorHAnsi" w:cstheme="minorHAnsi"/>
          <w:sz w:val="22"/>
          <w:szCs w:val="22"/>
        </w:rPr>
        <w:t> </w:t>
      </w:r>
    </w:p>
    <w:p w14:paraId="3BE7C342" w14:textId="2F1705BA"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informuje, że wszystkie</w:t>
      </w:r>
      <w:r w:rsidRPr="003A738D">
        <w:rPr>
          <w:rStyle w:val="normaltextrun"/>
          <w:rFonts w:asciiTheme="minorHAnsi" w:hAnsiTheme="minorHAnsi" w:cstheme="minorHAnsi"/>
          <w:b/>
          <w:bCs/>
          <w:sz w:val="22"/>
          <w:szCs w:val="22"/>
        </w:rPr>
        <w:t xml:space="preserve"> </w:t>
      </w:r>
      <w:r w:rsidR="00D77318">
        <w:rPr>
          <w:rStyle w:val="normaltextrun"/>
          <w:rFonts w:asciiTheme="minorHAnsi" w:hAnsiTheme="minorHAnsi" w:cstheme="minorHAnsi"/>
          <w:b/>
          <w:bCs/>
          <w:sz w:val="22"/>
          <w:szCs w:val="22"/>
        </w:rPr>
        <w:t>s</w:t>
      </w:r>
      <w:r w:rsidRPr="003A738D">
        <w:rPr>
          <w:rStyle w:val="normaltextrun"/>
          <w:rFonts w:asciiTheme="minorHAnsi" w:hAnsiTheme="minorHAnsi" w:cstheme="minorHAnsi"/>
          <w:color w:val="333333"/>
          <w:sz w:val="22"/>
          <w:szCs w:val="22"/>
        </w:rPr>
        <w:t>ieci teletechniczne, których przebieg jest znany są naniesione w dokumentacji</w:t>
      </w:r>
      <w:r w:rsidR="00D77318">
        <w:rPr>
          <w:rStyle w:val="normaltextrun"/>
          <w:rFonts w:asciiTheme="minorHAnsi" w:hAnsiTheme="minorHAnsi" w:cstheme="minorHAnsi"/>
          <w:color w:val="333333"/>
          <w:sz w:val="22"/>
          <w:szCs w:val="22"/>
        </w:rPr>
        <w:t xml:space="preserve"> projektowej</w:t>
      </w:r>
      <w:r w:rsidRPr="003A738D">
        <w:rPr>
          <w:rStyle w:val="normaltextrun"/>
          <w:rFonts w:asciiTheme="minorHAnsi" w:hAnsiTheme="minorHAnsi" w:cstheme="minorHAnsi"/>
          <w:color w:val="333333"/>
          <w:sz w:val="22"/>
          <w:szCs w:val="22"/>
        </w:rPr>
        <w:t>.</w:t>
      </w:r>
      <w:r w:rsidRPr="003A738D">
        <w:rPr>
          <w:rStyle w:val="eop"/>
          <w:rFonts w:asciiTheme="minorHAnsi" w:hAnsiTheme="minorHAnsi" w:cstheme="minorHAnsi"/>
          <w:color w:val="333333"/>
          <w:sz w:val="22"/>
          <w:szCs w:val="22"/>
        </w:rPr>
        <w:t> </w:t>
      </w:r>
    </w:p>
    <w:p w14:paraId="453A87A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eop"/>
          <w:rFonts w:asciiTheme="minorHAnsi" w:hAnsiTheme="minorHAnsi" w:cstheme="minorHAnsi"/>
          <w:color w:val="333333"/>
          <w:sz w:val="22"/>
          <w:szCs w:val="22"/>
        </w:rPr>
        <w:t> </w:t>
      </w:r>
    </w:p>
    <w:p w14:paraId="7171FE5B" w14:textId="23EB8285"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xml:space="preserve">Pytanie nr 49 </w:t>
      </w:r>
    </w:p>
    <w:p w14:paraId="3D37E537"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Czy jest możliwość obsługi budowy bramą techniczną naprzeciw wieży kontroli lotów</w:t>
      </w:r>
      <w:r w:rsidRPr="00DF58FA">
        <w:rPr>
          <w:rStyle w:val="eop"/>
          <w:rFonts w:asciiTheme="minorHAnsi" w:hAnsiTheme="minorHAnsi" w:cstheme="minorHAnsi"/>
          <w:sz w:val="22"/>
          <w:szCs w:val="22"/>
        </w:rPr>
        <w:t> </w:t>
      </w:r>
    </w:p>
    <w:p w14:paraId="24614812"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49</w:t>
      </w:r>
      <w:r w:rsidRPr="00DF58FA">
        <w:rPr>
          <w:rStyle w:val="eop"/>
          <w:rFonts w:asciiTheme="minorHAnsi" w:hAnsiTheme="minorHAnsi" w:cstheme="minorHAnsi"/>
          <w:sz w:val="22"/>
          <w:szCs w:val="22"/>
        </w:rPr>
        <w:t> </w:t>
      </w:r>
    </w:p>
    <w:p w14:paraId="7ECAB1C9" w14:textId="501991C1" w:rsidR="006E7CFA" w:rsidRPr="00DF58FA" w:rsidRDefault="006E7CFA"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bookmarkStart w:id="2" w:name="_Hlk183684782"/>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bookmarkEnd w:id="2"/>
    <w:p w14:paraId="4316B341"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58E7A0D9" w14:textId="3402C8B4"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xml:space="preserve">Pytanie nr 50 </w:t>
      </w:r>
    </w:p>
    <w:p w14:paraId="491295AC"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Czy jest dedykowana bezpłatna strefa parkowania dla podwykonawców?</w:t>
      </w:r>
      <w:r w:rsidRPr="00DF58FA">
        <w:rPr>
          <w:rStyle w:val="eop"/>
          <w:rFonts w:asciiTheme="minorHAnsi" w:hAnsiTheme="minorHAnsi" w:cstheme="minorHAnsi"/>
          <w:sz w:val="22"/>
          <w:szCs w:val="22"/>
        </w:rPr>
        <w:t> </w:t>
      </w:r>
    </w:p>
    <w:p w14:paraId="6904D673"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50</w:t>
      </w:r>
      <w:r w:rsidRPr="00DF58FA">
        <w:rPr>
          <w:rStyle w:val="eop"/>
          <w:rFonts w:asciiTheme="minorHAnsi" w:hAnsiTheme="minorHAnsi" w:cstheme="minorHAnsi"/>
          <w:sz w:val="22"/>
          <w:szCs w:val="22"/>
        </w:rPr>
        <w:t> </w:t>
      </w:r>
    </w:p>
    <w:p w14:paraId="6DECAF82" w14:textId="6DA101F3" w:rsidR="006E7CFA" w:rsidRPr="00DF58FA" w:rsidRDefault="006E7CFA"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9A3FA5A"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22C84336" w14:textId="7DF59542"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xml:space="preserve">Pytanie nr 51 </w:t>
      </w:r>
    </w:p>
    <w:p w14:paraId="77C73379"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sz w:val="22"/>
          <w:szCs w:val="22"/>
        </w:rPr>
        <w:t>Co w przypadku, gdy niezinwentaryzowana sieć zostanie przerwana w trakcie budowy. Czy istnieje procedura w takim przypadku</w:t>
      </w:r>
      <w:r w:rsidRPr="00DF58FA">
        <w:rPr>
          <w:rStyle w:val="eop"/>
          <w:rFonts w:asciiTheme="minorHAnsi" w:hAnsiTheme="minorHAnsi" w:cstheme="minorHAnsi"/>
          <w:sz w:val="22"/>
          <w:szCs w:val="22"/>
        </w:rPr>
        <w:t> </w:t>
      </w:r>
    </w:p>
    <w:p w14:paraId="3B3D1679" w14:textId="77777777" w:rsidR="00DF58FA" w:rsidRPr="00DF58FA" w:rsidRDefault="00DF58F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00EA663"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lastRenderedPageBreak/>
        <w:t>Odpowiedź nr 51</w:t>
      </w:r>
      <w:r w:rsidRPr="00DF58FA">
        <w:rPr>
          <w:rStyle w:val="eop"/>
          <w:rFonts w:asciiTheme="minorHAnsi" w:hAnsiTheme="minorHAnsi" w:cstheme="minorHAnsi"/>
          <w:sz w:val="22"/>
          <w:szCs w:val="22"/>
        </w:rPr>
        <w:t> </w:t>
      </w:r>
    </w:p>
    <w:p w14:paraId="10146169" w14:textId="6094CBF7" w:rsidR="006E7CFA" w:rsidRPr="00DF58FA" w:rsidRDefault="006E7CFA"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D120080"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76AA14D9" w14:textId="35E7A04A"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xml:space="preserve">Pytanie nr 52 </w:t>
      </w:r>
    </w:p>
    <w:p w14:paraId="75EECDAD"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Jakie maszyny i do jakiej wysokości mogą obsługiwać budowę</w:t>
      </w:r>
      <w:r w:rsidRPr="00DF58FA">
        <w:rPr>
          <w:rStyle w:val="eop"/>
          <w:rFonts w:asciiTheme="minorHAnsi" w:hAnsiTheme="minorHAnsi" w:cstheme="minorHAnsi"/>
          <w:sz w:val="22"/>
          <w:szCs w:val="22"/>
        </w:rPr>
        <w:t> </w:t>
      </w:r>
    </w:p>
    <w:p w14:paraId="655567FF"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52</w:t>
      </w:r>
      <w:r w:rsidRPr="00DF58FA">
        <w:rPr>
          <w:rStyle w:val="eop"/>
          <w:rFonts w:asciiTheme="minorHAnsi" w:hAnsiTheme="minorHAnsi" w:cstheme="minorHAnsi"/>
          <w:sz w:val="22"/>
          <w:szCs w:val="22"/>
        </w:rPr>
        <w:t> </w:t>
      </w:r>
    </w:p>
    <w:p w14:paraId="0D38A790" w14:textId="177C31E8" w:rsidR="006E7CFA" w:rsidRPr="00DF58FA" w:rsidRDefault="006E7CFA"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8838F1C"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0A15E71D" w14:textId="33498876"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53</w:t>
      </w:r>
      <w:r w:rsidRPr="00DF58FA">
        <w:rPr>
          <w:rStyle w:val="eop"/>
          <w:rFonts w:asciiTheme="minorHAnsi" w:hAnsiTheme="minorHAnsi" w:cstheme="minorHAnsi"/>
          <w:sz w:val="22"/>
          <w:szCs w:val="22"/>
        </w:rPr>
        <w:t> </w:t>
      </w:r>
    </w:p>
    <w:p w14:paraId="054FF105"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Czy są specjalne wytyczne dotyczące ogrodzenia placu budowy i zabezpieczenia przed robotami pyłowymi?</w:t>
      </w:r>
      <w:r w:rsidRPr="00DF58FA">
        <w:rPr>
          <w:rStyle w:val="eop"/>
          <w:rFonts w:asciiTheme="minorHAnsi" w:hAnsiTheme="minorHAnsi" w:cstheme="minorHAnsi"/>
          <w:sz w:val="22"/>
          <w:szCs w:val="22"/>
        </w:rPr>
        <w:t> </w:t>
      </w:r>
    </w:p>
    <w:p w14:paraId="66DE0A1B"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53</w:t>
      </w:r>
      <w:r w:rsidRPr="00DF58FA">
        <w:rPr>
          <w:rStyle w:val="eop"/>
          <w:rFonts w:asciiTheme="minorHAnsi" w:hAnsiTheme="minorHAnsi" w:cstheme="minorHAnsi"/>
          <w:sz w:val="22"/>
          <w:szCs w:val="22"/>
        </w:rPr>
        <w:t> </w:t>
      </w:r>
    </w:p>
    <w:p w14:paraId="5AF17932" w14:textId="62740DCF" w:rsidR="006E7CFA" w:rsidRPr="00DF58FA" w:rsidRDefault="006E7CFA"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F369DF9"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1D575671" w14:textId="7F5D31EB"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xml:space="preserve">Pytanie nr 54 </w:t>
      </w:r>
    </w:p>
    <w:p w14:paraId="3A9BDFA1"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W jaki sposób i na jakich zasadach możemy uzyskać przyłącze na potrzeby budowy</w:t>
      </w:r>
      <w:r w:rsidRPr="00DF58FA">
        <w:rPr>
          <w:rStyle w:val="eop"/>
          <w:rFonts w:asciiTheme="minorHAnsi" w:hAnsiTheme="minorHAnsi" w:cstheme="minorHAnsi"/>
          <w:sz w:val="22"/>
          <w:szCs w:val="22"/>
        </w:rPr>
        <w:t> </w:t>
      </w:r>
    </w:p>
    <w:p w14:paraId="08DEEE45"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54</w:t>
      </w:r>
      <w:r w:rsidRPr="00DF58FA">
        <w:rPr>
          <w:rStyle w:val="eop"/>
          <w:rFonts w:asciiTheme="minorHAnsi" w:hAnsiTheme="minorHAnsi" w:cstheme="minorHAnsi"/>
          <w:sz w:val="22"/>
          <w:szCs w:val="22"/>
        </w:rPr>
        <w:t> </w:t>
      </w:r>
    </w:p>
    <w:p w14:paraId="1FD15840" w14:textId="06CD2352" w:rsidR="006E7CFA" w:rsidRPr="00DF58FA" w:rsidRDefault="006E7CFA"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B678B2E"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7E5353CD" w14:textId="01B8DB40"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xml:space="preserve">Pytanie nr 55 </w:t>
      </w:r>
    </w:p>
    <w:p w14:paraId="5DC2D57C"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Czy każdy pojazd wjeżdżający na plac budowy wymaga asysty ochrony i pilota?</w:t>
      </w:r>
      <w:r w:rsidRPr="00DF58FA">
        <w:rPr>
          <w:rStyle w:val="eop"/>
          <w:rFonts w:asciiTheme="minorHAnsi" w:hAnsiTheme="minorHAnsi" w:cstheme="minorHAnsi"/>
          <w:sz w:val="22"/>
          <w:szCs w:val="22"/>
        </w:rPr>
        <w:t> </w:t>
      </w:r>
    </w:p>
    <w:p w14:paraId="1684D330"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55</w:t>
      </w:r>
      <w:r w:rsidRPr="00DF58FA">
        <w:rPr>
          <w:rStyle w:val="eop"/>
          <w:rFonts w:asciiTheme="minorHAnsi" w:hAnsiTheme="minorHAnsi" w:cstheme="minorHAnsi"/>
          <w:sz w:val="22"/>
          <w:szCs w:val="22"/>
        </w:rPr>
        <w:t> </w:t>
      </w:r>
    </w:p>
    <w:p w14:paraId="3B3F86C0" w14:textId="315E9A9A" w:rsidR="006E7CFA" w:rsidRPr="00DF58FA" w:rsidRDefault="006E7CFA"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0A68373"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0F0D904C" w14:textId="7C7A8A70"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xml:space="preserve">Pytanie nr 56 </w:t>
      </w:r>
    </w:p>
    <w:p w14:paraId="16656BF6"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Jak ma wyglądać przewidywana organizacja budowy, w szczególności dostaw na teren budowy?</w:t>
      </w:r>
      <w:r w:rsidRPr="00DF58FA">
        <w:rPr>
          <w:rStyle w:val="eop"/>
          <w:rFonts w:asciiTheme="minorHAnsi" w:hAnsiTheme="minorHAnsi" w:cstheme="minorHAnsi"/>
          <w:sz w:val="22"/>
          <w:szCs w:val="22"/>
        </w:rPr>
        <w:t> </w:t>
      </w:r>
    </w:p>
    <w:p w14:paraId="4BEB6BC2"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56</w:t>
      </w:r>
      <w:r w:rsidRPr="00DF58FA">
        <w:rPr>
          <w:rStyle w:val="eop"/>
          <w:rFonts w:asciiTheme="minorHAnsi" w:hAnsiTheme="minorHAnsi" w:cstheme="minorHAnsi"/>
          <w:sz w:val="22"/>
          <w:szCs w:val="22"/>
        </w:rPr>
        <w:t> </w:t>
      </w:r>
    </w:p>
    <w:p w14:paraId="62E6C3E9" w14:textId="53C44884" w:rsidR="006E7CFA" w:rsidRPr="00DF58FA" w:rsidRDefault="006E7CFA"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191DA31"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736C4A63" w14:textId="07DDA034"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xml:space="preserve">Pytanie nr 57 </w:t>
      </w:r>
    </w:p>
    <w:p w14:paraId="1C6EA7D6"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Jaką technologię odbudowy płyty lotniska przewidziano po wykonaniu fundamentów?</w:t>
      </w:r>
      <w:r w:rsidRPr="00DF58FA">
        <w:rPr>
          <w:rStyle w:val="eop"/>
          <w:rFonts w:asciiTheme="minorHAnsi" w:hAnsiTheme="minorHAnsi" w:cstheme="minorHAnsi"/>
          <w:sz w:val="22"/>
          <w:szCs w:val="22"/>
        </w:rPr>
        <w:t> </w:t>
      </w:r>
    </w:p>
    <w:p w14:paraId="5C29778F"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57</w:t>
      </w:r>
      <w:r w:rsidRPr="00DF58FA">
        <w:rPr>
          <w:rStyle w:val="eop"/>
          <w:rFonts w:asciiTheme="minorHAnsi" w:hAnsiTheme="minorHAnsi" w:cstheme="minorHAnsi"/>
          <w:sz w:val="22"/>
          <w:szCs w:val="22"/>
        </w:rPr>
        <w:t> </w:t>
      </w:r>
    </w:p>
    <w:p w14:paraId="304DE256" w14:textId="2F9D0DDD" w:rsidR="006E7CFA" w:rsidRPr="00DF58FA" w:rsidRDefault="006E7CFA"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DDC995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6406E090" w14:textId="5C57A230"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58</w:t>
      </w:r>
      <w:r w:rsidRPr="003A738D">
        <w:rPr>
          <w:rStyle w:val="eop"/>
          <w:rFonts w:asciiTheme="minorHAnsi" w:hAnsiTheme="minorHAnsi" w:cstheme="minorHAnsi"/>
          <w:sz w:val="22"/>
          <w:szCs w:val="22"/>
        </w:rPr>
        <w:t> </w:t>
      </w:r>
    </w:p>
    <w:p w14:paraId="76E1E69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Jaka firma będzie sprawować obowiązki inspektora nadzoru dla przedmiotowej inwestycji?</w:t>
      </w:r>
      <w:r w:rsidRPr="003A738D">
        <w:rPr>
          <w:rStyle w:val="eop"/>
          <w:rFonts w:asciiTheme="minorHAnsi" w:hAnsiTheme="minorHAnsi" w:cstheme="minorHAnsi"/>
          <w:color w:val="000000"/>
          <w:sz w:val="22"/>
          <w:szCs w:val="22"/>
        </w:rPr>
        <w:t> </w:t>
      </w:r>
    </w:p>
    <w:p w14:paraId="535795A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58</w:t>
      </w:r>
      <w:r w:rsidRPr="003A738D">
        <w:rPr>
          <w:rStyle w:val="eop"/>
          <w:rFonts w:asciiTheme="minorHAnsi" w:hAnsiTheme="minorHAnsi" w:cstheme="minorHAnsi"/>
          <w:sz w:val="22"/>
          <w:szCs w:val="22"/>
        </w:rPr>
        <w:t> </w:t>
      </w:r>
    </w:p>
    <w:p w14:paraId="62160CD9" w14:textId="7F03A642"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Zamawiający informuje, </w:t>
      </w:r>
      <w:r w:rsidR="00D77318" w:rsidRPr="003A738D">
        <w:rPr>
          <w:rStyle w:val="normaltextrun"/>
          <w:rFonts w:asciiTheme="minorHAnsi" w:hAnsiTheme="minorHAnsi" w:cstheme="minorHAnsi"/>
          <w:sz w:val="22"/>
          <w:szCs w:val="22"/>
        </w:rPr>
        <w:t>że</w:t>
      </w:r>
      <w:r w:rsidRPr="003A738D">
        <w:rPr>
          <w:rStyle w:val="normaltextrun"/>
          <w:rFonts w:asciiTheme="minorHAnsi" w:hAnsiTheme="minorHAnsi" w:cstheme="minorHAnsi"/>
          <w:sz w:val="22"/>
          <w:szCs w:val="22"/>
        </w:rPr>
        <w:t xml:space="preserve"> dniu 31.10.2024 zostało ogłoszone postępowanie na wybór inspektora nadzoru w trybie e-zapytania ofertowego otwartego zgodnie z Regulaminem Wyłaniana Wykonawców w GTL S.A. </w:t>
      </w:r>
      <w:r w:rsidRPr="003A738D">
        <w:rPr>
          <w:rStyle w:val="eop"/>
          <w:rFonts w:asciiTheme="minorHAnsi" w:hAnsiTheme="minorHAnsi" w:cstheme="minorHAnsi"/>
          <w:sz w:val="22"/>
          <w:szCs w:val="22"/>
        </w:rPr>
        <w:t> </w:t>
      </w:r>
      <w:r w:rsidR="00795EE1">
        <w:rPr>
          <w:rStyle w:val="eop"/>
          <w:rFonts w:asciiTheme="minorHAnsi" w:hAnsiTheme="minorHAnsi" w:cstheme="minorHAnsi"/>
          <w:sz w:val="22"/>
          <w:szCs w:val="22"/>
        </w:rPr>
        <w:t>Obecnie trwa etap badania ofert.</w:t>
      </w:r>
    </w:p>
    <w:p w14:paraId="282B4320" w14:textId="28F5E73A" w:rsidR="0042018D"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79D18FD4" w14:textId="2EAA3A21"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 xml:space="preserve">Pytanie nr 59 </w:t>
      </w:r>
    </w:p>
    <w:p w14:paraId="7787A69C"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333333"/>
          <w:sz w:val="22"/>
          <w:szCs w:val="22"/>
        </w:rPr>
        <w:t xml:space="preserve">Czy na potrzeby udokumentowania realizacji budowy będzie zgoda na użycie </w:t>
      </w:r>
      <w:proofErr w:type="spellStart"/>
      <w:r w:rsidRPr="003A738D">
        <w:rPr>
          <w:rStyle w:val="normaltextrun"/>
          <w:rFonts w:asciiTheme="minorHAnsi" w:hAnsiTheme="minorHAnsi" w:cstheme="minorHAnsi"/>
          <w:color w:val="333333"/>
          <w:sz w:val="22"/>
          <w:szCs w:val="22"/>
        </w:rPr>
        <w:t>drona</w:t>
      </w:r>
      <w:proofErr w:type="spellEnd"/>
      <w:r w:rsidRPr="003A738D">
        <w:rPr>
          <w:rStyle w:val="normaltextrun"/>
          <w:rFonts w:asciiTheme="minorHAnsi" w:hAnsiTheme="minorHAnsi" w:cstheme="minorHAnsi"/>
          <w:color w:val="333333"/>
          <w:sz w:val="22"/>
          <w:szCs w:val="22"/>
        </w:rPr>
        <w:t xml:space="preserve"> do 249g?</w:t>
      </w:r>
      <w:r w:rsidRPr="003A738D">
        <w:rPr>
          <w:rStyle w:val="eop"/>
          <w:rFonts w:asciiTheme="minorHAnsi" w:hAnsiTheme="minorHAnsi" w:cstheme="minorHAnsi"/>
          <w:color w:val="333333"/>
          <w:sz w:val="22"/>
          <w:szCs w:val="22"/>
        </w:rPr>
        <w:t> </w:t>
      </w:r>
    </w:p>
    <w:p w14:paraId="2A0FA37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59</w:t>
      </w:r>
      <w:r w:rsidRPr="003A738D">
        <w:rPr>
          <w:rStyle w:val="eop"/>
          <w:rFonts w:asciiTheme="minorHAnsi" w:hAnsiTheme="minorHAnsi" w:cstheme="minorHAnsi"/>
          <w:sz w:val="22"/>
          <w:szCs w:val="22"/>
        </w:rPr>
        <w:t> </w:t>
      </w:r>
    </w:p>
    <w:p w14:paraId="50D12740" w14:textId="1FAA548E" w:rsidR="00002EB4" w:rsidRDefault="00D77318"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Zamawiający informuje, że korzystanie z BSP na terenie czynnego lotniska wymaga spełnienia szeregu wymagań określonych w przepisach szczegółowych</w:t>
      </w:r>
      <w:r w:rsidR="00002EB4">
        <w:rPr>
          <w:rStyle w:val="normaltextrun"/>
          <w:rFonts w:asciiTheme="minorHAnsi" w:hAnsiTheme="minorHAnsi" w:cstheme="minorHAnsi"/>
          <w:sz w:val="22"/>
          <w:szCs w:val="22"/>
        </w:rPr>
        <w:t>, w tym komunikacji z kontrolerem</w:t>
      </w:r>
      <w:r>
        <w:rPr>
          <w:rStyle w:val="normaltextrun"/>
          <w:rFonts w:asciiTheme="minorHAnsi" w:hAnsiTheme="minorHAnsi" w:cstheme="minorHAnsi"/>
          <w:sz w:val="22"/>
          <w:szCs w:val="22"/>
        </w:rPr>
        <w:t xml:space="preserve">. Zgoda Zarządzającego to tylko jedna z koniecznych </w:t>
      </w:r>
      <w:r w:rsidR="00002EB4">
        <w:rPr>
          <w:rStyle w:val="normaltextrun"/>
          <w:rFonts w:asciiTheme="minorHAnsi" w:hAnsiTheme="minorHAnsi" w:cstheme="minorHAnsi"/>
          <w:sz w:val="22"/>
          <w:szCs w:val="22"/>
        </w:rPr>
        <w:t xml:space="preserve">decyzji, a ta podejmowana jest z uwzględnieniem szczegółowych okoliczności sprawy oraz w oparciu o starannie przeanalizowane i uzasadnione argumenty przedstawione w toku postępowania. Zamawiający posiada odpowiednio przeszkolony personel oraz środki techniczne do dokumentowania </w:t>
      </w:r>
      <w:r w:rsidR="00581266">
        <w:rPr>
          <w:rStyle w:val="normaltextrun"/>
          <w:rFonts w:asciiTheme="minorHAnsi" w:hAnsiTheme="minorHAnsi" w:cstheme="minorHAnsi"/>
          <w:sz w:val="22"/>
          <w:szCs w:val="22"/>
        </w:rPr>
        <w:t>postępów</w:t>
      </w:r>
      <w:r w:rsidR="00002EB4">
        <w:rPr>
          <w:rStyle w:val="normaltextrun"/>
          <w:rFonts w:asciiTheme="minorHAnsi" w:hAnsiTheme="minorHAnsi" w:cstheme="minorHAnsi"/>
          <w:sz w:val="22"/>
          <w:szCs w:val="22"/>
        </w:rPr>
        <w:t xml:space="preserve"> </w:t>
      </w:r>
      <w:r w:rsidR="00581266">
        <w:rPr>
          <w:rStyle w:val="normaltextrun"/>
          <w:rFonts w:asciiTheme="minorHAnsi" w:hAnsiTheme="minorHAnsi" w:cstheme="minorHAnsi"/>
          <w:sz w:val="22"/>
          <w:szCs w:val="22"/>
        </w:rPr>
        <w:t>procesu budowy z wykorzystaniem BSP.</w:t>
      </w:r>
    </w:p>
    <w:p w14:paraId="4A3E4E42" w14:textId="77777777" w:rsidR="00002EB4" w:rsidRPr="00D77318" w:rsidRDefault="00002EB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F943B3D" w14:textId="1280E8F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60 </w:t>
      </w:r>
    </w:p>
    <w:p w14:paraId="04B1710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 xml:space="preserve">Prosimy o doprecyzowanie grubości warstwy chudego betonu (C16/20) w warstwach </w:t>
      </w:r>
      <w:proofErr w:type="spellStart"/>
      <w:r w:rsidRPr="003A738D">
        <w:rPr>
          <w:rStyle w:val="normaltextrun"/>
          <w:rFonts w:asciiTheme="minorHAnsi" w:hAnsiTheme="minorHAnsi" w:cstheme="minorHAnsi"/>
          <w:color w:val="000000"/>
          <w:sz w:val="22"/>
          <w:szCs w:val="22"/>
        </w:rPr>
        <w:t>podposadzkowych</w:t>
      </w:r>
      <w:proofErr w:type="spellEnd"/>
      <w:r w:rsidRPr="003A738D">
        <w:rPr>
          <w:rStyle w:val="normaltextrun"/>
          <w:rFonts w:asciiTheme="minorHAnsi" w:hAnsiTheme="minorHAnsi" w:cstheme="minorHAnsi"/>
          <w:color w:val="000000"/>
          <w:sz w:val="22"/>
          <w:szCs w:val="22"/>
        </w:rPr>
        <w:t xml:space="preserve"> jaką należy wycenić. Jest rozbieżność pomiędzy Przedmiarami, gdzie ujęto gr.10cm a Rysunkami Projektowymi w których wrysowano i opisano warstwę o gr.20cm</w:t>
      </w:r>
      <w:r w:rsidRPr="003A738D">
        <w:rPr>
          <w:rStyle w:val="eop"/>
          <w:rFonts w:asciiTheme="minorHAnsi" w:hAnsiTheme="minorHAnsi" w:cstheme="minorHAnsi"/>
          <w:color w:val="000000"/>
          <w:sz w:val="22"/>
          <w:szCs w:val="22"/>
        </w:rPr>
        <w:t> </w:t>
      </w:r>
    </w:p>
    <w:p w14:paraId="264AA3B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60</w:t>
      </w:r>
      <w:r w:rsidRPr="003A738D">
        <w:rPr>
          <w:rStyle w:val="eop"/>
          <w:rFonts w:asciiTheme="minorHAnsi" w:hAnsiTheme="minorHAnsi" w:cstheme="minorHAnsi"/>
          <w:sz w:val="22"/>
          <w:szCs w:val="22"/>
        </w:rPr>
        <w:t> </w:t>
      </w:r>
    </w:p>
    <w:p w14:paraId="187677F9" w14:textId="667CB76F" w:rsidR="00FC2465" w:rsidRDefault="00581266"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581266">
        <w:rPr>
          <w:rStyle w:val="normaltextrun"/>
          <w:rFonts w:asciiTheme="minorHAnsi" w:hAnsiTheme="minorHAnsi" w:cstheme="minorHAnsi"/>
          <w:sz w:val="22"/>
          <w:szCs w:val="22"/>
        </w:rPr>
        <w:t xml:space="preserve">Zamawiający wskazuje, że bezpośrednio pod fundamentami, ławami, belkami </w:t>
      </w:r>
      <w:proofErr w:type="spellStart"/>
      <w:r w:rsidRPr="00581266">
        <w:rPr>
          <w:rStyle w:val="normaltextrun"/>
          <w:rFonts w:asciiTheme="minorHAnsi" w:hAnsiTheme="minorHAnsi" w:cstheme="minorHAnsi"/>
          <w:sz w:val="22"/>
          <w:szCs w:val="22"/>
        </w:rPr>
        <w:t>podwalinowymi</w:t>
      </w:r>
      <w:proofErr w:type="spellEnd"/>
      <w:r w:rsidRPr="00581266">
        <w:rPr>
          <w:rStyle w:val="normaltextrun"/>
          <w:rFonts w:asciiTheme="minorHAnsi" w:hAnsiTheme="minorHAnsi" w:cstheme="minorHAnsi"/>
          <w:sz w:val="22"/>
          <w:szCs w:val="22"/>
        </w:rPr>
        <w:t xml:space="preserve"> i płytą fundamentową należy wykonać chudy beton o gr. 10cm.</w:t>
      </w:r>
    </w:p>
    <w:p w14:paraId="6EEEF61A" w14:textId="77777777" w:rsidR="00581266" w:rsidRPr="00581266" w:rsidRDefault="0058126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3E5478D" w14:textId="2CC307E3"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61 </w:t>
      </w:r>
    </w:p>
    <w:p w14:paraId="5DF6B99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Prosimy o doprecyzowanie klasy zabezpieczenia antykorozyjnego dla konstrukcji stalowej wewnętrznej, jaką należy wycenić tzn.C3 czy C4-M? W opisie konstrukcji ujęto malowanie konstrukcji do klasy C3, natomiast w rysunkach projektowych opisano zabezpieczenie o klasę wyżej tj.C4-M</w:t>
      </w:r>
      <w:r w:rsidRPr="003A738D">
        <w:rPr>
          <w:rStyle w:val="eop"/>
          <w:rFonts w:asciiTheme="minorHAnsi" w:hAnsiTheme="minorHAnsi" w:cstheme="minorHAnsi"/>
          <w:color w:val="000000"/>
          <w:sz w:val="22"/>
          <w:szCs w:val="22"/>
        </w:rPr>
        <w:t> </w:t>
      </w:r>
    </w:p>
    <w:p w14:paraId="5D3BFAF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61</w:t>
      </w:r>
      <w:r w:rsidRPr="003A738D">
        <w:rPr>
          <w:rStyle w:val="eop"/>
          <w:rFonts w:asciiTheme="minorHAnsi" w:hAnsiTheme="minorHAnsi" w:cstheme="minorHAnsi"/>
          <w:sz w:val="22"/>
          <w:szCs w:val="22"/>
        </w:rPr>
        <w:t> </w:t>
      </w:r>
    </w:p>
    <w:p w14:paraId="01C473B6" w14:textId="77777777" w:rsidR="00581266" w:rsidRDefault="00581266"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581266">
        <w:rPr>
          <w:rStyle w:val="eop"/>
          <w:rFonts w:asciiTheme="minorHAnsi" w:hAnsiTheme="minorHAnsi" w:cstheme="minorHAnsi"/>
          <w:sz w:val="22"/>
          <w:szCs w:val="22"/>
        </w:rPr>
        <w:t>Zgodnie z odpowiedzią na pytanie nr 44 i nr 45.</w:t>
      </w:r>
    </w:p>
    <w:p w14:paraId="61173596" w14:textId="485BB891"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eop"/>
          <w:rFonts w:asciiTheme="minorHAnsi" w:hAnsiTheme="minorHAnsi" w:cstheme="minorHAnsi"/>
          <w:sz w:val="22"/>
          <w:szCs w:val="22"/>
        </w:rPr>
        <w:t> </w:t>
      </w:r>
    </w:p>
    <w:p w14:paraId="526F9841" w14:textId="288F51A8" w:rsidR="00FC2465" w:rsidRPr="003A738D" w:rsidRDefault="006F65A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62</w:t>
      </w:r>
      <w:r w:rsidR="00FC2465" w:rsidRPr="003A738D">
        <w:rPr>
          <w:rStyle w:val="normaltextrun"/>
          <w:rFonts w:asciiTheme="minorHAnsi" w:hAnsiTheme="minorHAnsi" w:cstheme="minorHAnsi"/>
          <w:b/>
          <w:bCs/>
          <w:sz w:val="22"/>
          <w:szCs w:val="22"/>
          <w:shd w:val="clear" w:color="auto" w:fill="FFFF00"/>
        </w:rPr>
        <w:t xml:space="preserve"> </w:t>
      </w:r>
    </w:p>
    <w:p w14:paraId="1E30CA8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Wzór umowy o roboty budowlane 17. Kary Umowne 2. - Oferent wnosi o ograniczenie limitu kar umownych do kwoty 10 % wynagrodzenia netto. Obecny limit, ukształtowany na poziomie 30 % wynagrodzenia brutto, wykracza poza standardy rynkowe dla tak dużych zamówień jak będące przedmiotem niniejszego postępowania, jak również spowoduje wzrost cen ofertowych, jako że wykonawcy będą zmuszeni wkalkulować ryzyko wysokich kar w cenę ofertową.</w:t>
      </w:r>
      <w:r w:rsidRPr="003A738D">
        <w:rPr>
          <w:rStyle w:val="eop"/>
          <w:rFonts w:asciiTheme="minorHAnsi" w:hAnsiTheme="minorHAnsi" w:cstheme="minorHAnsi"/>
          <w:sz w:val="22"/>
          <w:szCs w:val="22"/>
        </w:rPr>
        <w:t> </w:t>
      </w:r>
    </w:p>
    <w:p w14:paraId="50D5AF59" w14:textId="77777777" w:rsidR="00FC2465" w:rsidRPr="003A738D"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62</w:t>
      </w:r>
      <w:r w:rsidRPr="003A738D">
        <w:rPr>
          <w:rStyle w:val="eop"/>
          <w:rFonts w:asciiTheme="minorHAnsi" w:hAnsiTheme="minorHAnsi" w:cstheme="minorHAnsi"/>
          <w:sz w:val="22"/>
          <w:szCs w:val="22"/>
        </w:rPr>
        <w:t> </w:t>
      </w:r>
    </w:p>
    <w:p w14:paraId="75B0F064" w14:textId="3AB7AAD6" w:rsidR="00411379" w:rsidRPr="003A738D" w:rsidRDefault="0041137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eop"/>
          <w:rFonts w:asciiTheme="minorHAnsi" w:hAnsiTheme="minorHAnsi" w:cstheme="minorHAnsi"/>
          <w:sz w:val="22"/>
          <w:szCs w:val="22"/>
        </w:rPr>
        <w:t xml:space="preserve">Zamawiający nie wyraża zgody. </w:t>
      </w:r>
    </w:p>
    <w:p w14:paraId="2E9418B9" w14:textId="1270E31A" w:rsidR="00411379"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22233B7C" w14:textId="1EF75B28" w:rsidR="00FC2465" w:rsidRPr="003A738D" w:rsidRDefault="006F65A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63</w:t>
      </w:r>
      <w:r w:rsidR="00FC2465" w:rsidRPr="003A738D">
        <w:rPr>
          <w:rStyle w:val="eop"/>
          <w:rFonts w:asciiTheme="minorHAnsi" w:hAnsiTheme="minorHAnsi" w:cstheme="minorHAnsi"/>
          <w:sz w:val="22"/>
          <w:szCs w:val="22"/>
        </w:rPr>
        <w:t> </w:t>
      </w:r>
    </w:p>
    <w:p w14:paraId="187EC5B3" w14:textId="7CB46319" w:rsidR="006F65A4" w:rsidRPr="003A738D" w:rsidRDefault="00FC2465"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Style w:val="normaltextrun"/>
          <w:rFonts w:asciiTheme="minorHAnsi" w:hAnsiTheme="minorHAnsi" w:cstheme="minorHAnsi"/>
          <w:sz w:val="22"/>
          <w:szCs w:val="22"/>
        </w:rPr>
        <w:t>SWZ - Rozdział XIII 4.1 - Oferent wnosi o ograniczenie wymaganej łącznej powierzchni użytkowej obiektu do co najmniej 6 000 m2.</w:t>
      </w:r>
      <w:r w:rsidRPr="003A738D">
        <w:rPr>
          <w:rStyle w:val="eop"/>
          <w:rFonts w:asciiTheme="minorHAnsi" w:hAnsiTheme="minorHAnsi" w:cstheme="minorHAnsi"/>
          <w:sz w:val="22"/>
          <w:szCs w:val="22"/>
        </w:rPr>
        <w:t> </w:t>
      </w:r>
    </w:p>
    <w:p w14:paraId="735FF391" w14:textId="0FC5208F"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Odpowiedź nr 63</w:t>
      </w:r>
      <w:r w:rsidRPr="003A738D">
        <w:rPr>
          <w:rStyle w:val="eop"/>
          <w:rFonts w:asciiTheme="minorHAnsi" w:hAnsiTheme="minorHAnsi" w:cstheme="minorHAnsi"/>
          <w:b/>
          <w:bCs/>
          <w:sz w:val="22"/>
          <w:szCs w:val="22"/>
        </w:rPr>
        <w:t> </w:t>
      </w:r>
    </w:p>
    <w:p w14:paraId="4310006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093C29EC" w14:textId="2F4ABDC7" w:rsidR="006E7CFA"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32FDB0FC" w14:textId="183FF3D0" w:rsidR="006E7CFA" w:rsidRPr="00DF58FA" w:rsidRDefault="006E7CFA"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Pytanie nr 6</w:t>
      </w:r>
      <w:r>
        <w:rPr>
          <w:rStyle w:val="normaltextrun"/>
          <w:rFonts w:asciiTheme="minorHAnsi" w:hAnsiTheme="minorHAnsi" w:cstheme="minorHAnsi"/>
          <w:b/>
          <w:bCs/>
          <w:sz w:val="22"/>
          <w:szCs w:val="22"/>
        </w:rPr>
        <w:t>4</w:t>
      </w:r>
    </w:p>
    <w:p w14:paraId="6BB832D4" w14:textId="40954C9A"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xml:space="preserve">SWZ Rozdz. III ust. 3.5 – </w:t>
      </w:r>
      <w:r w:rsidRPr="00DF58FA">
        <w:rPr>
          <w:rStyle w:val="normaltextrun"/>
          <w:rFonts w:asciiTheme="minorHAnsi" w:hAnsiTheme="minorHAnsi" w:cstheme="minorHAnsi"/>
          <w:sz w:val="22"/>
          <w:szCs w:val="22"/>
        </w:rPr>
        <w:t>Wykonawca zwraca się o doprecyzowanie wymagania w postaci opracowania</w:t>
      </w:r>
      <w:r w:rsidRPr="00DF58FA">
        <w:rPr>
          <w:rStyle w:val="scxw181636971"/>
          <w:rFonts w:asciiTheme="minorHAnsi" w:hAnsiTheme="minorHAnsi" w:cstheme="minorHAnsi"/>
          <w:sz w:val="22"/>
          <w:szCs w:val="22"/>
        </w:rPr>
        <w:t> </w:t>
      </w:r>
      <w:r w:rsidRPr="00DF58FA">
        <w:rPr>
          <w:rFonts w:asciiTheme="minorHAnsi" w:hAnsiTheme="minorHAnsi" w:cstheme="minorHAnsi"/>
          <w:sz w:val="22"/>
          <w:szCs w:val="22"/>
        </w:rPr>
        <w:br/>
      </w:r>
      <w:r w:rsidRPr="00DF58FA">
        <w:rPr>
          <w:rStyle w:val="normaltextrun"/>
          <w:rFonts w:asciiTheme="minorHAnsi" w:hAnsiTheme="minorHAnsi" w:cstheme="minorHAnsi"/>
          <w:sz w:val="22"/>
          <w:szCs w:val="22"/>
        </w:rPr>
        <w:t>i przestrzegania „Procedury minimalizacji nadmiernego pylenia w trakcie prowadzonych robót” poprzez wskazanie warunków brzegowych, które taka procedura musi spełniać oraz wskazanie terminu do którego procedura ma zostać sporządzona (oraz jak będzie wyglądać procedura zatwierdzenia)</w:t>
      </w:r>
      <w:r w:rsidRPr="00DF58FA">
        <w:rPr>
          <w:rStyle w:val="eop"/>
          <w:rFonts w:asciiTheme="minorHAnsi" w:hAnsiTheme="minorHAnsi" w:cstheme="minorHAnsi"/>
          <w:sz w:val="22"/>
          <w:szCs w:val="22"/>
        </w:rPr>
        <w:t> </w:t>
      </w:r>
    </w:p>
    <w:p w14:paraId="1482DB4A" w14:textId="77777777" w:rsidR="00FC2465" w:rsidRPr="00DF58FA"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64 </w:t>
      </w:r>
      <w:r w:rsidRPr="00DF58FA">
        <w:rPr>
          <w:rStyle w:val="eop"/>
          <w:rFonts w:asciiTheme="minorHAnsi" w:hAnsiTheme="minorHAnsi" w:cstheme="minorHAnsi"/>
          <w:sz w:val="22"/>
          <w:szCs w:val="22"/>
        </w:rPr>
        <w:t> </w:t>
      </w:r>
    </w:p>
    <w:p w14:paraId="1D20D7D6" w14:textId="3DF82ACF" w:rsidR="006E7CFA" w:rsidRPr="00E1242B" w:rsidRDefault="00E1242B" w:rsidP="00DF58FA">
      <w:pPr>
        <w:autoSpaceDE w:val="0"/>
        <w:autoSpaceDN w:val="0"/>
        <w:adjustRightInd w:val="0"/>
        <w:spacing w:line="288" w:lineRule="auto"/>
        <w:jc w:val="both"/>
        <w:rPr>
          <w:rFonts w:asciiTheme="minorHAnsi" w:hAnsiTheme="minorHAnsi" w:cstheme="minorHAnsi"/>
          <w:sz w:val="22"/>
          <w:szCs w:val="22"/>
        </w:rPr>
      </w:pPr>
      <w:r w:rsidRPr="00E1242B">
        <w:rPr>
          <w:rFonts w:asciiTheme="minorHAnsi" w:hAnsiTheme="minorHAnsi" w:cstheme="minorHAnsi"/>
          <w:sz w:val="22"/>
          <w:szCs w:val="22"/>
          <w:shd w:val="clear" w:color="auto" w:fill="FFFFFF"/>
        </w:rPr>
        <w:t xml:space="preserve">Zamawiający informuje, że procedura związana z </w:t>
      </w:r>
      <w:r>
        <w:rPr>
          <w:rFonts w:asciiTheme="minorHAnsi" w:hAnsiTheme="minorHAnsi" w:cstheme="minorHAnsi"/>
          <w:sz w:val="22"/>
          <w:szCs w:val="22"/>
          <w:shd w:val="clear" w:color="auto" w:fill="FFFFFF"/>
        </w:rPr>
        <w:t>minimalizacją nadmiernego pylenia zostanie przygotowana na etapie opracowania planu OPC po konsultacji z Wykonawcą.</w:t>
      </w:r>
    </w:p>
    <w:p w14:paraId="62DE5418" w14:textId="77777777" w:rsidR="00581266" w:rsidRPr="00581266" w:rsidRDefault="00581266"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color w:val="FF0000"/>
          <w:sz w:val="22"/>
          <w:szCs w:val="22"/>
        </w:rPr>
      </w:pPr>
    </w:p>
    <w:p w14:paraId="18DF90CD" w14:textId="68A188B4" w:rsidR="00FC2465" w:rsidRPr="004201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42018D">
        <w:rPr>
          <w:rStyle w:val="normaltextrun"/>
          <w:rFonts w:asciiTheme="minorHAnsi" w:hAnsiTheme="minorHAnsi" w:cstheme="minorHAnsi"/>
          <w:b/>
          <w:bCs/>
          <w:sz w:val="22"/>
          <w:szCs w:val="22"/>
        </w:rPr>
        <w:t xml:space="preserve">Pytanie nr 65 </w:t>
      </w:r>
    </w:p>
    <w:p w14:paraId="53C2BBA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SWZ Rozdz. III ust. 3.7.7. – </w:t>
      </w:r>
      <w:r w:rsidRPr="003A738D">
        <w:rPr>
          <w:rStyle w:val="normaltextrun"/>
          <w:rFonts w:asciiTheme="minorHAnsi" w:hAnsiTheme="minorHAnsi" w:cstheme="minorHAnsi"/>
          <w:sz w:val="22"/>
          <w:szCs w:val="22"/>
        </w:rPr>
        <w:t>Wykonawca wnosi o usunięcie zapisu – usuwanie materiałów wybuchowych pochodzenia wojskowego, których istnienia nie dało się ustalić na etapie składania ofert powinno stanowić ryzyko Zamawiającego.</w:t>
      </w:r>
      <w:r w:rsidRPr="003A738D">
        <w:rPr>
          <w:rStyle w:val="eop"/>
          <w:rFonts w:asciiTheme="minorHAnsi" w:hAnsiTheme="minorHAnsi" w:cstheme="minorHAnsi"/>
          <w:sz w:val="22"/>
          <w:szCs w:val="22"/>
        </w:rPr>
        <w:t> </w:t>
      </w:r>
    </w:p>
    <w:p w14:paraId="70A5AB77" w14:textId="2DCDE8E0" w:rsidR="00FC2465" w:rsidRPr="003A738D" w:rsidRDefault="000D364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65</w:t>
      </w:r>
      <w:r w:rsidR="00FC2465" w:rsidRPr="003A738D">
        <w:rPr>
          <w:rStyle w:val="normaltextrun"/>
          <w:rFonts w:asciiTheme="minorHAnsi" w:hAnsiTheme="minorHAnsi" w:cstheme="minorHAnsi"/>
          <w:b/>
          <w:bCs/>
          <w:sz w:val="22"/>
          <w:szCs w:val="22"/>
        </w:rPr>
        <w:t> </w:t>
      </w:r>
      <w:r w:rsidR="00FC2465" w:rsidRPr="003A738D">
        <w:rPr>
          <w:rStyle w:val="eop"/>
          <w:rFonts w:asciiTheme="minorHAnsi" w:hAnsiTheme="minorHAnsi" w:cstheme="minorHAnsi"/>
          <w:sz w:val="22"/>
          <w:szCs w:val="22"/>
        </w:rPr>
        <w:t> </w:t>
      </w:r>
    </w:p>
    <w:p w14:paraId="5BE87E9C" w14:textId="1DE09C64"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Zgodnie z zapisami 3.7.7 </w:t>
      </w:r>
      <w:r w:rsidRPr="003A738D">
        <w:rPr>
          <w:rStyle w:val="normaltextrun"/>
          <w:rFonts w:asciiTheme="minorHAnsi" w:hAnsiTheme="minorHAnsi" w:cstheme="minorHAnsi"/>
          <w:sz w:val="22"/>
          <w:szCs w:val="22"/>
        </w:rPr>
        <w:t>„(…)Wykonawca w przypadku odnalezienia przedmiotów niebezpiecznych pochodzenia wojskowego, winien postępować zgodnie obowiązującymi regulacjami prawnymi w tym zakresie”.</w:t>
      </w:r>
      <w:r w:rsidRPr="003A738D">
        <w:rPr>
          <w:rStyle w:val="eop"/>
          <w:rFonts w:asciiTheme="minorHAnsi" w:hAnsiTheme="minorHAnsi" w:cstheme="minorHAnsi"/>
          <w:sz w:val="22"/>
          <w:szCs w:val="22"/>
        </w:rPr>
        <w:t> </w:t>
      </w:r>
    </w:p>
    <w:p w14:paraId="124F2CDE" w14:textId="77777777" w:rsidR="006E7CFA" w:rsidRDefault="00FC2465"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Style w:val="normaltextrun"/>
          <w:rFonts w:asciiTheme="minorHAnsi" w:hAnsiTheme="minorHAnsi" w:cstheme="minorHAnsi"/>
          <w:b/>
          <w:bCs/>
          <w:sz w:val="22"/>
          <w:szCs w:val="22"/>
        </w:rPr>
        <w:t> </w:t>
      </w:r>
    </w:p>
    <w:p w14:paraId="7B7EEF0F" w14:textId="6F786D27" w:rsidR="006E7CFA" w:rsidRPr="003A738D" w:rsidRDefault="006E7CF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6</w:t>
      </w:r>
      <w:r>
        <w:rPr>
          <w:rStyle w:val="normaltextrun"/>
          <w:rFonts w:asciiTheme="minorHAnsi" w:hAnsiTheme="minorHAnsi" w:cstheme="minorHAnsi"/>
          <w:b/>
          <w:bCs/>
          <w:sz w:val="22"/>
          <w:szCs w:val="22"/>
        </w:rPr>
        <w:t>6</w:t>
      </w:r>
    </w:p>
    <w:p w14:paraId="72C5228F"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xml:space="preserve">SWZ Rozdz. III ust. 3.12 – </w:t>
      </w:r>
      <w:r w:rsidRPr="00DF58FA">
        <w:rPr>
          <w:rStyle w:val="normaltextrun"/>
          <w:rFonts w:asciiTheme="minorHAnsi" w:hAnsiTheme="minorHAnsi" w:cstheme="minorHAnsi"/>
          <w:sz w:val="22"/>
          <w:szCs w:val="22"/>
        </w:rPr>
        <w:t>Wykonawca wnosi o wskazanie procedury zatwierdzania OPC oraz terminu, w którym powinien sporządzić OPC.</w:t>
      </w:r>
      <w:r w:rsidRPr="00DF58FA">
        <w:rPr>
          <w:rStyle w:val="eop"/>
          <w:rFonts w:asciiTheme="minorHAnsi" w:hAnsiTheme="minorHAnsi" w:cstheme="minorHAnsi"/>
          <w:sz w:val="22"/>
          <w:szCs w:val="22"/>
        </w:rPr>
        <w:t> </w:t>
      </w:r>
    </w:p>
    <w:p w14:paraId="0FCBC485"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66</w:t>
      </w:r>
      <w:r w:rsidRPr="00DF58FA">
        <w:rPr>
          <w:rStyle w:val="eop"/>
          <w:rFonts w:asciiTheme="minorHAnsi" w:hAnsiTheme="minorHAnsi" w:cstheme="minorHAnsi"/>
          <w:sz w:val="22"/>
          <w:szCs w:val="22"/>
        </w:rPr>
        <w:t> </w:t>
      </w:r>
    </w:p>
    <w:p w14:paraId="18BD3340" w14:textId="1FAE7E82" w:rsidR="006E7CFA" w:rsidRPr="00DF58FA" w:rsidRDefault="006E7CFA"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73EE83A" w14:textId="77777777" w:rsidR="00FC2465" w:rsidRPr="00581266"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581266">
        <w:rPr>
          <w:rStyle w:val="normaltextrun"/>
          <w:rFonts w:asciiTheme="minorHAnsi" w:hAnsiTheme="minorHAnsi" w:cstheme="minorHAnsi"/>
          <w:b/>
          <w:bCs/>
          <w:color w:val="FF0000"/>
          <w:sz w:val="22"/>
          <w:szCs w:val="22"/>
        </w:rPr>
        <w:t> </w:t>
      </w:r>
      <w:r w:rsidRPr="00581266">
        <w:rPr>
          <w:rStyle w:val="eop"/>
          <w:rFonts w:asciiTheme="minorHAnsi" w:hAnsiTheme="minorHAnsi" w:cstheme="minorHAnsi"/>
          <w:color w:val="FF0000"/>
          <w:sz w:val="22"/>
          <w:szCs w:val="22"/>
        </w:rPr>
        <w:t> </w:t>
      </w:r>
    </w:p>
    <w:p w14:paraId="635FBE9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67</w:t>
      </w:r>
      <w:r w:rsidRPr="003A738D">
        <w:rPr>
          <w:rStyle w:val="eop"/>
          <w:rFonts w:asciiTheme="minorHAnsi" w:hAnsiTheme="minorHAnsi" w:cstheme="minorHAnsi"/>
          <w:sz w:val="22"/>
          <w:szCs w:val="22"/>
        </w:rPr>
        <w:t> </w:t>
      </w:r>
    </w:p>
    <w:p w14:paraId="6B20095D" w14:textId="4E787BDA"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SWZ Rozdz. X – </w:t>
      </w:r>
      <w:r w:rsidRPr="003A738D">
        <w:rPr>
          <w:rStyle w:val="normaltextrun"/>
          <w:rFonts w:asciiTheme="minorHAnsi" w:hAnsiTheme="minorHAnsi" w:cstheme="minorHAnsi"/>
          <w:sz w:val="22"/>
          <w:szCs w:val="22"/>
        </w:rPr>
        <w:t>Wykonawca wnosi o zmianę pkt 2 poprzez usunięcie fragmentu: „oraz uzyskanie wszystkich wymaganych decyzji administracyjnych w szczególności pozwolenia na użytkowanie”. Wykonawca wnosi o zmianę zapisu, tak aby w zakres przedmiotu umowy wchodziło złożenie kompletnego wniosku o pozwolenie na użytkowanie, a nie pozyskanie tego pozwolenia. Procedury administracyjne mogą ulec znaczącemu wydłużeniu z przyczyn nieobciążających Wykonawcy, zatem Wykonawca nie powinien przyjmować na siebie tego ryzyka. Jako wniosek alternatywny, Wykonawca zwraca się o uzupełnienie zapisu poprzez dodanie zdania: „</w:t>
      </w:r>
      <w:r w:rsidRPr="003A738D">
        <w:rPr>
          <w:rStyle w:val="normaltextrun"/>
          <w:rFonts w:asciiTheme="minorHAnsi" w:hAnsiTheme="minorHAnsi" w:cstheme="minorHAnsi"/>
          <w:i/>
          <w:iCs/>
          <w:sz w:val="22"/>
          <w:szCs w:val="22"/>
        </w:rPr>
        <w:t xml:space="preserve">obowiązek pozyskania pozwolenia na użytkowanie uznaje się za spełniony także w przypadku, </w:t>
      </w:r>
      <w:r w:rsidR="00D859FB">
        <w:rPr>
          <w:rStyle w:val="normaltextrun"/>
          <w:rFonts w:asciiTheme="minorHAnsi" w:hAnsiTheme="minorHAnsi" w:cstheme="minorHAnsi"/>
          <w:i/>
          <w:iCs/>
          <w:sz w:val="22"/>
          <w:szCs w:val="22"/>
        </w:rPr>
        <w:br/>
      </w:r>
      <w:r w:rsidRPr="003A738D">
        <w:rPr>
          <w:rStyle w:val="normaltextrun"/>
          <w:rFonts w:asciiTheme="minorHAnsi" w:hAnsiTheme="minorHAnsi" w:cstheme="minorHAnsi"/>
          <w:i/>
          <w:iCs/>
          <w:sz w:val="22"/>
          <w:szCs w:val="22"/>
        </w:rPr>
        <w:t>w którym Wykonawca nie może pozyskać pozwolenia na użytkowanie z przyczyn obciążających Zamawiającego lub podmioty trzecie (w tym organ administracyjny), za które Wykonawca nie ponosi odpowiedzialności</w:t>
      </w:r>
      <w:r w:rsidRPr="003A738D">
        <w:rPr>
          <w:rStyle w:val="normaltextrun"/>
          <w:rFonts w:asciiTheme="minorHAnsi" w:hAnsiTheme="minorHAnsi" w:cstheme="minorHAnsi"/>
          <w:sz w:val="22"/>
          <w:szCs w:val="22"/>
        </w:rPr>
        <w:t>.”</w:t>
      </w:r>
      <w:r w:rsidRPr="003A738D">
        <w:rPr>
          <w:rStyle w:val="eop"/>
          <w:rFonts w:asciiTheme="minorHAnsi" w:hAnsiTheme="minorHAnsi" w:cstheme="minorHAnsi"/>
          <w:sz w:val="22"/>
          <w:szCs w:val="22"/>
        </w:rPr>
        <w:t> </w:t>
      </w:r>
    </w:p>
    <w:p w14:paraId="4714127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67 </w:t>
      </w:r>
      <w:r w:rsidRPr="003A738D">
        <w:rPr>
          <w:rStyle w:val="eop"/>
          <w:rFonts w:asciiTheme="minorHAnsi" w:hAnsiTheme="minorHAnsi" w:cstheme="minorHAnsi"/>
          <w:sz w:val="22"/>
          <w:szCs w:val="22"/>
        </w:rPr>
        <w:t> </w:t>
      </w:r>
    </w:p>
    <w:p w14:paraId="68147B59"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74CD00A9"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725153B3" w14:textId="77777777" w:rsidR="004651BE" w:rsidRDefault="004651BE"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p>
    <w:p w14:paraId="1A204545" w14:textId="77777777" w:rsidR="004651BE" w:rsidRPr="003A738D" w:rsidRDefault="004651BE"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79F52D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Pytanie nr 68</w:t>
      </w:r>
      <w:r w:rsidRPr="003A738D">
        <w:rPr>
          <w:rStyle w:val="eop"/>
          <w:rFonts w:asciiTheme="minorHAnsi" w:hAnsiTheme="minorHAnsi" w:cstheme="minorHAnsi"/>
          <w:sz w:val="22"/>
          <w:szCs w:val="22"/>
        </w:rPr>
        <w:t> </w:t>
      </w:r>
    </w:p>
    <w:p w14:paraId="363A279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SWZ Rozdz. X – </w:t>
      </w:r>
      <w:r w:rsidRPr="003A738D">
        <w:rPr>
          <w:rStyle w:val="normaltextrun"/>
          <w:rFonts w:asciiTheme="minorHAnsi" w:hAnsiTheme="minorHAnsi" w:cstheme="minorHAnsi"/>
          <w:sz w:val="22"/>
          <w:szCs w:val="22"/>
        </w:rPr>
        <w:t>Wykonawca wnosi o zmianę pkt 3 poprzez usunięcie fragmentu: „licząc od dnia uzyskania pozwolenia na użytkowanie oraz po podpisaniu protokołu odbioru końcowego” i zastąpienie go zdaniem: „licząc od dnia podpisania protokołu odbioru końcowego”. Wykonawca podkreśla, iż nie ma wpływu na to, w jakim terminie zostanie rozpoznany wniosek o pozwolenie na użytkowanie. Wykonawca wnosi o zmianę zapisu, tak aby w zakres przedmiotu umowy wchodziło złożenie kompletnego wniosku o pozwolenie na użytkowanie, a nie pozyskanie tego pozwolenia. Procedury administracyjne mogą ulec znaczącemu wydłużeniu z przyczyn nieobciążających Wykonawcy, zatem Wykonawca nie powinien przyjmować na siebie tego ryzyka. Jako wniosek alternatywny, Wykonawca zwraca się o uzupełnienie zapisu poprzez dodanie zdania: „</w:t>
      </w:r>
      <w:r w:rsidRPr="003A738D">
        <w:rPr>
          <w:rStyle w:val="normaltextrun"/>
          <w:rFonts w:asciiTheme="minorHAnsi" w:hAnsiTheme="minorHAnsi" w:cstheme="minorHAnsi"/>
          <w:i/>
          <w:iCs/>
          <w:sz w:val="22"/>
          <w:szCs w:val="22"/>
        </w:rPr>
        <w:t>obowiązek pozyskania pozwolenia na użytkowanie uznaje się za spełniony także w przypadku, w którym Wykonawca nie może pozyskać pozwolenia na użytkowanie z przyczyn obciążających Zamawiającego lub podmioty trzecie (w tym organ administracyjny), za które Wykonawca nie ponosi odpowiedzialności</w:t>
      </w:r>
      <w:r w:rsidRPr="003A738D">
        <w:rPr>
          <w:rStyle w:val="normaltextrun"/>
          <w:rFonts w:asciiTheme="minorHAnsi" w:hAnsiTheme="minorHAnsi" w:cstheme="minorHAnsi"/>
          <w:sz w:val="22"/>
          <w:szCs w:val="22"/>
        </w:rPr>
        <w:t>.”</w:t>
      </w:r>
      <w:r w:rsidRPr="003A738D">
        <w:rPr>
          <w:rStyle w:val="eop"/>
          <w:rFonts w:asciiTheme="minorHAnsi" w:hAnsiTheme="minorHAnsi" w:cstheme="minorHAnsi"/>
          <w:sz w:val="22"/>
          <w:szCs w:val="22"/>
        </w:rPr>
        <w:t> </w:t>
      </w:r>
    </w:p>
    <w:p w14:paraId="700EE20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68 </w:t>
      </w:r>
      <w:r w:rsidRPr="003A738D">
        <w:rPr>
          <w:rStyle w:val="eop"/>
          <w:rFonts w:asciiTheme="minorHAnsi" w:hAnsiTheme="minorHAnsi" w:cstheme="minorHAnsi"/>
          <w:sz w:val="22"/>
          <w:szCs w:val="22"/>
        </w:rPr>
        <w:t> </w:t>
      </w:r>
    </w:p>
    <w:p w14:paraId="2AF46E03" w14:textId="185182B1"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7E2D402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29031AE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69</w:t>
      </w:r>
      <w:r w:rsidRPr="003A738D">
        <w:rPr>
          <w:rStyle w:val="eop"/>
          <w:rFonts w:asciiTheme="minorHAnsi" w:hAnsiTheme="minorHAnsi" w:cstheme="minorHAnsi"/>
          <w:sz w:val="22"/>
          <w:szCs w:val="22"/>
        </w:rPr>
        <w:t> </w:t>
      </w:r>
    </w:p>
    <w:p w14:paraId="772C81DC"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SWZ Rozdz. X - </w:t>
      </w:r>
      <w:r w:rsidRPr="003A738D">
        <w:rPr>
          <w:rStyle w:val="normaltextrun"/>
          <w:rFonts w:asciiTheme="minorHAnsi" w:hAnsiTheme="minorHAnsi" w:cstheme="minorHAnsi"/>
          <w:sz w:val="22"/>
          <w:szCs w:val="22"/>
        </w:rPr>
        <w:t>zgodnie z zapisem, termin wykonania umowy to 12 miesięcy od dnia zawarcia umowy. Wykonawca wnosi o modyfikację zapisu, tak aby termin realizacji umowy był liczony od dnia przekazania terenu budowy, ponadto Wykonawca wnosi o wyłączenie z okresu realizacji prac budowlanych okresów zimowych liczonych od dnia 15.12. do dnia 31.03.</w:t>
      </w:r>
      <w:r w:rsidRPr="003A738D">
        <w:rPr>
          <w:rStyle w:val="eop"/>
          <w:rFonts w:asciiTheme="minorHAnsi" w:hAnsiTheme="minorHAnsi" w:cstheme="minorHAnsi"/>
          <w:sz w:val="22"/>
          <w:szCs w:val="22"/>
        </w:rPr>
        <w:t> </w:t>
      </w:r>
    </w:p>
    <w:p w14:paraId="017EC29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69 </w:t>
      </w:r>
      <w:r w:rsidRPr="003A738D">
        <w:rPr>
          <w:rStyle w:val="eop"/>
          <w:rFonts w:asciiTheme="minorHAnsi" w:hAnsiTheme="minorHAnsi" w:cstheme="minorHAnsi"/>
          <w:sz w:val="22"/>
          <w:szCs w:val="22"/>
        </w:rPr>
        <w:t> </w:t>
      </w:r>
    </w:p>
    <w:p w14:paraId="76FCFE3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62B2580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6EE70EA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70</w:t>
      </w:r>
      <w:r w:rsidRPr="003A738D">
        <w:rPr>
          <w:rStyle w:val="eop"/>
          <w:rFonts w:asciiTheme="minorHAnsi" w:hAnsiTheme="minorHAnsi" w:cstheme="minorHAnsi"/>
          <w:sz w:val="22"/>
          <w:szCs w:val="22"/>
        </w:rPr>
        <w:t> </w:t>
      </w:r>
    </w:p>
    <w:p w14:paraId="312B0DC4"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SWZ Rozdz. XIII ust. 4.1 oraz ust. 4.2 A – </w:t>
      </w:r>
      <w:r w:rsidRPr="003A738D">
        <w:rPr>
          <w:rStyle w:val="normaltextrun"/>
          <w:rFonts w:asciiTheme="minorHAnsi" w:hAnsiTheme="minorHAnsi" w:cstheme="minorHAnsi"/>
          <w:sz w:val="22"/>
          <w:szCs w:val="22"/>
        </w:rPr>
        <w:t>Wykonawca wnosi o doprecyzowanie, czy Wykonawca powinien przedstawić dwie roboty z różnych kategorii, czy może także przedstawić dwie roboty z tej samej kategorii. Ponadto Wykonawca wnosi o wyjaśnienie, czy wymóg dotyczący powierzchni stosuje się do wszystkich kategorii robót, czy tylko do hal produkcyjnych </w:t>
      </w:r>
      <w:r w:rsidRPr="003A738D">
        <w:rPr>
          <w:rStyle w:val="eop"/>
          <w:rFonts w:asciiTheme="minorHAnsi" w:hAnsiTheme="minorHAnsi" w:cstheme="minorHAnsi"/>
          <w:sz w:val="22"/>
          <w:szCs w:val="22"/>
        </w:rPr>
        <w:t> </w:t>
      </w:r>
    </w:p>
    <w:p w14:paraId="5BBBE90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70 </w:t>
      </w:r>
      <w:r w:rsidRPr="003A738D">
        <w:rPr>
          <w:rStyle w:val="eop"/>
          <w:rFonts w:asciiTheme="minorHAnsi" w:hAnsiTheme="minorHAnsi" w:cstheme="minorHAnsi"/>
          <w:sz w:val="22"/>
          <w:szCs w:val="22"/>
        </w:rPr>
        <w:t> </w:t>
      </w:r>
    </w:p>
    <w:p w14:paraId="52E87130" w14:textId="41696994"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informuje, ż</w:t>
      </w:r>
      <w:r w:rsidR="00C35B23" w:rsidRPr="003A738D">
        <w:rPr>
          <w:rStyle w:val="normaltextrun"/>
          <w:rFonts w:asciiTheme="minorHAnsi" w:hAnsiTheme="minorHAnsi" w:cstheme="minorHAnsi"/>
          <w:sz w:val="22"/>
          <w:szCs w:val="22"/>
        </w:rPr>
        <w:t>e</w:t>
      </w:r>
      <w:r w:rsidRPr="003A738D">
        <w:rPr>
          <w:rStyle w:val="normaltextrun"/>
          <w:rFonts w:asciiTheme="minorHAnsi" w:hAnsiTheme="minorHAnsi" w:cstheme="minorHAnsi"/>
          <w:sz w:val="22"/>
          <w:szCs w:val="22"/>
        </w:rPr>
        <w:t xml:space="preserve"> wymóg powierzchni dotyczy wszystkich wymienionych kategorii obiektów.</w:t>
      </w:r>
      <w:r w:rsidRPr="003A738D">
        <w:rPr>
          <w:rStyle w:val="eop"/>
          <w:rFonts w:asciiTheme="minorHAnsi" w:hAnsiTheme="minorHAnsi" w:cstheme="minorHAnsi"/>
          <w:sz w:val="22"/>
          <w:szCs w:val="22"/>
        </w:rPr>
        <w:t> </w:t>
      </w:r>
    </w:p>
    <w:p w14:paraId="3A4B13A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Dopuszczalne jest zgodnie z zapisami SWZ wykazanie dwóch odrębnych robót ale dot. tej samej kategorii. </w:t>
      </w:r>
      <w:r w:rsidRPr="003A738D">
        <w:rPr>
          <w:rStyle w:val="eop"/>
          <w:rFonts w:asciiTheme="minorHAnsi" w:hAnsiTheme="minorHAnsi" w:cstheme="minorHAnsi"/>
          <w:sz w:val="22"/>
          <w:szCs w:val="22"/>
        </w:rPr>
        <w:t> </w:t>
      </w:r>
    </w:p>
    <w:p w14:paraId="6D3CF57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56A2626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71</w:t>
      </w:r>
      <w:r w:rsidRPr="003A738D">
        <w:rPr>
          <w:rStyle w:val="eop"/>
          <w:rFonts w:asciiTheme="minorHAnsi" w:hAnsiTheme="minorHAnsi" w:cstheme="minorHAnsi"/>
          <w:sz w:val="22"/>
          <w:szCs w:val="22"/>
        </w:rPr>
        <w:t> </w:t>
      </w:r>
    </w:p>
    <w:p w14:paraId="2EA5C07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SWZ Rozdz. XIII ust. 4.2 B, C i D – </w:t>
      </w:r>
      <w:r w:rsidRPr="003A738D">
        <w:rPr>
          <w:rStyle w:val="normaltextrun"/>
          <w:rFonts w:asciiTheme="minorHAnsi" w:hAnsiTheme="minorHAnsi" w:cstheme="minorHAnsi"/>
          <w:sz w:val="22"/>
          <w:szCs w:val="22"/>
        </w:rPr>
        <w:t>Wykonawca zwraca się o doprecyzowanie, czy wymóg dotyczący powierzchni co najmniej 5000 m2 odnosi się do każdej z robót, czy do sumy robót.</w:t>
      </w:r>
      <w:r w:rsidRPr="003A738D">
        <w:rPr>
          <w:rStyle w:val="eop"/>
          <w:rFonts w:asciiTheme="minorHAnsi" w:hAnsiTheme="minorHAnsi" w:cstheme="minorHAnsi"/>
          <w:sz w:val="22"/>
          <w:szCs w:val="22"/>
        </w:rPr>
        <w:t> </w:t>
      </w:r>
    </w:p>
    <w:p w14:paraId="27D668A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71 </w:t>
      </w:r>
      <w:r w:rsidRPr="003A738D">
        <w:rPr>
          <w:rStyle w:val="eop"/>
          <w:rFonts w:asciiTheme="minorHAnsi" w:hAnsiTheme="minorHAnsi" w:cstheme="minorHAnsi"/>
          <w:sz w:val="22"/>
          <w:szCs w:val="22"/>
        </w:rPr>
        <w:t> </w:t>
      </w:r>
    </w:p>
    <w:p w14:paraId="6779C86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wyjaśnia, że wymóg powierzchni co najmniej 5 000 m</w:t>
      </w:r>
      <w:r w:rsidRPr="003A738D">
        <w:rPr>
          <w:rStyle w:val="normaltextrun"/>
          <w:rFonts w:asciiTheme="minorHAnsi" w:hAnsiTheme="minorHAnsi" w:cstheme="minorHAnsi"/>
          <w:sz w:val="22"/>
          <w:szCs w:val="22"/>
          <w:vertAlign w:val="superscript"/>
        </w:rPr>
        <w:t xml:space="preserve">2 </w:t>
      </w:r>
      <w:r w:rsidRPr="003A738D">
        <w:rPr>
          <w:rStyle w:val="normaltextrun"/>
          <w:rFonts w:asciiTheme="minorHAnsi" w:hAnsiTheme="minorHAnsi" w:cstheme="minorHAnsi"/>
          <w:sz w:val="22"/>
          <w:szCs w:val="22"/>
        </w:rPr>
        <w:t>dot. każdej z robót budowalnych osobno</w:t>
      </w:r>
      <w:r w:rsidRPr="003A738D">
        <w:rPr>
          <w:rStyle w:val="normaltextrun"/>
          <w:rFonts w:asciiTheme="minorHAnsi" w:hAnsiTheme="minorHAnsi" w:cstheme="minorHAnsi"/>
          <w:color w:val="538135"/>
          <w:sz w:val="22"/>
          <w:szCs w:val="22"/>
        </w:rPr>
        <w:t>.</w:t>
      </w:r>
      <w:r w:rsidRPr="003A738D">
        <w:rPr>
          <w:rStyle w:val="eop"/>
          <w:rFonts w:asciiTheme="minorHAnsi" w:hAnsiTheme="minorHAnsi" w:cstheme="minorHAnsi"/>
          <w:color w:val="538135"/>
          <w:sz w:val="22"/>
          <w:szCs w:val="22"/>
        </w:rPr>
        <w:t> </w:t>
      </w:r>
    </w:p>
    <w:p w14:paraId="460ADDCE"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326B30D4" w14:textId="77777777" w:rsidR="004651BE" w:rsidRDefault="004651BE"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p>
    <w:p w14:paraId="214D664B" w14:textId="77777777" w:rsidR="004651BE" w:rsidRPr="003A738D" w:rsidRDefault="004651BE"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9EC0A5E" w14:textId="4497F11C"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 xml:space="preserve">Pytanie nr 72 </w:t>
      </w:r>
    </w:p>
    <w:p w14:paraId="5F568C84"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SWZ Rozdz. XIII ust. 4 w zw. Rozdz. XIV z ust. 2.2 – </w:t>
      </w:r>
      <w:r w:rsidRPr="003A738D">
        <w:rPr>
          <w:rStyle w:val="normaltextrun"/>
          <w:rFonts w:asciiTheme="minorHAnsi" w:hAnsiTheme="minorHAnsi" w:cstheme="minorHAnsi"/>
          <w:sz w:val="22"/>
          <w:szCs w:val="22"/>
        </w:rPr>
        <w:t>w ust. 4 wskazano, iż wykaz wykonanych robót budowlanych zostaje wydłużony do 10 lat, z kolei w rozdz. XIV ust. 2.2 wskazany jest okres pięcioletni. Wykonawca wnosi o usunięcie rozbieżności.</w:t>
      </w:r>
      <w:r w:rsidRPr="003A738D">
        <w:rPr>
          <w:rStyle w:val="eop"/>
          <w:rFonts w:asciiTheme="minorHAnsi" w:hAnsiTheme="minorHAnsi" w:cstheme="minorHAnsi"/>
          <w:sz w:val="22"/>
          <w:szCs w:val="22"/>
        </w:rPr>
        <w:t> </w:t>
      </w:r>
    </w:p>
    <w:p w14:paraId="16599207" w14:textId="3B3A921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72</w:t>
      </w:r>
      <w:r w:rsidRPr="003A738D">
        <w:rPr>
          <w:rStyle w:val="eop"/>
          <w:rFonts w:asciiTheme="minorHAnsi" w:hAnsiTheme="minorHAnsi" w:cstheme="minorHAnsi"/>
          <w:sz w:val="22"/>
          <w:szCs w:val="22"/>
        </w:rPr>
        <w:t> </w:t>
      </w:r>
      <w:r w:rsidR="00762616" w:rsidRPr="003A738D">
        <w:rPr>
          <w:rStyle w:val="eop"/>
          <w:rFonts w:asciiTheme="minorHAnsi" w:hAnsiTheme="minorHAnsi" w:cstheme="minorHAnsi"/>
          <w:sz w:val="22"/>
          <w:szCs w:val="22"/>
        </w:rPr>
        <w:t>/zmiana/</w:t>
      </w:r>
    </w:p>
    <w:p w14:paraId="5B27A03C" w14:textId="77777777" w:rsidR="0042018D" w:rsidRDefault="00FC2465" w:rsidP="0042018D">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zmienia rozdział  XIV z ust. 2.2. Zmieniony punkt otrzymuje brzmienie:</w:t>
      </w:r>
      <w:r w:rsidRPr="003A738D">
        <w:rPr>
          <w:rStyle w:val="eop"/>
          <w:rFonts w:asciiTheme="minorHAnsi" w:hAnsiTheme="minorHAnsi" w:cstheme="minorHAnsi"/>
          <w:sz w:val="22"/>
          <w:szCs w:val="22"/>
        </w:rPr>
        <w:t> </w:t>
      </w:r>
    </w:p>
    <w:p w14:paraId="5D00DF4F" w14:textId="713A0D92" w:rsidR="00FC2465" w:rsidRPr="003A738D" w:rsidRDefault="00FC2465" w:rsidP="0042018D">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u w:val="single"/>
        </w:rPr>
        <w:t>- w celu wykazania spełniania warunku z pkt 1 ppkt 4.1.:</w:t>
      </w:r>
      <w:r w:rsidRPr="003A738D">
        <w:rPr>
          <w:rStyle w:val="normaltextrun"/>
          <w:rFonts w:asciiTheme="minorHAnsi" w:hAnsiTheme="minorHAnsi" w:cstheme="minorHAnsi"/>
          <w:sz w:val="22"/>
          <w:szCs w:val="22"/>
        </w:rPr>
        <w:t> </w:t>
      </w:r>
      <w:r w:rsidRPr="003A738D">
        <w:rPr>
          <w:rStyle w:val="eop"/>
          <w:rFonts w:asciiTheme="minorHAnsi" w:hAnsiTheme="minorHAnsi" w:cstheme="minorHAnsi"/>
          <w:sz w:val="22"/>
          <w:szCs w:val="22"/>
        </w:rPr>
        <w:t> </w:t>
      </w:r>
    </w:p>
    <w:p w14:paraId="0583D41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Wykaz wykonanych robót budowlanych</w:t>
      </w:r>
      <w:r w:rsidRPr="003A738D">
        <w:rPr>
          <w:rStyle w:val="normaltextrun"/>
          <w:rFonts w:asciiTheme="minorHAnsi" w:hAnsiTheme="minorHAnsi" w:cstheme="minorHAnsi"/>
          <w:sz w:val="22"/>
          <w:szCs w:val="22"/>
        </w:rPr>
        <w:t xml:space="preserve"> w okresie ostatnich </w:t>
      </w:r>
      <w:r w:rsidRPr="003A738D">
        <w:rPr>
          <w:rStyle w:val="normaltextrun"/>
          <w:rFonts w:asciiTheme="minorHAnsi" w:hAnsiTheme="minorHAnsi" w:cstheme="minorHAnsi"/>
          <w:b/>
          <w:bCs/>
          <w:sz w:val="22"/>
          <w:szCs w:val="22"/>
        </w:rPr>
        <w:t>dziesięciu lat</w:t>
      </w:r>
      <w:r w:rsidRPr="003A738D">
        <w:rPr>
          <w:rStyle w:val="normaltextrun"/>
          <w:rFonts w:asciiTheme="minorHAnsi" w:hAnsiTheme="minorHAnsi" w:cstheme="minorHAnsi"/>
          <w:sz w:val="22"/>
          <w:szCs w:val="22"/>
        </w:rPr>
        <w:t>, a jeżeli okres prowadzenia działalności jest krótszy – w tym okresie,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Pr="003A738D">
        <w:rPr>
          <w:rStyle w:val="eop"/>
          <w:rFonts w:asciiTheme="minorHAnsi" w:hAnsiTheme="minorHAnsi" w:cstheme="minorHAnsi"/>
          <w:sz w:val="22"/>
          <w:szCs w:val="22"/>
        </w:rPr>
        <w:t> </w:t>
      </w:r>
    </w:p>
    <w:p w14:paraId="2D6B0EAE" w14:textId="77777777" w:rsidR="00FC2465" w:rsidRPr="003A738D" w:rsidRDefault="00FC2465" w:rsidP="000D3641">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Okres, o którym wyżej mowa liczy się wstecz od dnia, w którym upływa termin składania ofert. Wzór wykazu stanowi </w:t>
      </w:r>
      <w:r w:rsidRPr="003A738D">
        <w:rPr>
          <w:rStyle w:val="normaltextrun"/>
          <w:rFonts w:asciiTheme="minorHAnsi" w:hAnsiTheme="minorHAnsi" w:cstheme="minorHAnsi"/>
          <w:b/>
          <w:bCs/>
          <w:sz w:val="22"/>
          <w:szCs w:val="22"/>
        </w:rPr>
        <w:t>załącznik nr 7</w:t>
      </w:r>
      <w:r w:rsidRPr="003A738D">
        <w:rPr>
          <w:rStyle w:val="normaltextrun"/>
          <w:rFonts w:asciiTheme="minorHAnsi" w:hAnsiTheme="minorHAnsi" w:cstheme="minorHAnsi"/>
          <w:sz w:val="22"/>
          <w:szCs w:val="22"/>
        </w:rPr>
        <w:t xml:space="preserve"> </w:t>
      </w:r>
      <w:r w:rsidRPr="003A738D">
        <w:rPr>
          <w:rStyle w:val="normaltextrun"/>
          <w:rFonts w:asciiTheme="minorHAnsi" w:hAnsiTheme="minorHAnsi" w:cstheme="minorHAnsi"/>
          <w:b/>
          <w:bCs/>
          <w:sz w:val="22"/>
          <w:szCs w:val="22"/>
        </w:rPr>
        <w:t>do SWZ</w:t>
      </w:r>
      <w:r w:rsidRPr="003A738D">
        <w:rPr>
          <w:rStyle w:val="eop"/>
          <w:rFonts w:asciiTheme="minorHAnsi" w:hAnsiTheme="minorHAnsi" w:cstheme="minorHAnsi"/>
          <w:sz w:val="22"/>
          <w:szCs w:val="22"/>
        </w:rPr>
        <w:t> </w:t>
      </w:r>
    </w:p>
    <w:p w14:paraId="7F1EEAC5" w14:textId="77777777" w:rsidR="00FC2465" w:rsidRPr="003A738D" w:rsidRDefault="00FC2465" w:rsidP="001B368C">
      <w:pPr>
        <w:pStyle w:val="paragraph"/>
        <w:spacing w:before="0" w:beforeAutospacing="0" w:after="0" w:afterAutospacing="0" w:line="288" w:lineRule="auto"/>
        <w:ind w:left="270"/>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6021854B" w14:textId="4CB916DC" w:rsidR="00FC2465" w:rsidRPr="003A738D" w:rsidRDefault="00FC2465" w:rsidP="000D3641">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Zmianie ulega także załącznik nr 7 do SWZ - wykaz wykonanych robót budowlanych- poprzez </w:t>
      </w:r>
      <w:r w:rsidR="00306BDF">
        <w:rPr>
          <w:rStyle w:val="normaltextrun"/>
          <w:rFonts w:asciiTheme="minorHAnsi" w:hAnsiTheme="minorHAnsi" w:cstheme="minorHAnsi"/>
          <w:sz w:val="22"/>
          <w:szCs w:val="22"/>
        </w:rPr>
        <w:t>zmianę</w:t>
      </w:r>
      <w:r w:rsidR="00306BDF" w:rsidRPr="003A738D">
        <w:rPr>
          <w:rStyle w:val="normaltextrun"/>
          <w:rFonts w:asciiTheme="minorHAnsi" w:hAnsiTheme="minorHAnsi" w:cstheme="minorHAnsi"/>
          <w:sz w:val="22"/>
          <w:szCs w:val="22"/>
        </w:rPr>
        <w:t xml:space="preserve"> </w:t>
      </w:r>
      <w:r w:rsidR="00306BDF" w:rsidRPr="003A738D">
        <w:rPr>
          <w:rStyle w:val="scxw181636971"/>
          <w:rFonts w:asciiTheme="minorHAnsi" w:hAnsiTheme="minorHAnsi" w:cstheme="minorHAnsi"/>
          <w:sz w:val="22"/>
          <w:szCs w:val="22"/>
        </w:rPr>
        <w:t> </w:t>
      </w:r>
      <w:r w:rsidRPr="003A738D">
        <w:rPr>
          <w:rFonts w:asciiTheme="minorHAnsi" w:hAnsiTheme="minorHAnsi" w:cstheme="minorHAnsi"/>
          <w:sz w:val="22"/>
          <w:szCs w:val="22"/>
        </w:rPr>
        <w:br/>
      </w:r>
      <w:r w:rsidRPr="003A738D">
        <w:rPr>
          <w:rStyle w:val="normaltextrun"/>
          <w:rFonts w:asciiTheme="minorHAnsi" w:hAnsiTheme="minorHAnsi" w:cstheme="minorHAnsi"/>
          <w:sz w:val="22"/>
          <w:szCs w:val="22"/>
        </w:rPr>
        <w:t>w jego treści okresu 5 lat na 10 lat. Zmieniony załącznik nr 7 zostaje załączony do niniejszego pisma. </w:t>
      </w:r>
      <w:r w:rsidRPr="003A738D">
        <w:rPr>
          <w:rStyle w:val="eop"/>
          <w:rFonts w:asciiTheme="minorHAnsi" w:hAnsiTheme="minorHAnsi" w:cstheme="minorHAnsi"/>
          <w:sz w:val="22"/>
          <w:szCs w:val="22"/>
        </w:rPr>
        <w:t> </w:t>
      </w:r>
    </w:p>
    <w:p w14:paraId="7F51B0E5" w14:textId="064D173B" w:rsidR="00FC2465" w:rsidRPr="003A738D" w:rsidRDefault="00FC2465" w:rsidP="00581266">
      <w:pPr>
        <w:pStyle w:val="paragraph"/>
        <w:spacing w:before="0" w:beforeAutospacing="0" w:after="0" w:afterAutospacing="0" w:line="288" w:lineRule="auto"/>
        <w:ind w:left="270"/>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w:t>
      </w:r>
      <w:r w:rsidRPr="003A738D">
        <w:rPr>
          <w:rStyle w:val="eop"/>
          <w:rFonts w:asciiTheme="minorHAnsi" w:hAnsiTheme="minorHAnsi" w:cstheme="minorHAnsi"/>
          <w:sz w:val="22"/>
          <w:szCs w:val="22"/>
        </w:rPr>
        <w:t> </w:t>
      </w: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7BFC4789" w14:textId="0DD0CB5B"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Pytanie nr 73 </w:t>
      </w:r>
      <w:r w:rsidRPr="003A738D">
        <w:rPr>
          <w:rStyle w:val="normaltextrun"/>
          <w:rFonts w:asciiTheme="minorHAnsi" w:hAnsiTheme="minorHAnsi" w:cstheme="minorHAnsi"/>
          <w:b/>
          <w:bCs/>
          <w:color w:val="FF0000"/>
          <w:sz w:val="22"/>
          <w:szCs w:val="22"/>
        </w:rPr>
        <w:t>   </w:t>
      </w: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1851526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Wykonawca wnosi o sporządzenie przez Zamawiającego konkretnej listy decyzji administracyjnych, które powinien pozyskać Wykonawca.</w:t>
      </w:r>
      <w:r w:rsidRPr="003A738D">
        <w:rPr>
          <w:rStyle w:val="eop"/>
          <w:rFonts w:asciiTheme="minorHAnsi" w:hAnsiTheme="minorHAnsi" w:cstheme="minorHAnsi"/>
          <w:sz w:val="22"/>
          <w:szCs w:val="22"/>
        </w:rPr>
        <w:t> </w:t>
      </w:r>
    </w:p>
    <w:p w14:paraId="02D1ED3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73 </w:t>
      </w:r>
      <w:r w:rsidRPr="003A738D">
        <w:rPr>
          <w:rStyle w:val="eop"/>
          <w:rFonts w:asciiTheme="minorHAnsi" w:hAnsiTheme="minorHAnsi" w:cstheme="minorHAnsi"/>
          <w:sz w:val="22"/>
          <w:szCs w:val="22"/>
        </w:rPr>
        <w:t> </w:t>
      </w:r>
    </w:p>
    <w:p w14:paraId="4A87181F" w14:textId="0607A455"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Wykonawca jako podmiot profesjonalnie zajmujący się</w:t>
      </w:r>
      <w:r w:rsidR="00411379" w:rsidRPr="003A738D">
        <w:rPr>
          <w:rStyle w:val="normaltextrun"/>
          <w:rFonts w:asciiTheme="minorHAnsi" w:hAnsiTheme="minorHAnsi" w:cstheme="minorHAnsi"/>
          <w:sz w:val="22"/>
          <w:szCs w:val="22"/>
        </w:rPr>
        <w:t xml:space="preserve"> realizacją inwestycji</w:t>
      </w:r>
      <w:r w:rsidRPr="003A738D">
        <w:rPr>
          <w:rStyle w:val="normaltextrun"/>
          <w:rFonts w:asciiTheme="minorHAnsi" w:hAnsiTheme="minorHAnsi" w:cstheme="minorHAnsi"/>
          <w:sz w:val="22"/>
          <w:szCs w:val="22"/>
        </w:rPr>
        <w:t xml:space="preserve"> winien </w:t>
      </w:r>
      <w:r w:rsidR="00411379" w:rsidRPr="003A738D">
        <w:rPr>
          <w:rStyle w:val="normaltextrun"/>
          <w:rFonts w:asciiTheme="minorHAnsi" w:hAnsiTheme="minorHAnsi" w:cstheme="minorHAnsi"/>
          <w:sz w:val="22"/>
          <w:szCs w:val="22"/>
        </w:rPr>
        <w:t>ocenić uzyskanie</w:t>
      </w:r>
      <w:r w:rsidRPr="003A738D">
        <w:rPr>
          <w:rStyle w:val="normaltextrun"/>
          <w:rFonts w:asciiTheme="minorHAnsi" w:hAnsiTheme="minorHAnsi" w:cstheme="minorHAnsi"/>
          <w:sz w:val="22"/>
          <w:szCs w:val="22"/>
        </w:rPr>
        <w:t xml:space="preserve"> jaki</w:t>
      </w:r>
      <w:r w:rsidR="00411379" w:rsidRPr="003A738D">
        <w:rPr>
          <w:rStyle w:val="normaltextrun"/>
          <w:rFonts w:asciiTheme="minorHAnsi" w:hAnsiTheme="minorHAnsi" w:cstheme="minorHAnsi"/>
          <w:sz w:val="22"/>
          <w:szCs w:val="22"/>
        </w:rPr>
        <w:t>ch decyzji będzie niezbędne do należytego wykonania Umowy.</w:t>
      </w:r>
      <w:r w:rsidRPr="003A738D">
        <w:rPr>
          <w:rStyle w:val="eop"/>
          <w:rFonts w:asciiTheme="minorHAnsi" w:hAnsiTheme="minorHAnsi" w:cstheme="minorHAnsi"/>
          <w:sz w:val="22"/>
          <w:szCs w:val="22"/>
        </w:rPr>
        <w:t> </w:t>
      </w:r>
    </w:p>
    <w:p w14:paraId="3BB54ABC"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3500E73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74</w:t>
      </w:r>
      <w:r w:rsidRPr="003A738D">
        <w:rPr>
          <w:rStyle w:val="eop"/>
          <w:rFonts w:asciiTheme="minorHAnsi" w:hAnsiTheme="minorHAnsi" w:cstheme="minorHAnsi"/>
          <w:sz w:val="22"/>
          <w:szCs w:val="22"/>
        </w:rPr>
        <w:t> </w:t>
      </w:r>
    </w:p>
    <w:p w14:paraId="7EB3D9E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2 ust. 20  - </w:t>
      </w:r>
      <w:r w:rsidRPr="003A738D">
        <w:rPr>
          <w:rStyle w:val="normaltextrun"/>
          <w:rFonts w:asciiTheme="minorHAnsi" w:hAnsiTheme="minorHAnsi" w:cstheme="minorHAnsi"/>
          <w:sz w:val="22"/>
          <w:szCs w:val="22"/>
        </w:rPr>
        <w:t>wnosimy o wykreślenie słów: „ubezpieczenie swoich robót, materiałów”. Ten zakres ubezpieczenia, tzn. roboty budowlane oraz materiały ma zgodnie z par. 16 zostać objęty ubezpieczeniem Wykonawcy</w:t>
      </w:r>
      <w:r w:rsidRPr="003A738D">
        <w:rPr>
          <w:rStyle w:val="eop"/>
          <w:rFonts w:asciiTheme="minorHAnsi" w:hAnsiTheme="minorHAnsi" w:cstheme="minorHAnsi"/>
          <w:sz w:val="22"/>
          <w:szCs w:val="22"/>
        </w:rPr>
        <w:t> </w:t>
      </w:r>
    </w:p>
    <w:p w14:paraId="54BCB0A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74 </w:t>
      </w:r>
      <w:r w:rsidRPr="003A738D">
        <w:rPr>
          <w:rStyle w:val="eop"/>
          <w:rFonts w:asciiTheme="minorHAnsi" w:hAnsiTheme="minorHAnsi" w:cstheme="minorHAnsi"/>
          <w:sz w:val="22"/>
          <w:szCs w:val="22"/>
        </w:rPr>
        <w:t> </w:t>
      </w:r>
    </w:p>
    <w:p w14:paraId="65D259EC" w14:textId="1E27D53A"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Zamawiający informuje, że </w:t>
      </w:r>
      <w:r w:rsidR="00411379" w:rsidRPr="003A738D">
        <w:rPr>
          <w:rStyle w:val="normaltextrun"/>
          <w:rFonts w:asciiTheme="minorHAnsi" w:hAnsiTheme="minorHAnsi" w:cstheme="minorHAnsi"/>
          <w:sz w:val="22"/>
          <w:szCs w:val="22"/>
        </w:rPr>
        <w:t xml:space="preserve">we </w:t>
      </w:r>
      <w:r w:rsidRPr="003A738D">
        <w:rPr>
          <w:rStyle w:val="normaltextrun"/>
          <w:rFonts w:asciiTheme="minorHAnsi" w:hAnsiTheme="minorHAnsi" w:cstheme="minorHAnsi"/>
          <w:sz w:val="22"/>
          <w:szCs w:val="22"/>
        </w:rPr>
        <w:t>wz</w:t>
      </w:r>
      <w:r w:rsidR="00411379" w:rsidRPr="003A738D">
        <w:rPr>
          <w:rStyle w:val="normaltextrun"/>
          <w:rFonts w:asciiTheme="minorHAnsi" w:hAnsiTheme="minorHAnsi" w:cstheme="minorHAnsi"/>
          <w:sz w:val="22"/>
          <w:szCs w:val="22"/>
        </w:rPr>
        <w:t>orze</w:t>
      </w:r>
      <w:r w:rsidRPr="003A738D">
        <w:rPr>
          <w:rStyle w:val="normaltextrun"/>
          <w:rFonts w:asciiTheme="minorHAnsi" w:hAnsiTheme="minorHAnsi" w:cstheme="minorHAnsi"/>
          <w:sz w:val="22"/>
          <w:szCs w:val="22"/>
        </w:rPr>
        <w:t xml:space="preserve"> umowy nie ma § 2 ust 20. </w:t>
      </w:r>
      <w:r w:rsidRPr="003A738D">
        <w:rPr>
          <w:rStyle w:val="eop"/>
          <w:rFonts w:asciiTheme="minorHAnsi" w:hAnsiTheme="minorHAnsi" w:cstheme="minorHAnsi"/>
          <w:sz w:val="22"/>
          <w:szCs w:val="22"/>
        </w:rPr>
        <w:t> </w:t>
      </w:r>
    </w:p>
    <w:p w14:paraId="51D0AFB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4DF1D86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75</w:t>
      </w:r>
      <w:r w:rsidRPr="003A738D">
        <w:rPr>
          <w:rStyle w:val="eop"/>
          <w:rFonts w:asciiTheme="minorHAnsi" w:hAnsiTheme="minorHAnsi" w:cstheme="minorHAnsi"/>
          <w:sz w:val="22"/>
          <w:szCs w:val="22"/>
        </w:rPr>
        <w:t> </w:t>
      </w:r>
    </w:p>
    <w:p w14:paraId="5208720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Umowa Par. 3 ust. 1</w:t>
      </w:r>
      <w:r w:rsidRPr="003A738D">
        <w:rPr>
          <w:rStyle w:val="normaltextrun"/>
          <w:rFonts w:asciiTheme="minorHAnsi" w:hAnsiTheme="minorHAnsi" w:cstheme="minorHAnsi"/>
          <w:sz w:val="22"/>
          <w:szCs w:val="22"/>
        </w:rPr>
        <w:t xml:space="preserve"> – Wykonawca wnosi o usunięcie rozdzielenia kwoty ryczałtowej na pomniejsze kwoty. W ocenie Wykonawcy w razie ograniczenia przedmiotu umowy doprowadzi to do komplikacji przy wyliczeniu wartości, o którą wynagrodzenie powinno być obniżone.</w:t>
      </w:r>
      <w:r w:rsidRPr="003A738D">
        <w:rPr>
          <w:rStyle w:val="eop"/>
          <w:rFonts w:asciiTheme="minorHAnsi" w:hAnsiTheme="minorHAnsi" w:cstheme="minorHAnsi"/>
          <w:sz w:val="22"/>
          <w:szCs w:val="22"/>
        </w:rPr>
        <w:t> </w:t>
      </w:r>
    </w:p>
    <w:p w14:paraId="290AC19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75 </w:t>
      </w:r>
      <w:r w:rsidRPr="003A738D">
        <w:rPr>
          <w:rStyle w:val="eop"/>
          <w:rFonts w:asciiTheme="minorHAnsi" w:hAnsiTheme="minorHAnsi" w:cstheme="minorHAnsi"/>
          <w:sz w:val="22"/>
          <w:szCs w:val="22"/>
        </w:rPr>
        <w:t> </w:t>
      </w:r>
    </w:p>
    <w:p w14:paraId="1CB0C7C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Zgodnie z zapisami § 7 ust 1 pkt 3) wzoru Umowy </w:t>
      </w:r>
      <w:r w:rsidRPr="003A738D">
        <w:rPr>
          <w:rStyle w:val="eop"/>
          <w:rFonts w:asciiTheme="minorHAnsi" w:hAnsiTheme="minorHAnsi" w:cstheme="minorHAnsi"/>
          <w:sz w:val="22"/>
          <w:szCs w:val="22"/>
        </w:rPr>
        <w:t> </w:t>
      </w:r>
    </w:p>
    <w:p w14:paraId="44ECA03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lastRenderedPageBreak/>
        <w:t>„Wykonawca zobowiązany jest do:</w:t>
      </w:r>
      <w:r w:rsidRPr="003A738D">
        <w:rPr>
          <w:rStyle w:val="eop"/>
          <w:rFonts w:asciiTheme="minorHAnsi" w:hAnsiTheme="minorHAnsi" w:cstheme="minorHAnsi"/>
          <w:sz w:val="22"/>
          <w:szCs w:val="22"/>
        </w:rPr>
        <w:t> </w:t>
      </w:r>
    </w:p>
    <w:p w14:paraId="44CB3B0B" w14:textId="0986DB75" w:rsidR="00FC2465" w:rsidRPr="003A738D" w:rsidRDefault="00FC2465" w:rsidP="001B368C">
      <w:pPr>
        <w:pStyle w:val="paragraph"/>
        <w:spacing w:before="0" w:beforeAutospacing="0" w:after="0" w:afterAutospacing="0" w:line="288" w:lineRule="auto"/>
        <w:ind w:left="270" w:hanging="270"/>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3) </w:t>
      </w:r>
      <w:bookmarkStart w:id="3" w:name="_Hlk181857308"/>
      <w:r w:rsidRPr="003A738D">
        <w:rPr>
          <w:rStyle w:val="normaltextrun"/>
          <w:rFonts w:asciiTheme="minorHAnsi" w:hAnsiTheme="minorHAnsi" w:cstheme="minorHAnsi"/>
          <w:sz w:val="22"/>
          <w:szCs w:val="22"/>
        </w:rPr>
        <w:t xml:space="preserve">w terminie 14 dni od zawarcia umowy przedstawienia Zamawiającemu </w:t>
      </w:r>
      <w:r w:rsidRPr="003A738D">
        <w:rPr>
          <w:rStyle w:val="normaltextrun"/>
          <w:rFonts w:asciiTheme="minorHAnsi" w:hAnsiTheme="minorHAnsi" w:cstheme="minorHAnsi"/>
          <w:b/>
          <w:bCs/>
          <w:sz w:val="22"/>
          <w:szCs w:val="22"/>
        </w:rPr>
        <w:t>szczegółowego zestawienia kosztów wykonania robót budowlanych</w:t>
      </w:r>
      <w:r w:rsidRPr="003A738D">
        <w:rPr>
          <w:rStyle w:val="normaltextrun"/>
          <w:rFonts w:asciiTheme="minorHAnsi" w:hAnsiTheme="minorHAnsi" w:cstheme="minorHAnsi"/>
          <w:sz w:val="22"/>
          <w:szCs w:val="22"/>
        </w:rPr>
        <w:t xml:space="preserve"> opracowanego na bazie załączonych dokumentów wymienionych ust. 1 pkt 1; zestawienie to będzie odzwierciedleniem ceny ryczałtowej podanej </w:t>
      </w:r>
      <w:r w:rsidR="006F65A4" w:rsidRPr="003A738D">
        <w:rPr>
          <w:rStyle w:val="normaltextrun"/>
          <w:rFonts w:asciiTheme="minorHAnsi" w:hAnsiTheme="minorHAnsi" w:cstheme="minorHAnsi"/>
          <w:sz w:val="22"/>
          <w:szCs w:val="22"/>
        </w:rPr>
        <w:br/>
      </w:r>
      <w:r w:rsidRPr="003A738D">
        <w:rPr>
          <w:rStyle w:val="normaltextrun"/>
          <w:rFonts w:asciiTheme="minorHAnsi" w:hAnsiTheme="minorHAnsi" w:cstheme="minorHAnsi"/>
          <w:sz w:val="22"/>
          <w:szCs w:val="22"/>
        </w:rPr>
        <w:t>w ofercie,  Zamawiający zaznacza, że załączone przedmiary robót nie będą stanowiły podstawy obliczenia ceny, przedmiary robót zostały załączone w charakterze orientacyjnym, pomocniczym do wyceny prac wchodzących w zakres przedmiotu zamówienia, z zachowaniem norm i standardów jakościowych odnoszących się do tego typu robót, w sposób zgodny z przepisami prawa oraz uzyskanymi decyzjami administracyjnym”,</w:t>
      </w:r>
      <w:r w:rsidRPr="003A738D">
        <w:rPr>
          <w:rStyle w:val="eop"/>
          <w:rFonts w:asciiTheme="minorHAnsi" w:hAnsiTheme="minorHAnsi" w:cstheme="minorHAnsi"/>
          <w:sz w:val="22"/>
          <w:szCs w:val="22"/>
        </w:rPr>
        <w:t> </w:t>
      </w:r>
    </w:p>
    <w:bookmarkEnd w:id="3"/>
    <w:p w14:paraId="43A4DF66" w14:textId="1002F0E8" w:rsidR="00FC2465" w:rsidRPr="003A738D" w:rsidRDefault="00411379"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3A738D">
        <w:rPr>
          <w:rStyle w:val="eop"/>
          <w:rFonts w:asciiTheme="minorHAnsi" w:hAnsiTheme="minorHAnsi" w:cstheme="minorHAnsi"/>
          <w:sz w:val="22"/>
          <w:szCs w:val="22"/>
        </w:rPr>
        <w:t xml:space="preserve">Powyższe będzie stanowiło podstawą rozliczeń z Wykonawcą w przypadku przedterminowego rozwiązania Umowy. </w:t>
      </w:r>
    </w:p>
    <w:p w14:paraId="167D6D01" w14:textId="77777777" w:rsidR="00411379" w:rsidRPr="003A738D" w:rsidRDefault="0041137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71B340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76</w:t>
      </w:r>
      <w:r w:rsidRPr="003A738D">
        <w:rPr>
          <w:rStyle w:val="eop"/>
          <w:rFonts w:asciiTheme="minorHAnsi" w:hAnsiTheme="minorHAnsi" w:cstheme="minorHAnsi"/>
          <w:sz w:val="22"/>
          <w:szCs w:val="22"/>
        </w:rPr>
        <w:t> </w:t>
      </w:r>
    </w:p>
    <w:p w14:paraId="59A8DB6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3 ust. 5 – </w:t>
      </w:r>
      <w:r w:rsidRPr="003A738D">
        <w:rPr>
          <w:rStyle w:val="normaltextrun"/>
          <w:rFonts w:asciiTheme="minorHAnsi" w:hAnsiTheme="minorHAnsi" w:cstheme="minorHAnsi"/>
          <w:sz w:val="22"/>
          <w:szCs w:val="22"/>
        </w:rPr>
        <w:t>Wykonawca wnosi o zmianę zapisu</w:t>
      </w:r>
      <w:r w:rsidRPr="003A738D">
        <w:rPr>
          <w:rStyle w:val="normaltextrun"/>
          <w:rFonts w:asciiTheme="minorHAnsi" w:hAnsiTheme="minorHAnsi" w:cstheme="minorHAnsi"/>
          <w:b/>
          <w:bCs/>
          <w:sz w:val="22"/>
          <w:szCs w:val="22"/>
        </w:rPr>
        <w:t xml:space="preserve"> </w:t>
      </w:r>
      <w:r w:rsidRPr="003A738D">
        <w:rPr>
          <w:rStyle w:val="normaltextrun"/>
          <w:rFonts w:asciiTheme="minorHAnsi" w:hAnsiTheme="minorHAnsi" w:cstheme="minorHAnsi"/>
          <w:sz w:val="22"/>
          <w:szCs w:val="22"/>
        </w:rPr>
        <w:t>poprzez usunięcie wyrazów: „określonymi w § 3 ust. 1 i 2 umowy” wyrazami: „miesięcznymi”. Aktualne brzmienie zapisu sugeruje, iż Wykonawca otrzyma płatności dopiero po wykonaniu robót, po przekazaniu dokumentacji, po zrealizowaniu szkolenia itd. co oznaczałoby de facto kredytowanie przez Wykonawcę realizacji umowy. </w:t>
      </w:r>
      <w:r w:rsidRPr="003A738D">
        <w:rPr>
          <w:rStyle w:val="eop"/>
          <w:rFonts w:asciiTheme="minorHAnsi" w:hAnsiTheme="minorHAnsi" w:cstheme="minorHAnsi"/>
          <w:sz w:val="22"/>
          <w:szCs w:val="22"/>
        </w:rPr>
        <w:t> </w:t>
      </w:r>
    </w:p>
    <w:p w14:paraId="3DF68C03" w14:textId="287E6277" w:rsidR="00FC2465" w:rsidRPr="003A738D" w:rsidRDefault="000D364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76 /zmiana/</w:t>
      </w:r>
      <w:r w:rsidR="00FC2465" w:rsidRPr="003A738D">
        <w:rPr>
          <w:rStyle w:val="eop"/>
          <w:rFonts w:asciiTheme="minorHAnsi" w:hAnsiTheme="minorHAnsi" w:cstheme="minorHAnsi"/>
          <w:sz w:val="22"/>
          <w:szCs w:val="22"/>
        </w:rPr>
        <w:t> </w:t>
      </w:r>
    </w:p>
    <w:p w14:paraId="3666176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zmienia § 3 ust 5 wzoru umowy. Zmieniony zapis otrzymuje brzmienie:</w:t>
      </w:r>
      <w:r w:rsidRPr="003A738D">
        <w:rPr>
          <w:rStyle w:val="eop"/>
          <w:rFonts w:asciiTheme="minorHAnsi" w:hAnsiTheme="minorHAnsi" w:cstheme="minorHAnsi"/>
          <w:sz w:val="22"/>
          <w:szCs w:val="22"/>
        </w:rPr>
        <w:t> </w:t>
      </w:r>
    </w:p>
    <w:p w14:paraId="059C6266" w14:textId="792D2181"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w:t>
      </w:r>
      <w:r w:rsidRPr="003A738D">
        <w:rPr>
          <w:rStyle w:val="normaltextrun"/>
          <w:rFonts w:asciiTheme="minorHAnsi" w:hAnsiTheme="minorHAnsi" w:cstheme="minorHAnsi"/>
          <w:sz w:val="22"/>
          <w:szCs w:val="22"/>
        </w:rPr>
        <w:t>Zamawiający nie będzie udzielał zaliczek na poczet realizacji umowy, będzie natomiast rozliczał się płatnościami częściowymi określonymi w § 3 ust. 1 i 2 umowy</w:t>
      </w:r>
      <w:bookmarkStart w:id="4" w:name="_Hlk181857367"/>
      <w:r w:rsidRPr="003A738D">
        <w:rPr>
          <w:rStyle w:val="normaltextrun"/>
          <w:rFonts w:asciiTheme="minorHAnsi" w:hAnsiTheme="minorHAnsi" w:cstheme="minorHAnsi"/>
          <w:sz w:val="22"/>
          <w:szCs w:val="22"/>
        </w:rPr>
        <w:t xml:space="preserve"> z zastrzeżeniem §4 ust 2 oraz § 4 ust 3”.</w:t>
      </w:r>
      <w:r w:rsidRPr="003A738D">
        <w:rPr>
          <w:rStyle w:val="eop"/>
          <w:rFonts w:asciiTheme="minorHAnsi" w:hAnsiTheme="minorHAnsi" w:cstheme="minorHAnsi"/>
          <w:sz w:val="22"/>
          <w:szCs w:val="22"/>
        </w:rPr>
        <w:t> </w:t>
      </w:r>
      <w:bookmarkEnd w:id="4"/>
    </w:p>
    <w:p w14:paraId="5B779B5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168EA8C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77</w:t>
      </w:r>
      <w:r w:rsidRPr="003A738D">
        <w:rPr>
          <w:rStyle w:val="eop"/>
          <w:rFonts w:asciiTheme="minorHAnsi" w:hAnsiTheme="minorHAnsi" w:cstheme="minorHAnsi"/>
          <w:sz w:val="22"/>
          <w:szCs w:val="22"/>
        </w:rPr>
        <w:t> </w:t>
      </w:r>
    </w:p>
    <w:p w14:paraId="79EE9EA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4 ust. 1 – </w:t>
      </w:r>
      <w:r w:rsidRPr="003A738D">
        <w:rPr>
          <w:rStyle w:val="normaltextrun"/>
          <w:rFonts w:asciiTheme="minorHAnsi" w:hAnsiTheme="minorHAnsi" w:cstheme="minorHAnsi"/>
          <w:sz w:val="22"/>
          <w:szCs w:val="22"/>
        </w:rPr>
        <w:t>Wykonawca wnosi o zmianę zapisu poprzez wskazanie, iż rozliczenie robót będzie odbywało się fakturami częściowymi wystawianymi na podstawie miesięcznych protokołów przerobowych. </w:t>
      </w:r>
      <w:r w:rsidRPr="003A738D">
        <w:rPr>
          <w:rStyle w:val="eop"/>
          <w:rFonts w:asciiTheme="minorHAnsi" w:hAnsiTheme="minorHAnsi" w:cstheme="minorHAnsi"/>
          <w:sz w:val="22"/>
          <w:szCs w:val="22"/>
        </w:rPr>
        <w:t> </w:t>
      </w:r>
    </w:p>
    <w:p w14:paraId="5249793C" w14:textId="0B5400F4" w:rsidR="00FC2465" w:rsidRPr="003A738D" w:rsidRDefault="000D364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77</w:t>
      </w:r>
      <w:r w:rsidR="00FC2465" w:rsidRPr="003A738D">
        <w:rPr>
          <w:rStyle w:val="normaltextrun"/>
          <w:rFonts w:asciiTheme="minorHAnsi" w:hAnsiTheme="minorHAnsi" w:cstheme="minorHAnsi"/>
          <w:b/>
          <w:bCs/>
          <w:sz w:val="22"/>
          <w:szCs w:val="22"/>
        </w:rPr>
        <w:t> </w:t>
      </w:r>
      <w:r w:rsidR="00FC2465" w:rsidRPr="003A738D">
        <w:rPr>
          <w:rStyle w:val="eop"/>
          <w:rFonts w:asciiTheme="minorHAnsi" w:hAnsiTheme="minorHAnsi" w:cstheme="minorHAnsi"/>
          <w:sz w:val="22"/>
          <w:szCs w:val="22"/>
        </w:rPr>
        <w:t> </w:t>
      </w:r>
    </w:p>
    <w:p w14:paraId="67BCC35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 Zapisy § 4 należy czytać łącznie. </w:t>
      </w:r>
      <w:r w:rsidRPr="003A738D">
        <w:rPr>
          <w:rStyle w:val="eop"/>
          <w:rFonts w:asciiTheme="minorHAnsi" w:hAnsiTheme="minorHAnsi" w:cstheme="minorHAnsi"/>
          <w:sz w:val="22"/>
          <w:szCs w:val="22"/>
        </w:rPr>
        <w:t> </w:t>
      </w:r>
    </w:p>
    <w:p w14:paraId="4F9EEAEC"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1EA7456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78           </w:t>
      </w:r>
      <w:r w:rsidRPr="003A738D">
        <w:rPr>
          <w:rStyle w:val="eop"/>
          <w:rFonts w:asciiTheme="minorHAnsi" w:hAnsiTheme="minorHAnsi" w:cstheme="minorHAnsi"/>
          <w:sz w:val="22"/>
          <w:szCs w:val="22"/>
        </w:rPr>
        <w:t> </w:t>
      </w:r>
    </w:p>
    <w:p w14:paraId="121EB9A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4 ust. 2 – </w:t>
      </w:r>
      <w:r w:rsidRPr="003A738D">
        <w:rPr>
          <w:rStyle w:val="normaltextrun"/>
          <w:rFonts w:asciiTheme="minorHAnsi" w:hAnsiTheme="minorHAnsi" w:cstheme="minorHAnsi"/>
          <w:sz w:val="22"/>
          <w:szCs w:val="22"/>
        </w:rPr>
        <w:t xml:space="preserve">Wykonawca wnosi o usunięcie zapisu – jeśli płatnościami miesięcznymi będą objęte tylko roboty budowlane bez innych części składowych, to Wykonawca będzie de facto kredytował realizację umowy, a pozostająca w dyspozycji Zamawiającego kwota (suma pozostałych składowych z par. 3 ust. 1) będzie stanowiła dodatkowe zabezpieczenie, na co nie zezwala </w:t>
      </w:r>
      <w:proofErr w:type="spellStart"/>
      <w:r w:rsidRPr="003A738D">
        <w:rPr>
          <w:rStyle w:val="normaltextrun"/>
          <w:rFonts w:asciiTheme="minorHAnsi" w:hAnsiTheme="minorHAnsi" w:cstheme="minorHAnsi"/>
          <w:sz w:val="22"/>
          <w:szCs w:val="22"/>
        </w:rPr>
        <w:t>pzp</w:t>
      </w:r>
      <w:proofErr w:type="spellEnd"/>
      <w:r w:rsidRPr="003A738D">
        <w:rPr>
          <w:rStyle w:val="normaltextrun"/>
          <w:rFonts w:asciiTheme="minorHAnsi" w:hAnsiTheme="minorHAnsi" w:cstheme="minorHAnsi"/>
          <w:sz w:val="22"/>
          <w:szCs w:val="22"/>
        </w:rPr>
        <w:t>. Z powyższych względów Wykonawca wnosi także o usunięcie rozbicia cenowego z par. 3 ust. 1 umowy. </w:t>
      </w:r>
      <w:r w:rsidRPr="003A738D">
        <w:rPr>
          <w:rStyle w:val="eop"/>
          <w:rFonts w:asciiTheme="minorHAnsi" w:hAnsiTheme="minorHAnsi" w:cstheme="minorHAnsi"/>
          <w:sz w:val="22"/>
          <w:szCs w:val="22"/>
        </w:rPr>
        <w:t> </w:t>
      </w:r>
    </w:p>
    <w:p w14:paraId="3FC4A304" w14:textId="49BD47B9" w:rsidR="00FC2465" w:rsidRPr="003A738D" w:rsidRDefault="000D364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78</w:t>
      </w:r>
      <w:r w:rsidR="00FC2465" w:rsidRPr="003A738D">
        <w:rPr>
          <w:rStyle w:val="normaltextrun"/>
          <w:rFonts w:asciiTheme="minorHAnsi" w:hAnsiTheme="minorHAnsi" w:cstheme="minorHAnsi"/>
          <w:b/>
          <w:bCs/>
          <w:sz w:val="22"/>
          <w:szCs w:val="22"/>
        </w:rPr>
        <w:t> </w:t>
      </w:r>
      <w:r w:rsidR="00FC2465" w:rsidRPr="003A738D">
        <w:rPr>
          <w:rStyle w:val="eop"/>
          <w:rFonts w:asciiTheme="minorHAnsi" w:hAnsiTheme="minorHAnsi" w:cstheme="minorHAnsi"/>
          <w:sz w:val="22"/>
          <w:szCs w:val="22"/>
        </w:rPr>
        <w:t> </w:t>
      </w:r>
    </w:p>
    <w:p w14:paraId="75AEB38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4A29610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307B816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79</w:t>
      </w:r>
      <w:r w:rsidRPr="003A738D">
        <w:rPr>
          <w:rStyle w:val="eop"/>
          <w:rFonts w:asciiTheme="minorHAnsi" w:hAnsiTheme="minorHAnsi" w:cstheme="minorHAnsi"/>
          <w:sz w:val="22"/>
          <w:szCs w:val="22"/>
        </w:rPr>
        <w:t> </w:t>
      </w:r>
    </w:p>
    <w:p w14:paraId="0D1F8FE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4 ust. 3 – </w:t>
      </w:r>
      <w:r w:rsidRPr="003A738D">
        <w:rPr>
          <w:rStyle w:val="normaltextrun"/>
          <w:rFonts w:asciiTheme="minorHAnsi" w:hAnsiTheme="minorHAnsi" w:cstheme="minorHAnsi"/>
          <w:sz w:val="22"/>
          <w:szCs w:val="22"/>
        </w:rPr>
        <w:t>Wykonawca wnosi o zmianę zapisu poprzez wskazanie, iż protokół będzie składany do 5 dnia każdego miesiąca. </w:t>
      </w:r>
      <w:r w:rsidRPr="003A738D">
        <w:rPr>
          <w:rStyle w:val="eop"/>
          <w:rFonts w:asciiTheme="minorHAnsi" w:hAnsiTheme="minorHAnsi" w:cstheme="minorHAnsi"/>
          <w:sz w:val="22"/>
          <w:szCs w:val="22"/>
        </w:rPr>
        <w:t> </w:t>
      </w:r>
    </w:p>
    <w:p w14:paraId="0EDF6735" w14:textId="4BB56078" w:rsidR="00FC2465" w:rsidRPr="003A738D" w:rsidRDefault="000D364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Odpowiedź nr 79</w:t>
      </w:r>
      <w:r w:rsidR="00FC2465" w:rsidRPr="003A738D">
        <w:rPr>
          <w:rStyle w:val="normaltextrun"/>
          <w:rFonts w:asciiTheme="minorHAnsi" w:hAnsiTheme="minorHAnsi" w:cstheme="minorHAnsi"/>
          <w:b/>
          <w:bCs/>
          <w:sz w:val="22"/>
          <w:szCs w:val="22"/>
        </w:rPr>
        <w:t> </w:t>
      </w:r>
      <w:r w:rsidR="00FC2465" w:rsidRPr="003A738D">
        <w:rPr>
          <w:rStyle w:val="eop"/>
          <w:rFonts w:asciiTheme="minorHAnsi" w:hAnsiTheme="minorHAnsi" w:cstheme="minorHAnsi"/>
          <w:sz w:val="22"/>
          <w:szCs w:val="22"/>
        </w:rPr>
        <w:t> </w:t>
      </w:r>
    </w:p>
    <w:p w14:paraId="2B87262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4390DC1B" w14:textId="315A1EDE" w:rsidR="00DF58FA"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693FA30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80           </w:t>
      </w:r>
      <w:r w:rsidRPr="003A738D">
        <w:rPr>
          <w:rStyle w:val="eop"/>
          <w:rFonts w:asciiTheme="minorHAnsi" w:hAnsiTheme="minorHAnsi" w:cstheme="minorHAnsi"/>
          <w:sz w:val="22"/>
          <w:szCs w:val="22"/>
        </w:rPr>
        <w:t> </w:t>
      </w:r>
    </w:p>
    <w:p w14:paraId="495D4EE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4 ust. 4 i 5 – </w:t>
      </w:r>
      <w:r w:rsidRPr="003A738D">
        <w:rPr>
          <w:rStyle w:val="normaltextrun"/>
          <w:rFonts w:asciiTheme="minorHAnsi" w:hAnsiTheme="minorHAnsi" w:cstheme="minorHAnsi"/>
          <w:sz w:val="22"/>
          <w:szCs w:val="22"/>
        </w:rPr>
        <w:t>Wykonawca wnosi o usunięcie zapisu z przyczyn wskazanych powyżej w pkt dot. par. 4 ust. 2. </w:t>
      </w:r>
      <w:r w:rsidRPr="003A738D">
        <w:rPr>
          <w:rStyle w:val="eop"/>
          <w:rFonts w:asciiTheme="minorHAnsi" w:hAnsiTheme="minorHAnsi" w:cstheme="minorHAnsi"/>
          <w:sz w:val="22"/>
          <w:szCs w:val="22"/>
        </w:rPr>
        <w:t> </w:t>
      </w:r>
    </w:p>
    <w:p w14:paraId="1BA7EEB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80 </w:t>
      </w:r>
      <w:r w:rsidRPr="003A738D">
        <w:rPr>
          <w:rStyle w:val="eop"/>
          <w:rFonts w:asciiTheme="minorHAnsi" w:hAnsiTheme="minorHAnsi" w:cstheme="minorHAnsi"/>
          <w:sz w:val="22"/>
          <w:szCs w:val="22"/>
        </w:rPr>
        <w:t> </w:t>
      </w:r>
    </w:p>
    <w:p w14:paraId="147CFE2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1A2EEFB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15AE24C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81</w:t>
      </w:r>
      <w:r w:rsidRPr="003A738D">
        <w:rPr>
          <w:rStyle w:val="eop"/>
          <w:rFonts w:asciiTheme="minorHAnsi" w:hAnsiTheme="minorHAnsi" w:cstheme="minorHAnsi"/>
          <w:sz w:val="22"/>
          <w:szCs w:val="22"/>
        </w:rPr>
        <w:t> </w:t>
      </w:r>
    </w:p>
    <w:p w14:paraId="54C4D694"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4 ust. 7 – </w:t>
      </w:r>
      <w:r w:rsidRPr="003A738D">
        <w:rPr>
          <w:rStyle w:val="normaltextrun"/>
          <w:rFonts w:asciiTheme="minorHAnsi" w:hAnsiTheme="minorHAnsi" w:cstheme="minorHAnsi"/>
          <w:sz w:val="22"/>
          <w:szCs w:val="22"/>
        </w:rPr>
        <w:t>Wykonawca zwraca się o rozwinięcie skrótu PWE.</w:t>
      </w:r>
      <w:r w:rsidRPr="003A738D">
        <w:rPr>
          <w:rStyle w:val="eop"/>
          <w:rFonts w:asciiTheme="minorHAnsi" w:hAnsiTheme="minorHAnsi" w:cstheme="minorHAnsi"/>
          <w:sz w:val="22"/>
          <w:szCs w:val="22"/>
        </w:rPr>
        <w:t> </w:t>
      </w:r>
    </w:p>
    <w:p w14:paraId="1E68DD22" w14:textId="0C181BE4" w:rsidR="00FC2465" w:rsidRPr="003A738D" w:rsidRDefault="000D3641"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81</w:t>
      </w:r>
      <w:r w:rsidR="00FC2465" w:rsidRPr="003A738D">
        <w:rPr>
          <w:rStyle w:val="normaltextrun"/>
          <w:rFonts w:asciiTheme="minorHAnsi" w:hAnsiTheme="minorHAnsi" w:cstheme="minorHAnsi"/>
          <w:b/>
          <w:bCs/>
          <w:sz w:val="22"/>
          <w:szCs w:val="22"/>
        </w:rPr>
        <w:t> </w:t>
      </w:r>
      <w:r w:rsidR="00FC2465" w:rsidRPr="003A738D">
        <w:rPr>
          <w:rStyle w:val="eop"/>
          <w:rFonts w:asciiTheme="minorHAnsi" w:hAnsiTheme="minorHAnsi" w:cstheme="minorHAnsi"/>
          <w:sz w:val="22"/>
          <w:szCs w:val="22"/>
        </w:rPr>
        <w:t> </w:t>
      </w:r>
      <w:r w:rsidR="004141A8" w:rsidRPr="003A738D">
        <w:rPr>
          <w:rStyle w:val="eop"/>
          <w:rFonts w:asciiTheme="minorHAnsi" w:hAnsiTheme="minorHAnsi" w:cstheme="minorHAnsi"/>
          <w:sz w:val="22"/>
          <w:szCs w:val="22"/>
        </w:rPr>
        <w:t>/zmiana/</w:t>
      </w:r>
    </w:p>
    <w:p w14:paraId="13C8558F" w14:textId="5BA49F96" w:rsidR="004141A8" w:rsidRPr="003A738D" w:rsidRDefault="004141A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eop"/>
          <w:rFonts w:asciiTheme="minorHAnsi" w:hAnsiTheme="minorHAnsi" w:cstheme="minorHAnsi"/>
          <w:sz w:val="22"/>
          <w:szCs w:val="22"/>
        </w:rPr>
        <w:t>Zamawiający zmienia § 4 ust 7 Umowy</w:t>
      </w:r>
    </w:p>
    <w:p w14:paraId="37F8345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Podstawą wystawienia każdej faktury będzie podpisany przez strony </w:t>
      </w:r>
      <w:bookmarkStart w:id="5" w:name="_Hlk181857407"/>
      <w:r w:rsidRPr="003A738D">
        <w:rPr>
          <w:rStyle w:val="normaltextrun"/>
          <w:rFonts w:asciiTheme="minorHAnsi" w:hAnsiTheme="minorHAnsi" w:cstheme="minorHAnsi"/>
          <w:sz w:val="22"/>
          <w:szCs w:val="22"/>
        </w:rPr>
        <w:t xml:space="preserve">Protokół Wykonania Elementu </w:t>
      </w:r>
      <w:bookmarkEnd w:id="5"/>
      <w:r w:rsidRPr="003A738D">
        <w:rPr>
          <w:rStyle w:val="normaltextrun"/>
          <w:rFonts w:asciiTheme="minorHAnsi" w:hAnsiTheme="minorHAnsi" w:cstheme="minorHAnsi"/>
          <w:sz w:val="22"/>
          <w:szCs w:val="22"/>
        </w:rPr>
        <w:t>(PWE), sporządzony na podstawie faktycznie wykonanych Robót, w oparciu o aktualny HR-F. </w:t>
      </w:r>
      <w:r w:rsidRPr="003A738D">
        <w:rPr>
          <w:rStyle w:val="eop"/>
          <w:rFonts w:asciiTheme="minorHAnsi" w:hAnsiTheme="minorHAnsi" w:cstheme="minorHAnsi"/>
          <w:sz w:val="22"/>
          <w:szCs w:val="22"/>
        </w:rPr>
        <w:t> </w:t>
      </w:r>
    </w:p>
    <w:p w14:paraId="4587291B" w14:textId="767F4141"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6D40CA3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82</w:t>
      </w:r>
      <w:r w:rsidRPr="003A738D">
        <w:rPr>
          <w:rStyle w:val="eop"/>
          <w:rFonts w:asciiTheme="minorHAnsi" w:hAnsiTheme="minorHAnsi" w:cstheme="minorHAnsi"/>
          <w:sz w:val="22"/>
          <w:szCs w:val="22"/>
        </w:rPr>
        <w:t> </w:t>
      </w:r>
    </w:p>
    <w:p w14:paraId="6999D4C0" w14:textId="4AD1BECC"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4 ust. 8 – </w:t>
      </w:r>
      <w:r w:rsidRPr="003A738D">
        <w:rPr>
          <w:rStyle w:val="normaltextrun"/>
          <w:rFonts w:asciiTheme="minorHAnsi" w:hAnsiTheme="minorHAnsi" w:cstheme="minorHAnsi"/>
          <w:sz w:val="22"/>
          <w:szCs w:val="22"/>
        </w:rPr>
        <w:t xml:space="preserve">Wykonawca wnosi o zmianę zapisu poprzez usunięcie zapisu. Po pierwsze tak skonstruowany zapis sugeruje, iż podstawą jakichkolwiek rozliczeń jest pozyskanie decyzji administracyjnych. Po drugie, Wykonawca wnosi o zmianę zasad uznania umowy za wykonaną poprzez ustalenie, iż do zakończenia umowy potrzebne jest podpisanie protokołu odbioru końcowego oraz skompletowanie przez Wykonawcę dokumentów niezbędnych do pozyskania pozwolenia na użytkowanie. Wykonawca wnosi </w:t>
      </w:r>
      <w:r w:rsidR="00CD27CE" w:rsidRPr="003A738D">
        <w:rPr>
          <w:rStyle w:val="normaltextrun"/>
          <w:rFonts w:asciiTheme="minorHAnsi" w:hAnsiTheme="minorHAnsi" w:cstheme="minorHAnsi"/>
          <w:sz w:val="22"/>
          <w:szCs w:val="22"/>
        </w:rPr>
        <w:br/>
      </w:r>
      <w:r w:rsidRPr="003A738D">
        <w:rPr>
          <w:rStyle w:val="normaltextrun"/>
          <w:rFonts w:asciiTheme="minorHAnsi" w:hAnsiTheme="minorHAnsi" w:cstheme="minorHAnsi"/>
          <w:sz w:val="22"/>
          <w:szCs w:val="22"/>
        </w:rPr>
        <w:t>o zmianę zapisu, tak aby w zakres przedmiotu umowy wchodziło złożenie kompletnego wniosku o pozwolenie na użytkowanie, a nie pozyskanie tego pozwolenia. Procedury administracyjne mogą ulec znaczącemu wydłużeniu z przyczyn nieobciążających Wykonawcy, zatem Wykonawca nie powinien przyjmować na siebie tego ryzyka. Jako wniosek alternatywny, Wykonawca zwraca się o uzupełnienie zapisu poprzez dodanie zdania: „</w:t>
      </w:r>
      <w:r w:rsidRPr="003A738D">
        <w:rPr>
          <w:rStyle w:val="normaltextrun"/>
          <w:rFonts w:asciiTheme="minorHAnsi" w:hAnsiTheme="minorHAnsi" w:cstheme="minorHAnsi"/>
          <w:i/>
          <w:iCs/>
          <w:sz w:val="22"/>
          <w:szCs w:val="22"/>
        </w:rPr>
        <w:t xml:space="preserve">obowiązek pozyskania pozwolenia na użytkowanie uznaje się za spełniony także w przypadku, </w:t>
      </w:r>
      <w:r w:rsidR="00CD27CE" w:rsidRPr="003A738D">
        <w:rPr>
          <w:rStyle w:val="normaltextrun"/>
          <w:rFonts w:asciiTheme="minorHAnsi" w:hAnsiTheme="minorHAnsi" w:cstheme="minorHAnsi"/>
          <w:i/>
          <w:iCs/>
          <w:sz w:val="22"/>
          <w:szCs w:val="22"/>
        </w:rPr>
        <w:br/>
      </w:r>
      <w:r w:rsidRPr="003A738D">
        <w:rPr>
          <w:rStyle w:val="normaltextrun"/>
          <w:rFonts w:asciiTheme="minorHAnsi" w:hAnsiTheme="minorHAnsi" w:cstheme="minorHAnsi"/>
          <w:i/>
          <w:iCs/>
          <w:sz w:val="22"/>
          <w:szCs w:val="22"/>
        </w:rPr>
        <w:t>w którym Wykonawca nie może pozyskać pozwolenia na użytkowanie z przyczyn obciążających Zamawiającego lub podmioty trzecie (w tym organ administracyjny), za które Wykonawca nie ponosi odpowiedzialności</w:t>
      </w:r>
      <w:r w:rsidRPr="003A738D">
        <w:rPr>
          <w:rStyle w:val="normaltextrun"/>
          <w:rFonts w:asciiTheme="minorHAnsi" w:hAnsiTheme="minorHAnsi" w:cstheme="minorHAnsi"/>
          <w:sz w:val="22"/>
          <w:szCs w:val="22"/>
        </w:rPr>
        <w:t>.”</w:t>
      </w:r>
      <w:r w:rsidRPr="003A738D">
        <w:rPr>
          <w:rStyle w:val="eop"/>
          <w:rFonts w:asciiTheme="minorHAnsi" w:hAnsiTheme="minorHAnsi" w:cstheme="minorHAnsi"/>
          <w:sz w:val="22"/>
          <w:szCs w:val="22"/>
        </w:rPr>
        <w:t> </w:t>
      </w:r>
    </w:p>
    <w:p w14:paraId="4D83BBDE" w14:textId="7D9DA4CC" w:rsidR="00FC2465" w:rsidRPr="003A738D" w:rsidRDefault="000D364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82</w:t>
      </w:r>
      <w:r w:rsidR="00FC2465" w:rsidRPr="003A738D">
        <w:rPr>
          <w:rStyle w:val="normaltextrun"/>
          <w:rFonts w:asciiTheme="minorHAnsi" w:hAnsiTheme="minorHAnsi" w:cstheme="minorHAnsi"/>
          <w:b/>
          <w:bCs/>
          <w:sz w:val="22"/>
          <w:szCs w:val="22"/>
        </w:rPr>
        <w:t> </w:t>
      </w:r>
      <w:r w:rsidR="00FC2465" w:rsidRPr="003A738D">
        <w:rPr>
          <w:rStyle w:val="eop"/>
          <w:rFonts w:asciiTheme="minorHAnsi" w:hAnsiTheme="minorHAnsi" w:cstheme="minorHAnsi"/>
          <w:sz w:val="22"/>
          <w:szCs w:val="22"/>
        </w:rPr>
        <w:t> </w:t>
      </w:r>
    </w:p>
    <w:p w14:paraId="51CAFFA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73BD7E0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4797E73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83</w:t>
      </w:r>
      <w:r w:rsidRPr="003A738D">
        <w:rPr>
          <w:rStyle w:val="eop"/>
          <w:rFonts w:asciiTheme="minorHAnsi" w:hAnsiTheme="minorHAnsi" w:cstheme="minorHAnsi"/>
          <w:sz w:val="22"/>
          <w:szCs w:val="22"/>
        </w:rPr>
        <w:t> </w:t>
      </w:r>
    </w:p>
    <w:p w14:paraId="651264AD" w14:textId="73AED5D4" w:rsidR="0042018D"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4 ust. 10 – </w:t>
      </w:r>
      <w:r w:rsidRPr="003A738D">
        <w:rPr>
          <w:rStyle w:val="normaltextrun"/>
          <w:rFonts w:asciiTheme="minorHAnsi" w:hAnsiTheme="minorHAnsi" w:cstheme="minorHAnsi"/>
          <w:sz w:val="22"/>
          <w:szCs w:val="22"/>
        </w:rPr>
        <w:t xml:space="preserve">Wykonawca wnosi o zmianę zapisu poprzez wyraźne wskazanie, iż oświadczenia Podwykonawców będą składane za poprzedni okres rozliczeniowy. W przeciwnym wypadku może dojść do tego, że z przyczyn związanych z tempem realizacji prac oraz zasadami fakturowania/odbioru robót wykonanych przez podwykonawców, Wykonawca nie będzie w stanie przedkładać oświadczeń o niezaleganiu z płatnościami na bieżące okresy rozliczeniowe. Wykonawca podkreśla, iż ryzyko obciążenia Zamawiającego płatnościami na rzecz podwykonawców jest minimalne, co więcej Zamawiający będzie dysponował </w:t>
      </w:r>
      <w:r w:rsidRPr="003A738D">
        <w:rPr>
          <w:rStyle w:val="normaltextrun"/>
          <w:rFonts w:asciiTheme="minorHAnsi" w:hAnsiTheme="minorHAnsi" w:cstheme="minorHAnsi"/>
          <w:sz w:val="22"/>
          <w:szCs w:val="22"/>
        </w:rPr>
        <w:lastRenderedPageBreak/>
        <w:t xml:space="preserve">zabezpieczeniem od Wykonawcy, stąd też można przyjąć, iż jego interesy są będą należycie chronione. Wykonawca uważa, iż w celu zapewnienia Zamawiającemu należytej ochrony można dodać postanowienie </w:t>
      </w:r>
      <w:r w:rsidRPr="003A738D">
        <w:rPr>
          <w:rStyle w:val="scxw181636971"/>
          <w:rFonts w:asciiTheme="minorHAnsi" w:hAnsiTheme="minorHAnsi" w:cstheme="minorHAnsi"/>
          <w:sz w:val="22"/>
          <w:szCs w:val="22"/>
        </w:rPr>
        <w:t> </w:t>
      </w:r>
      <w:r w:rsidRPr="003A738D">
        <w:rPr>
          <w:rFonts w:asciiTheme="minorHAnsi" w:hAnsiTheme="minorHAnsi" w:cstheme="minorHAnsi"/>
          <w:sz w:val="22"/>
          <w:szCs w:val="22"/>
        </w:rPr>
        <w:br/>
      </w:r>
      <w:r w:rsidRPr="003A738D">
        <w:rPr>
          <w:rStyle w:val="normaltextrun"/>
          <w:rFonts w:asciiTheme="minorHAnsi" w:hAnsiTheme="minorHAnsi" w:cstheme="minorHAnsi"/>
          <w:sz w:val="22"/>
          <w:szCs w:val="22"/>
        </w:rPr>
        <w:t>o treści: „</w:t>
      </w:r>
      <w:r w:rsidRPr="003A738D">
        <w:rPr>
          <w:rStyle w:val="normaltextrun"/>
          <w:rFonts w:asciiTheme="minorHAnsi" w:hAnsiTheme="minorHAnsi" w:cstheme="minorHAnsi"/>
          <w:i/>
          <w:iCs/>
          <w:sz w:val="22"/>
          <w:szCs w:val="22"/>
        </w:rPr>
        <w:t>Wykonawca w umowach z podwykonawcami ustali termin płatności tak, aby przed zapłatą przez Zamawiającego faktury końcowej zostały zapłacone wszystkie wymagalne, niesporne należności podwykonawców</w:t>
      </w:r>
      <w:r w:rsidRPr="003A738D">
        <w:rPr>
          <w:rStyle w:val="normaltextrun"/>
          <w:rFonts w:asciiTheme="minorHAnsi" w:hAnsiTheme="minorHAnsi" w:cstheme="minorHAnsi"/>
          <w:sz w:val="22"/>
          <w:szCs w:val="22"/>
        </w:rPr>
        <w:t>”.</w:t>
      </w:r>
      <w:r w:rsidRPr="003A738D">
        <w:rPr>
          <w:rStyle w:val="eop"/>
          <w:rFonts w:asciiTheme="minorHAnsi" w:hAnsiTheme="minorHAnsi" w:cstheme="minorHAnsi"/>
          <w:sz w:val="22"/>
          <w:szCs w:val="22"/>
        </w:rPr>
        <w:t> </w:t>
      </w:r>
    </w:p>
    <w:p w14:paraId="756BF97B" w14:textId="37398978" w:rsidR="00FC2465" w:rsidRPr="003A738D" w:rsidRDefault="000D364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83</w:t>
      </w:r>
      <w:r w:rsidR="00FC2465" w:rsidRPr="003A738D">
        <w:rPr>
          <w:rStyle w:val="normaltextrun"/>
          <w:rFonts w:asciiTheme="minorHAnsi" w:hAnsiTheme="minorHAnsi" w:cstheme="minorHAnsi"/>
          <w:b/>
          <w:bCs/>
          <w:sz w:val="22"/>
          <w:szCs w:val="22"/>
        </w:rPr>
        <w:t> </w:t>
      </w:r>
      <w:r w:rsidR="00FC2465" w:rsidRPr="003A738D">
        <w:rPr>
          <w:rStyle w:val="eop"/>
          <w:rFonts w:asciiTheme="minorHAnsi" w:hAnsiTheme="minorHAnsi" w:cstheme="minorHAnsi"/>
          <w:sz w:val="22"/>
          <w:szCs w:val="22"/>
        </w:rPr>
        <w:t> </w:t>
      </w:r>
    </w:p>
    <w:p w14:paraId="3BF05344" w14:textId="782F4A72" w:rsidR="00CD27CE" w:rsidRPr="003A738D" w:rsidRDefault="00FC2465" w:rsidP="00CD27CE">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00CD27CE" w:rsidRPr="003A738D">
        <w:rPr>
          <w:rStyle w:val="eop"/>
          <w:rFonts w:asciiTheme="minorHAnsi" w:hAnsiTheme="minorHAnsi" w:cstheme="minorHAnsi"/>
          <w:sz w:val="22"/>
          <w:szCs w:val="22"/>
        </w:rPr>
        <w:t>Z</w:t>
      </w:r>
      <w:r w:rsidR="00CD27CE" w:rsidRPr="003A738D">
        <w:rPr>
          <w:rStyle w:val="normaltextrun"/>
          <w:rFonts w:asciiTheme="minorHAnsi" w:hAnsiTheme="minorHAnsi" w:cstheme="minorHAnsi"/>
          <w:sz w:val="22"/>
          <w:szCs w:val="22"/>
        </w:rPr>
        <w:t>amawiający nie wyraża zgody.</w:t>
      </w:r>
      <w:r w:rsidR="00CD27CE" w:rsidRPr="003A738D">
        <w:rPr>
          <w:rStyle w:val="eop"/>
          <w:rFonts w:asciiTheme="minorHAnsi" w:hAnsiTheme="minorHAnsi" w:cstheme="minorHAnsi"/>
          <w:sz w:val="22"/>
          <w:szCs w:val="22"/>
        </w:rPr>
        <w:t> </w:t>
      </w:r>
    </w:p>
    <w:p w14:paraId="4A4EE409" w14:textId="0DB71F7D"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F8F0CF4"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84</w:t>
      </w:r>
      <w:r w:rsidRPr="003A738D">
        <w:rPr>
          <w:rStyle w:val="eop"/>
          <w:rFonts w:asciiTheme="minorHAnsi" w:hAnsiTheme="minorHAnsi" w:cstheme="minorHAnsi"/>
          <w:sz w:val="22"/>
          <w:szCs w:val="22"/>
        </w:rPr>
        <w:t> </w:t>
      </w:r>
    </w:p>
    <w:p w14:paraId="3DF0C4C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4 ust. 15 – </w:t>
      </w:r>
      <w:r w:rsidRPr="003A738D">
        <w:rPr>
          <w:rStyle w:val="normaltextrun"/>
          <w:rFonts w:asciiTheme="minorHAnsi" w:hAnsiTheme="minorHAnsi" w:cstheme="minorHAnsi"/>
          <w:sz w:val="22"/>
          <w:szCs w:val="22"/>
        </w:rPr>
        <w:t>Wykonawca wnosi o usunięcie zapisu.</w:t>
      </w:r>
      <w:r w:rsidRPr="003A738D">
        <w:rPr>
          <w:rStyle w:val="eop"/>
          <w:rFonts w:asciiTheme="minorHAnsi" w:hAnsiTheme="minorHAnsi" w:cstheme="minorHAnsi"/>
          <w:sz w:val="22"/>
          <w:szCs w:val="22"/>
        </w:rPr>
        <w:t> </w:t>
      </w:r>
    </w:p>
    <w:p w14:paraId="58B91154" w14:textId="414A9DFF" w:rsidR="00FC2465" w:rsidRPr="003A738D" w:rsidRDefault="000D364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84</w:t>
      </w:r>
      <w:r w:rsidR="00FC2465" w:rsidRPr="003A738D">
        <w:rPr>
          <w:rStyle w:val="normaltextrun"/>
          <w:rFonts w:asciiTheme="minorHAnsi" w:hAnsiTheme="minorHAnsi" w:cstheme="minorHAnsi"/>
          <w:b/>
          <w:bCs/>
          <w:sz w:val="22"/>
          <w:szCs w:val="22"/>
        </w:rPr>
        <w:t> </w:t>
      </w:r>
      <w:r w:rsidR="00FC2465" w:rsidRPr="003A738D">
        <w:rPr>
          <w:rStyle w:val="eop"/>
          <w:rFonts w:asciiTheme="minorHAnsi" w:hAnsiTheme="minorHAnsi" w:cstheme="minorHAnsi"/>
          <w:sz w:val="22"/>
          <w:szCs w:val="22"/>
        </w:rPr>
        <w:t> </w:t>
      </w:r>
    </w:p>
    <w:p w14:paraId="4EDAAEF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3676FF5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color w:val="538135"/>
          <w:sz w:val="22"/>
          <w:szCs w:val="22"/>
        </w:rPr>
        <w:t> </w:t>
      </w:r>
      <w:r w:rsidRPr="003A738D">
        <w:rPr>
          <w:rStyle w:val="eop"/>
          <w:rFonts w:asciiTheme="minorHAnsi" w:hAnsiTheme="minorHAnsi" w:cstheme="minorHAnsi"/>
          <w:color w:val="538135"/>
          <w:sz w:val="22"/>
          <w:szCs w:val="22"/>
        </w:rPr>
        <w:t> </w:t>
      </w:r>
    </w:p>
    <w:p w14:paraId="0E2E7CA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85           </w:t>
      </w:r>
      <w:r w:rsidRPr="003A738D">
        <w:rPr>
          <w:rStyle w:val="eop"/>
          <w:rFonts w:asciiTheme="minorHAnsi" w:hAnsiTheme="minorHAnsi" w:cstheme="minorHAnsi"/>
          <w:sz w:val="22"/>
          <w:szCs w:val="22"/>
        </w:rPr>
        <w:t> </w:t>
      </w:r>
    </w:p>
    <w:p w14:paraId="2870060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4 ust. 19 – </w:t>
      </w:r>
      <w:r w:rsidRPr="003A738D">
        <w:rPr>
          <w:rStyle w:val="normaltextrun"/>
          <w:rFonts w:asciiTheme="minorHAnsi" w:hAnsiTheme="minorHAnsi" w:cstheme="minorHAnsi"/>
          <w:sz w:val="22"/>
          <w:szCs w:val="22"/>
        </w:rPr>
        <w:t>Wykonawca wnosi o zmianę zapisu, tak aby Zamawiający również nie mógł przenosić wierzytelności wynikających z umowy na osoby trzecie bez zgody Wykonawcy. </w:t>
      </w:r>
      <w:r w:rsidRPr="003A738D">
        <w:rPr>
          <w:rStyle w:val="eop"/>
          <w:rFonts w:asciiTheme="minorHAnsi" w:hAnsiTheme="minorHAnsi" w:cstheme="minorHAnsi"/>
          <w:sz w:val="22"/>
          <w:szCs w:val="22"/>
        </w:rPr>
        <w:t> </w:t>
      </w:r>
    </w:p>
    <w:p w14:paraId="6CA416B4" w14:textId="7D9EEB67" w:rsidR="00FC2465" w:rsidRPr="003A738D" w:rsidRDefault="000D364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85</w:t>
      </w:r>
      <w:r w:rsidR="00FC2465" w:rsidRPr="003A738D">
        <w:rPr>
          <w:rStyle w:val="normaltextrun"/>
          <w:rFonts w:asciiTheme="minorHAnsi" w:hAnsiTheme="minorHAnsi" w:cstheme="minorHAnsi"/>
          <w:b/>
          <w:bCs/>
          <w:sz w:val="22"/>
          <w:szCs w:val="22"/>
        </w:rPr>
        <w:t> </w:t>
      </w:r>
      <w:r w:rsidR="00FC2465" w:rsidRPr="003A738D">
        <w:rPr>
          <w:rStyle w:val="eop"/>
          <w:rFonts w:asciiTheme="minorHAnsi" w:hAnsiTheme="minorHAnsi" w:cstheme="minorHAnsi"/>
          <w:sz w:val="22"/>
          <w:szCs w:val="22"/>
        </w:rPr>
        <w:t> </w:t>
      </w:r>
    </w:p>
    <w:p w14:paraId="6E07E143" w14:textId="4585800C" w:rsidR="00FC2465" w:rsidRPr="003A738D" w:rsidRDefault="00CD27CE"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7054C7BE" w14:textId="020FA07F"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7F7FBEE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86</w:t>
      </w:r>
      <w:r w:rsidRPr="003A738D">
        <w:rPr>
          <w:rStyle w:val="eop"/>
          <w:rFonts w:asciiTheme="minorHAnsi" w:hAnsiTheme="minorHAnsi" w:cstheme="minorHAnsi"/>
          <w:sz w:val="22"/>
          <w:szCs w:val="22"/>
        </w:rPr>
        <w:t> </w:t>
      </w:r>
    </w:p>
    <w:p w14:paraId="62CB9FEC" w14:textId="1A2E9EF2"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5 ust. 1 –  </w:t>
      </w:r>
      <w:r w:rsidRPr="003A738D">
        <w:rPr>
          <w:rStyle w:val="normaltextrun"/>
          <w:rFonts w:asciiTheme="minorHAnsi" w:hAnsiTheme="minorHAnsi" w:cstheme="minorHAnsi"/>
          <w:sz w:val="22"/>
          <w:szCs w:val="22"/>
        </w:rPr>
        <w:t xml:space="preserve">Wykonawca wnosi o zmianę lit. b poprzez usunięcie fragmentu: „oraz uzyskanie wszystkich wymaganych decyzji administracyjnych w szczególności pozwolenia na użytkowanie”. Wykonawca wnosi o zmianę lit. c poprzez usunięcie fragmentu: „licząc od dnia uzyskania pozwolenia na użytkowanie oraz po podpisaniu protokołu odbioru końcowego” i zastąpienie go zdaniem: „licząc od dnia podpisania protokołu odbioru końcowego”. Wykonawca podkreśla, iż nie ma wpływu na to, w jakim terminie zostanie rozpoznany wniosek o pozwolenie na użytkowanie. Wykonawca wnosi o zmianę zapisu, tak aby </w:t>
      </w:r>
      <w:r w:rsidR="00464AC6" w:rsidRPr="003A738D">
        <w:rPr>
          <w:rStyle w:val="normaltextrun"/>
          <w:rFonts w:asciiTheme="minorHAnsi" w:hAnsiTheme="minorHAnsi" w:cstheme="minorHAnsi"/>
          <w:sz w:val="22"/>
          <w:szCs w:val="22"/>
        </w:rPr>
        <w:br/>
      </w:r>
      <w:r w:rsidRPr="003A738D">
        <w:rPr>
          <w:rStyle w:val="normaltextrun"/>
          <w:rFonts w:asciiTheme="minorHAnsi" w:hAnsiTheme="minorHAnsi" w:cstheme="minorHAnsi"/>
          <w:sz w:val="22"/>
          <w:szCs w:val="22"/>
        </w:rPr>
        <w:t>w zakres przedmiotu umowy wchodziło złożenie kompletnego wniosku o pozwolenie na użytkowanie, a nie pozyskanie tego pozwolenia. Procedury administracyjne mogą ulec znaczącemu wydłużeniu z przyczyn nieobciążających Wykonawcy, zatem Wykonawca nie powinien przyjmować na siebie tego ryzyka. Jako wniosek alternatywny, Wykonawca zwraca się o uzupełnienie zapisu poprzez dodanie zdania: „</w:t>
      </w:r>
      <w:r w:rsidRPr="003A738D">
        <w:rPr>
          <w:rStyle w:val="normaltextrun"/>
          <w:rFonts w:asciiTheme="minorHAnsi" w:hAnsiTheme="minorHAnsi" w:cstheme="minorHAnsi"/>
          <w:i/>
          <w:iCs/>
          <w:sz w:val="22"/>
          <w:szCs w:val="22"/>
        </w:rPr>
        <w:t xml:space="preserve">obowiązek pozyskania pozwolenia na użytkowanie uznaje się za spełniony także w przypadku, w którym Wykonawca nie może pozyskać pozwolenia na użytkowanie z przyczyn obciążających Zamawiającego lub podmioty trzecie </w:t>
      </w:r>
      <w:r w:rsidRPr="003A738D">
        <w:rPr>
          <w:rStyle w:val="scxw181636971"/>
          <w:rFonts w:asciiTheme="minorHAnsi" w:hAnsiTheme="minorHAnsi" w:cstheme="minorHAnsi"/>
          <w:sz w:val="22"/>
          <w:szCs w:val="22"/>
        </w:rPr>
        <w:t> </w:t>
      </w:r>
      <w:r w:rsidRPr="003A738D">
        <w:rPr>
          <w:rFonts w:asciiTheme="minorHAnsi" w:hAnsiTheme="minorHAnsi" w:cstheme="minorHAnsi"/>
          <w:sz w:val="22"/>
          <w:szCs w:val="22"/>
        </w:rPr>
        <w:br/>
      </w:r>
      <w:r w:rsidRPr="003A738D">
        <w:rPr>
          <w:rStyle w:val="normaltextrun"/>
          <w:rFonts w:asciiTheme="minorHAnsi" w:hAnsiTheme="minorHAnsi" w:cstheme="minorHAnsi"/>
          <w:i/>
          <w:iCs/>
          <w:sz w:val="22"/>
          <w:szCs w:val="22"/>
        </w:rPr>
        <w:t>(w tym organ administracyjny), za które Wykonawca nie ponosi odpowiedzialności</w:t>
      </w:r>
      <w:r w:rsidRPr="003A738D">
        <w:rPr>
          <w:rStyle w:val="normaltextrun"/>
          <w:rFonts w:asciiTheme="minorHAnsi" w:hAnsiTheme="minorHAnsi" w:cstheme="minorHAnsi"/>
          <w:sz w:val="22"/>
          <w:szCs w:val="22"/>
        </w:rPr>
        <w:t>.” Ponadto, zgodnie</w:t>
      </w:r>
      <w:r w:rsidR="0042018D">
        <w:rPr>
          <w:rStyle w:val="normaltextrun"/>
          <w:rFonts w:asciiTheme="minorHAnsi" w:hAnsiTheme="minorHAnsi" w:cstheme="minorHAnsi"/>
          <w:sz w:val="22"/>
          <w:szCs w:val="22"/>
        </w:rPr>
        <w:br/>
      </w:r>
      <w:r w:rsidRPr="003A738D">
        <w:rPr>
          <w:rStyle w:val="normaltextrun"/>
          <w:rFonts w:asciiTheme="minorHAnsi" w:hAnsiTheme="minorHAnsi" w:cstheme="minorHAnsi"/>
          <w:sz w:val="22"/>
          <w:szCs w:val="22"/>
        </w:rPr>
        <w:t>z zapisem, termin wykonania umowy to 12 miesięcy od dnia zawarcia umowy. Wykonawca wnosi</w:t>
      </w:r>
      <w:r w:rsidR="0042018D">
        <w:rPr>
          <w:rStyle w:val="normaltextrun"/>
          <w:rFonts w:asciiTheme="minorHAnsi" w:hAnsiTheme="minorHAnsi" w:cstheme="minorHAnsi"/>
          <w:sz w:val="22"/>
          <w:szCs w:val="22"/>
        </w:rPr>
        <w:br/>
      </w:r>
      <w:r w:rsidRPr="003A738D">
        <w:rPr>
          <w:rStyle w:val="normaltextrun"/>
          <w:rFonts w:asciiTheme="minorHAnsi" w:hAnsiTheme="minorHAnsi" w:cstheme="minorHAnsi"/>
          <w:sz w:val="22"/>
          <w:szCs w:val="22"/>
        </w:rPr>
        <w:t>o modyfikację zapisu, tak aby termin realizacji umowy był liczony od dnia przekazania terenu budowy, ponadto Wykonawca wnosi o wyłączenie z okresu realizacji prac budowlanych okresów zimowych liczonych od dnia 15.12. do dnia 31.03.</w:t>
      </w:r>
      <w:r w:rsidRPr="003A738D">
        <w:rPr>
          <w:rStyle w:val="eop"/>
          <w:rFonts w:asciiTheme="minorHAnsi" w:hAnsiTheme="minorHAnsi" w:cstheme="minorHAnsi"/>
          <w:sz w:val="22"/>
          <w:szCs w:val="22"/>
        </w:rPr>
        <w:t> </w:t>
      </w:r>
    </w:p>
    <w:p w14:paraId="38C31240" w14:textId="3C8E6EA3" w:rsidR="00FC2465" w:rsidRPr="003A738D" w:rsidRDefault="000D364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86</w:t>
      </w:r>
      <w:r w:rsidR="00FC2465" w:rsidRPr="003A738D">
        <w:rPr>
          <w:rStyle w:val="normaltextrun"/>
          <w:rFonts w:asciiTheme="minorHAnsi" w:hAnsiTheme="minorHAnsi" w:cstheme="minorHAnsi"/>
          <w:b/>
          <w:bCs/>
          <w:sz w:val="22"/>
          <w:szCs w:val="22"/>
        </w:rPr>
        <w:t> </w:t>
      </w:r>
      <w:r w:rsidR="00FC2465" w:rsidRPr="003A738D">
        <w:rPr>
          <w:rStyle w:val="eop"/>
          <w:rFonts w:asciiTheme="minorHAnsi" w:hAnsiTheme="minorHAnsi" w:cstheme="minorHAnsi"/>
          <w:sz w:val="22"/>
          <w:szCs w:val="22"/>
        </w:rPr>
        <w:t> </w:t>
      </w:r>
    </w:p>
    <w:p w14:paraId="4B8186BE" w14:textId="28C0BE72"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r w:rsidR="00464AC6" w:rsidRPr="003A738D">
        <w:rPr>
          <w:rStyle w:val="eop"/>
          <w:rFonts w:asciiTheme="minorHAnsi" w:hAnsiTheme="minorHAnsi" w:cstheme="minorHAnsi"/>
          <w:sz w:val="22"/>
          <w:szCs w:val="22"/>
        </w:rPr>
        <w:t>Zgodnie z § 5 ust. 1 lit a) „</w:t>
      </w:r>
      <w:r w:rsidR="00464AC6" w:rsidRPr="003A738D">
        <w:rPr>
          <w:rFonts w:asciiTheme="minorHAnsi" w:hAnsiTheme="minorHAnsi" w:cstheme="minorHAnsi"/>
          <w:bCs/>
          <w:sz w:val="22"/>
          <w:szCs w:val="22"/>
        </w:rPr>
        <w:t xml:space="preserve">przekazanie Terenu Budowy nastąpi maksymalnie w terminie </w:t>
      </w:r>
      <w:r w:rsidR="00464AC6" w:rsidRPr="003A738D">
        <w:rPr>
          <w:rFonts w:asciiTheme="minorHAnsi" w:hAnsiTheme="minorHAnsi" w:cstheme="minorHAnsi"/>
          <w:b/>
          <w:sz w:val="22"/>
          <w:szCs w:val="22"/>
        </w:rPr>
        <w:t>do 7 dni</w:t>
      </w:r>
      <w:r w:rsidR="00464AC6" w:rsidRPr="003A738D">
        <w:rPr>
          <w:rFonts w:asciiTheme="minorHAnsi" w:hAnsiTheme="minorHAnsi" w:cstheme="minorHAnsi"/>
          <w:bCs/>
          <w:sz w:val="22"/>
          <w:szCs w:val="22"/>
        </w:rPr>
        <w:t xml:space="preserve"> roboczych od daty zawarcia umowy”.</w:t>
      </w:r>
    </w:p>
    <w:p w14:paraId="1C5107B8" w14:textId="77777777" w:rsidR="000D3641" w:rsidRDefault="000D364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46CEA9E" w14:textId="77777777" w:rsidR="00DF58FA" w:rsidRDefault="00DF58F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9B0D197" w14:textId="77777777" w:rsidR="00DF58FA" w:rsidRPr="003A738D" w:rsidRDefault="00DF58F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31AF88C"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87</w:t>
      </w:r>
      <w:r w:rsidRPr="003A738D">
        <w:rPr>
          <w:rStyle w:val="eop"/>
          <w:rFonts w:asciiTheme="minorHAnsi" w:hAnsiTheme="minorHAnsi" w:cstheme="minorHAnsi"/>
          <w:sz w:val="22"/>
          <w:szCs w:val="22"/>
        </w:rPr>
        <w:t> </w:t>
      </w:r>
    </w:p>
    <w:p w14:paraId="1BA19912" w14:textId="695EF965" w:rsidR="0042018D" w:rsidRPr="004651BE" w:rsidRDefault="00FC2465"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5 ust. 4 – </w:t>
      </w:r>
      <w:r w:rsidRPr="003A738D">
        <w:rPr>
          <w:rStyle w:val="normaltextrun"/>
          <w:rFonts w:asciiTheme="minorHAnsi" w:hAnsiTheme="minorHAnsi" w:cstheme="minorHAnsi"/>
          <w:sz w:val="22"/>
          <w:szCs w:val="22"/>
        </w:rPr>
        <w:t>Wykonawca zwraca się o usunięcie zapisu, gdyż prawo Zamawiającego do odstąpienia od umowy zostało szczegółowo uregulowane w odpowiednim miejscu umowy. </w:t>
      </w:r>
      <w:r w:rsidRPr="003A738D">
        <w:rPr>
          <w:rStyle w:val="eop"/>
          <w:rFonts w:asciiTheme="minorHAnsi" w:hAnsiTheme="minorHAnsi" w:cstheme="minorHAnsi"/>
          <w:sz w:val="22"/>
          <w:szCs w:val="22"/>
        </w:rPr>
        <w:t> </w:t>
      </w:r>
    </w:p>
    <w:p w14:paraId="1B067988" w14:textId="09945C32" w:rsidR="00FC2465" w:rsidRPr="003A738D" w:rsidRDefault="000D364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87</w:t>
      </w:r>
      <w:r w:rsidR="00FC2465" w:rsidRPr="003A738D">
        <w:rPr>
          <w:rStyle w:val="normaltextrun"/>
          <w:rFonts w:asciiTheme="minorHAnsi" w:hAnsiTheme="minorHAnsi" w:cstheme="minorHAnsi"/>
          <w:b/>
          <w:bCs/>
          <w:sz w:val="22"/>
          <w:szCs w:val="22"/>
        </w:rPr>
        <w:t> </w:t>
      </w:r>
      <w:r w:rsidR="00FC2465" w:rsidRPr="003A738D">
        <w:rPr>
          <w:rStyle w:val="eop"/>
          <w:rFonts w:asciiTheme="minorHAnsi" w:hAnsiTheme="minorHAnsi" w:cstheme="minorHAnsi"/>
          <w:sz w:val="22"/>
          <w:szCs w:val="22"/>
        </w:rPr>
        <w:t> </w:t>
      </w:r>
    </w:p>
    <w:p w14:paraId="6271218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29214BE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7D69DEC4"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88</w:t>
      </w:r>
      <w:r w:rsidRPr="003A738D">
        <w:rPr>
          <w:rStyle w:val="eop"/>
          <w:rFonts w:asciiTheme="minorHAnsi" w:hAnsiTheme="minorHAnsi" w:cstheme="minorHAnsi"/>
          <w:sz w:val="22"/>
          <w:szCs w:val="22"/>
        </w:rPr>
        <w:t> </w:t>
      </w:r>
    </w:p>
    <w:p w14:paraId="6193FD1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Umowa Par. 5 ust. 6</w:t>
      </w:r>
      <w:r w:rsidRPr="003A738D">
        <w:rPr>
          <w:rStyle w:val="normaltextrun"/>
          <w:rFonts w:asciiTheme="minorHAnsi" w:hAnsiTheme="minorHAnsi" w:cstheme="minorHAnsi"/>
          <w:sz w:val="22"/>
          <w:szCs w:val="22"/>
        </w:rPr>
        <w:t xml:space="preserve"> – Wykonawca wnosi o usunięcie zapisu.</w:t>
      </w:r>
      <w:r w:rsidRPr="003A738D">
        <w:rPr>
          <w:rStyle w:val="eop"/>
          <w:rFonts w:asciiTheme="minorHAnsi" w:hAnsiTheme="minorHAnsi" w:cstheme="minorHAnsi"/>
          <w:sz w:val="22"/>
          <w:szCs w:val="22"/>
        </w:rPr>
        <w:t> </w:t>
      </w:r>
    </w:p>
    <w:p w14:paraId="056126D0" w14:textId="14BFA623" w:rsidR="00FC2465" w:rsidRPr="003A738D" w:rsidRDefault="000D364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88</w:t>
      </w:r>
      <w:r w:rsidR="00FC2465" w:rsidRPr="003A738D">
        <w:rPr>
          <w:rStyle w:val="normaltextrun"/>
          <w:rFonts w:asciiTheme="minorHAnsi" w:hAnsiTheme="minorHAnsi" w:cstheme="minorHAnsi"/>
          <w:b/>
          <w:bCs/>
          <w:sz w:val="22"/>
          <w:szCs w:val="22"/>
        </w:rPr>
        <w:t> </w:t>
      </w:r>
      <w:r w:rsidR="00FC2465" w:rsidRPr="003A738D">
        <w:rPr>
          <w:rStyle w:val="eop"/>
          <w:rFonts w:asciiTheme="minorHAnsi" w:hAnsiTheme="minorHAnsi" w:cstheme="minorHAnsi"/>
          <w:sz w:val="22"/>
          <w:szCs w:val="22"/>
        </w:rPr>
        <w:t> </w:t>
      </w:r>
    </w:p>
    <w:p w14:paraId="48EBD020" w14:textId="17C8E2B5"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356C6E1B" w14:textId="77777777" w:rsidR="00DF58FA" w:rsidRPr="003A738D" w:rsidRDefault="00DF58F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99C2EB9" w14:textId="77777777" w:rsidR="00FC2465" w:rsidRPr="00A9176E"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bookmarkStart w:id="6" w:name="_Hlk183687922"/>
      <w:r w:rsidRPr="00A9176E">
        <w:rPr>
          <w:rStyle w:val="normaltextrun"/>
          <w:rFonts w:asciiTheme="minorHAnsi" w:hAnsiTheme="minorHAnsi" w:cstheme="minorHAnsi"/>
          <w:b/>
          <w:bCs/>
          <w:sz w:val="22"/>
          <w:szCs w:val="22"/>
        </w:rPr>
        <w:t>Pytanie nr 89</w:t>
      </w:r>
      <w:r w:rsidRPr="00A9176E">
        <w:rPr>
          <w:rStyle w:val="eop"/>
          <w:rFonts w:asciiTheme="minorHAnsi" w:hAnsiTheme="minorHAnsi" w:cstheme="minorHAnsi"/>
          <w:sz w:val="22"/>
          <w:szCs w:val="22"/>
        </w:rPr>
        <w:t> </w:t>
      </w:r>
    </w:p>
    <w:p w14:paraId="17B9338B" w14:textId="77777777" w:rsidR="00FC2465" w:rsidRPr="00A9176E"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A9176E">
        <w:rPr>
          <w:rStyle w:val="normaltextrun"/>
          <w:rFonts w:asciiTheme="minorHAnsi" w:hAnsiTheme="minorHAnsi" w:cstheme="minorHAnsi"/>
          <w:b/>
          <w:bCs/>
          <w:sz w:val="22"/>
          <w:szCs w:val="22"/>
        </w:rPr>
        <w:t>Umowa Par. 6</w:t>
      </w:r>
      <w:r w:rsidRPr="00A9176E">
        <w:rPr>
          <w:rStyle w:val="normaltextrun"/>
          <w:rFonts w:asciiTheme="minorHAnsi" w:hAnsiTheme="minorHAnsi" w:cstheme="minorHAnsi"/>
          <w:sz w:val="22"/>
          <w:szCs w:val="22"/>
        </w:rPr>
        <w:t xml:space="preserve"> - Wykonawca wnosi o zmianę zapisu poprzez dodanie pkt 7 w brzmieniu: „</w:t>
      </w:r>
      <w:r w:rsidRPr="00A9176E">
        <w:rPr>
          <w:rStyle w:val="normaltextrun"/>
          <w:rFonts w:asciiTheme="minorHAnsi" w:hAnsiTheme="minorHAnsi" w:cstheme="minorHAnsi"/>
          <w:i/>
          <w:iCs/>
          <w:sz w:val="22"/>
          <w:szCs w:val="22"/>
        </w:rPr>
        <w:t>Zamawiający zobowiązuje się do dotrzymywania wszelkich warunków eksploatacji określonych w instrukcjach eksploatacji i kartach gwarancyjnych wystawionych przez producentów, i dostarczonych przez Wykonawcę Zamawiającemu pod rygorem utraty praw z rękojmi i gwarancji</w:t>
      </w:r>
      <w:r w:rsidRPr="00A9176E">
        <w:rPr>
          <w:rStyle w:val="normaltextrun"/>
          <w:rFonts w:asciiTheme="minorHAnsi" w:hAnsiTheme="minorHAnsi" w:cstheme="minorHAnsi"/>
          <w:sz w:val="22"/>
          <w:szCs w:val="22"/>
        </w:rPr>
        <w:t>.”</w:t>
      </w:r>
      <w:r w:rsidRPr="00A9176E">
        <w:rPr>
          <w:rStyle w:val="eop"/>
          <w:rFonts w:asciiTheme="minorHAnsi" w:hAnsiTheme="minorHAnsi" w:cstheme="minorHAnsi"/>
          <w:sz w:val="22"/>
          <w:szCs w:val="22"/>
        </w:rPr>
        <w:t> </w:t>
      </w:r>
    </w:p>
    <w:p w14:paraId="36FB2826" w14:textId="6F21ADBA" w:rsidR="00FC2465" w:rsidRPr="00A9176E" w:rsidRDefault="000D3641"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A9176E">
        <w:rPr>
          <w:rStyle w:val="normaltextrun"/>
          <w:rFonts w:asciiTheme="minorHAnsi" w:hAnsiTheme="minorHAnsi" w:cstheme="minorHAnsi"/>
          <w:b/>
          <w:bCs/>
          <w:sz w:val="22"/>
          <w:szCs w:val="22"/>
        </w:rPr>
        <w:t>Odpowiedź nr 89</w:t>
      </w:r>
      <w:r w:rsidR="00FC2465" w:rsidRPr="00A9176E">
        <w:rPr>
          <w:rStyle w:val="normaltextrun"/>
          <w:rFonts w:asciiTheme="minorHAnsi" w:hAnsiTheme="minorHAnsi" w:cstheme="minorHAnsi"/>
          <w:b/>
          <w:bCs/>
          <w:sz w:val="22"/>
          <w:szCs w:val="22"/>
        </w:rPr>
        <w:t> </w:t>
      </w:r>
      <w:r w:rsidR="00FC2465" w:rsidRPr="00A9176E">
        <w:rPr>
          <w:rStyle w:val="eop"/>
          <w:rFonts w:asciiTheme="minorHAnsi" w:hAnsiTheme="minorHAnsi" w:cstheme="minorHAnsi"/>
          <w:sz w:val="22"/>
          <w:szCs w:val="22"/>
        </w:rPr>
        <w:t> </w:t>
      </w:r>
    </w:p>
    <w:bookmarkEnd w:id="6"/>
    <w:p w14:paraId="738A262D" w14:textId="77777777" w:rsidR="00A9176E" w:rsidRDefault="00A9176E" w:rsidP="00A9176E">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5C400CA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20331EA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90</w:t>
      </w:r>
      <w:r w:rsidRPr="003A738D">
        <w:rPr>
          <w:rStyle w:val="eop"/>
          <w:rFonts w:asciiTheme="minorHAnsi" w:hAnsiTheme="minorHAnsi" w:cstheme="minorHAnsi"/>
          <w:sz w:val="22"/>
          <w:szCs w:val="22"/>
        </w:rPr>
        <w:t> </w:t>
      </w:r>
    </w:p>
    <w:p w14:paraId="642B529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Umowa Par. 7 ust. 1 pkt 3</w:t>
      </w:r>
      <w:r w:rsidRPr="003A738D">
        <w:rPr>
          <w:rStyle w:val="normaltextrun"/>
          <w:rFonts w:asciiTheme="minorHAnsi" w:hAnsiTheme="minorHAnsi" w:cstheme="minorHAnsi"/>
          <w:sz w:val="22"/>
          <w:szCs w:val="22"/>
        </w:rPr>
        <w:t xml:space="preserve"> – Wykonawca zwraca się o potwierdzenie, iż charakter wynagrodzenia jest wyłącznie ryczałtowy, a nie kosztorysowo-ryczałtowy, tzn. w razie gdyby konieczna do wykonania ilość określonych prac była mniejsza to Wykonawcy i tak przysługuje ustalony ryczałt.</w:t>
      </w:r>
      <w:r w:rsidRPr="003A738D">
        <w:rPr>
          <w:rStyle w:val="eop"/>
          <w:rFonts w:asciiTheme="minorHAnsi" w:hAnsiTheme="minorHAnsi" w:cstheme="minorHAnsi"/>
          <w:sz w:val="22"/>
          <w:szCs w:val="22"/>
        </w:rPr>
        <w:t> </w:t>
      </w:r>
    </w:p>
    <w:p w14:paraId="6D0C62F7" w14:textId="2D4D7255" w:rsidR="00FC2465" w:rsidRPr="003A738D" w:rsidRDefault="000D364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90</w:t>
      </w:r>
      <w:r w:rsidR="00FC2465" w:rsidRPr="003A738D">
        <w:rPr>
          <w:rStyle w:val="normaltextrun"/>
          <w:rFonts w:asciiTheme="minorHAnsi" w:hAnsiTheme="minorHAnsi" w:cstheme="minorHAnsi"/>
          <w:b/>
          <w:bCs/>
          <w:sz w:val="22"/>
          <w:szCs w:val="22"/>
        </w:rPr>
        <w:t> </w:t>
      </w:r>
      <w:r w:rsidR="00FC2465" w:rsidRPr="003A738D">
        <w:rPr>
          <w:rStyle w:val="eop"/>
          <w:rFonts w:asciiTheme="minorHAnsi" w:hAnsiTheme="minorHAnsi" w:cstheme="minorHAnsi"/>
          <w:sz w:val="22"/>
          <w:szCs w:val="22"/>
        </w:rPr>
        <w:t> </w:t>
      </w:r>
    </w:p>
    <w:p w14:paraId="0F3D7E1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Zgodnie z zapisami</w:t>
      </w:r>
      <w:r w:rsidRPr="003A738D">
        <w:rPr>
          <w:rStyle w:val="eop"/>
          <w:rFonts w:asciiTheme="minorHAnsi" w:hAnsiTheme="minorHAnsi" w:cstheme="minorHAnsi"/>
          <w:sz w:val="22"/>
          <w:szCs w:val="22"/>
        </w:rPr>
        <w:t> </w:t>
      </w:r>
    </w:p>
    <w:p w14:paraId="451B029C"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SWZ rozdział XXVI pkt 3 sposób obliczenia ceny</w:t>
      </w:r>
      <w:r w:rsidRPr="003A738D">
        <w:rPr>
          <w:rStyle w:val="eop"/>
          <w:rFonts w:asciiTheme="minorHAnsi" w:hAnsiTheme="minorHAnsi" w:cstheme="minorHAnsi"/>
          <w:sz w:val="22"/>
          <w:szCs w:val="22"/>
        </w:rPr>
        <w:t> </w:t>
      </w:r>
    </w:p>
    <w:p w14:paraId="383FF4BD" w14:textId="77777777" w:rsidR="00FC2465" w:rsidRPr="003A738D"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3A738D">
        <w:rPr>
          <w:rStyle w:val="normaltextrun"/>
          <w:rFonts w:asciiTheme="minorHAnsi" w:hAnsiTheme="minorHAnsi" w:cstheme="minorHAnsi"/>
          <w:sz w:val="22"/>
          <w:szCs w:val="22"/>
        </w:rPr>
        <w:t xml:space="preserve">„Podana cena ofertowa jest </w:t>
      </w:r>
      <w:r w:rsidRPr="003A738D">
        <w:rPr>
          <w:rStyle w:val="normaltextrun"/>
          <w:rFonts w:asciiTheme="minorHAnsi" w:hAnsiTheme="minorHAnsi" w:cstheme="minorHAnsi"/>
          <w:b/>
          <w:bCs/>
          <w:sz w:val="22"/>
          <w:szCs w:val="22"/>
        </w:rPr>
        <w:t>ceną ryczałtową</w:t>
      </w:r>
      <w:r w:rsidRPr="003A738D">
        <w:rPr>
          <w:rStyle w:val="normaltextrun"/>
          <w:rFonts w:asciiTheme="minorHAnsi" w:hAnsiTheme="minorHAnsi" w:cstheme="minorHAnsi"/>
          <w:sz w:val="22"/>
          <w:szCs w:val="22"/>
        </w:rPr>
        <w:t xml:space="preserve"> i musi zawierać wszystkie koszty związane z realizacją zamówienia, uwzględniać wszystkie wymagania niniejszej SWZ (oraz jej załączników) oraz obejmować pełne wykonanie przedmiotu zamówienia, zgodnie z: dokumentacją projektową, specyfikacjami technicznymi wykonania i odbioru robót (</w:t>
      </w:r>
      <w:proofErr w:type="spellStart"/>
      <w:r w:rsidRPr="003A738D">
        <w:rPr>
          <w:rStyle w:val="normaltextrun"/>
          <w:rFonts w:asciiTheme="minorHAnsi" w:hAnsiTheme="minorHAnsi" w:cstheme="minorHAnsi"/>
          <w:sz w:val="22"/>
          <w:szCs w:val="22"/>
        </w:rPr>
        <w:t>STWiORB</w:t>
      </w:r>
      <w:proofErr w:type="spellEnd"/>
      <w:r w:rsidRPr="003A738D">
        <w:rPr>
          <w:rStyle w:val="normaltextrun"/>
          <w:rFonts w:asciiTheme="minorHAnsi" w:hAnsiTheme="minorHAnsi" w:cstheme="minorHAnsi"/>
          <w:sz w:val="22"/>
          <w:szCs w:val="22"/>
        </w:rPr>
        <w:t>), opisem przedmiotu zamówienia zawartym w niniejszym SWZ, postanowieniami umowy, w oparciu o zasady wiedzy technicznej. Cena ta będzie stała w okresie realizacji zamówienia”. </w:t>
      </w:r>
      <w:r w:rsidRPr="003A738D">
        <w:rPr>
          <w:rStyle w:val="eop"/>
          <w:rFonts w:asciiTheme="minorHAnsi" w:hAnsiTheme="minorHAnsi" w:cstheme="minorHAnsi"/>
          <w:sz w:val="22"/>
          <w:szCs w:val="22"/>
        </w:rPr>
        <w:t> </w:t>
      </w:r>
    </w:p>
    <w:p w14:paraId="7192D09F" w14:textId="77777777" w:rsidR="00294BFE" w:rsidRPr="003A738D" w:rsidRDefault="00294BFE" w:rsidP="00294BFE">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3A738D">
        <w:rPr>
          <w:rStyle w:val="normaltextrun"/>
          <w:rFonts w:asciiTheme="minorHAnsi" w:hAnsiTheme="minorHAnsi" w:cstheme="minorHAnsi"/>
          <w:sz w:val="22"/>
          <w:szCs w:val="22"/>
        </w:rPr>
        <w:t>Szczegółowo zasady wynagrodzenia ryczałtowego określają zapisy Kodeksu cywilnego.</w:t>
      </w:r>
      <w:r w:rsidRPr="003A738D">
        <w:rPr>
          <w:rStyle w:val="eop"/>
          <w:rFonts w:asciiTheme="minorHAnsi" w:hAnsiTheme="minorHAnsi" w:cstheme="minorHAnsi"/>
          <w:sz w:val="22"/>
          <w:szCs w:val="22"/>
        </w:rPr>
        <w:t> </w:t>
      </w:r>
    </w:p>
    <w:p w14:paraId="7CDB027E" w14:textId="310602F8" w:rsidR="004141A8" w:rsidRPr="003A738D" w:rsidRDefault="004141A8" w:rsidP="004141A8">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W przypadku  </w:t>
      </w:r>
      <w:r w:rsidRPr="003A738D">
        <w:rPr>
          <w:rStyle w:val="normaltextrun"/>
          <w:rFonts w:asciiTheme="minorHAnsi" w:hAnsiTheme="minorHAnsi" w:cstheme="minorHAnsi"/>
          <w:b/>
          <w:bCs/>
          <w:sz w:val="22"/>
          <w:szCs w:val="22"/>
        </w:rPr>
        <w:t>rezygnacji z części robót</w:t>
      </w:r>
      <w:r w:rsidRPr="003A738D">
        <w:rPr>
          <w:rStyle w:val="normaltextrun"/>
          <w:rFonts w:asciiTheme="minorHAnsi" w:hAnsiTheme="minorHAnsi" w:cstheme="minorHAnsi"/>
          <w:sz w:val="22"/>
          <w:szCs w:val="22"/>
        </w:rPr>
        <w:t xml:space="preserve"> mają zastosowanie zapisy </w:t>
      </w:r>
      <w:r w:rsidRPr="003A738D">
        <w:rPr>
          <w:rStyle w:val="eop"/>
          <w:rFonts w:asciiTheme="minorHAnsi" w:hAnsiTheme="minorHAnsi" w:cstheme="minorHAnsi"/>
          <w:sz w:val="22"/>
          <w:szCs w:val="22"/>
        </w:rPr>
        <w:t>§3 ust 6 wzoru umowy</w:t>
      </w:r>
      <w:r w:rsidR="00294BFE" w:rsidRPr="003A738D">
        <w:rPr>
          <w:rStyle w:val="eop"/>
          <w:rFonts w:asciiTheme="minorHAnsi" w:hAnsiTheme="minorHAnsi" w:cstheme="minorHAnsi"/>
          <w:sz w:val="22"/>
          <w:szCs w:val="22"/>
        </w:rPr>
        <w:t xml:space="preserve"> a tym samym może ulec zmniejszeniu wysokość wynagrodzenia ryczałtowego. </w:t>
      </w:r>
    </w:p>
    <w:p w14:paraId="12C82442" w14:textId="7B929438" w:rsidR="005543BE" w:rsidRPr="003A738D" w:rsidRDefault="00294BFE"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dokonuje korekty literówki w niniejszym punkcie poprzez zastąpienie skrótu SIWZ skrótem SWZ.</w:t>
      </w:r>
      <w:r w:rsidRPr="003A738D">
        <w:rPr>
          <w:rStyle w:val="eop"/>
          <w:rFonts w:asciiTheme="minorHAnsi" w:hAnsiTheme="minorHAnsi" w:cstheme="minorHAnsi"/>
          <w:sz w:val="22"/>
          <w:szCs w:val="22"/>
        </w:rPr>
        <w:t> </w:t>
      </w:r>
    </w:p>
    <w:p w14:paraId="75AE28D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Pytanie nr 91</w:t>
      </w:r>
      <w:r w:rsidRPr="003A738D">
        <w:rPr>
          <w:rStyle w:val="eop"/>
          <w:rFonts w:asciiTheme="minorHAnsi" w:hAnsiTheme="minorHAnsi" w:cstheme="minorHAnsi"/>
          <w:sz w:val="22"/>
          <w:szCs w:val="22"/>
        </w:rPr>
        <w:t> </w:t>
      </w:r>
    </w:p>
    <w:p w14:paraId="35612ED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Par. 7 ust. 1 pkt 9 – </w:t>
      </w:r>
      <w:r w:rsidRPr="003A738D">
        <w:rPr>
          <w:rStyle w:val="normaltextrun"/>
          <w:rFonts w:asciiTheme="minorHAnsi" w:hAnsiTheme="minorHAnsi" w:cstheme="minorHAnsi"/>
          <w:sz w:val="22"/>
          <w:szCs w:val="22"/>
        </w:rPr>
        <w:t>Wykonawca wnosi o zmianę zapisu, tak aby Wykonawca ponosił odpowiedzialność wyłącznie za uszkodzenia uzbrojenia, które były ujawnione w dokumentach przekazanych przez Zamawiającego. Tym samym Wykonawca nie ponosiłby odpowiedzialności za uszkodzenia infrastruktury, której istnienie nie wynikało z dokumentacji przekazanej przez Zamawiającego. Wykonawca proponuje dodanie zdania w brzmieniu: „</w:t>
      </w:r>
      <w:r w:rsidRPr="003A738D">
        <w:rPr>
          <w:rStyle w:val="normaltextrun"/>
          <w:rFonts w:asciiTheme="minorHAnsi" w:hAnsiTheme="minorHAnsi" w:cstheme="minorHAnsi"/>
          <w:i/>
          <w:iCs/>
          <w:sz w:val="22"/>
          <w:szCs w:val="22"/>
        </w:rPr>
        <w:t>Wykonawca nie ponosi odpowiedzialności za nieumyślne uszkodzenie infrastruktury podziemnej ani za kolizje sieci w przypadku gdy ich przebieg był niezgodny z dokumentacją przekazaną przez Zamawiającego. W takim przypadku koszty naprawy/usunięcia kolizji obciążają Zamawiającego</w:t>
      </w:r>
      <w:r w:rsidRPr="003A738D">
        <w:rPr>
          <w:rStyle w:val="normaltextrun"/>
          <w:rFonts w:asciiTheme="minorHAnsi" w:hAnsiTheme="minorHAnsi" w:cstheme="minorHAnsi"/>
          <w:sz w:val="22"/>
          <w:szCs w:val="22"/>
        </w:rPr>
        <w:t>.”</w:t>
      </w:r>
      <w:r w:rsidRPr="003A738D">
        <w:rPr>
          <w:rStyle w:val="eop"/>
          <w:rFonts w:asciiTheme="minorHAnsi" w:hAnsiTheme="minorHAnsi" w:cstheme="minorHAnsi"/>
          <w:sz w:val="22"/>
          <w:szCs w:val="22"/>
        </w:rPr>
        <w:t> </w:t>
      </w:r>
    </w:p>
    <w:p w14:paraId="6C50038A" w14:textId="24070AE0" w:rsidR="00FC2465" w:rsidRPr="003A738D" w:rsidRDefault="00C35B23"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9</w:t>
      </w:r>
      <w:r w:rsidR="000D3641" w:rsidRPr="003A738D">
        <w:rPr>
          <w:rStyle w:val="normaltextrun"/>
          <w:rFonts w:asciiTheme="minorHAnsi" w:hAnsiTheme="minorHAnsi" w:cstheme="minorHAnsi"/>
          <w:b/>
          <w:bCs/>
          <w:sz w:val="22"/>
          <w:szCs w:val="22"/>
        </w:rPr>
        <w:t xml:space="preserve">1 </w:t>
      </w:r>
    </w:p>
    <w:p w14:paraId="54A4BFDD" w14:textId="77777777" w:rsidR="00FC2465" w:rsidRPr="00413CD9"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413CD9">
        <w:rPr>
          <w:rStyle w:val="normaltextrun"/>
          <w:rFonts w:asciiTheme="minorHAnsi" w:hAnsiTheme="minorHAnsi" w:cstheme="minorHAnsi"/>
          <w:sz w:val="22"/>
          <w:szCs w:val="22"/>
        </w:rPr>
        <w:t>Zamawiający nie wyraża zgody</w:t>
      </w:r>
      <w:r w:rsidRPr="00413CD9">
        <w:rPr>
          <w:rStyle w:val="normaltextrun"/>
          <w:rFonts w:asciiTheme="minorHAnsi" w:hAnsiTheme="minorHAnsi" w:cstheme="minorHAnsi"/>
          <w:b/>
          <w:bCs/>
          <w:sz w:val="22"/>
          <w:szCs w:val="22"/>
        </w:rPr>
        <w:t>. </w:t>
      </w:r>
      <w:r w:rsidRPr="00413CD9">
        <w:rPr>
          <w:rStyle w:val="eop"/>
          <w:rFonts w:asciiTheme="minorHAnsi" w:hAnsiTheme="minorHAnsi" w:cstheme="minorHAnsi"/>
          <w:sz w:val="22"/>
          <w:szCs w:val="22"/>
        </w:rPr>
        <w:t> </w:t>
      </w:r>
    </w:p>
    <w:p w14:paraId="4F616F8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67FF891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92</w:t>
      </w:r>
      <w:r w:rsidRPr="003A738D">
        <w:rPr>
          <w:rStyle w:val="eop"/>
          <w:rFonts w:asciiTheme="minorHAnsi" w:hAnsiTheme="minorHAnsi" w:cstheme="minorHAnsi"/>
          <w:sz w:val="22"/>
          <w:szCs w:val="22"/>
        </w:rPr>
        <w:t> </w:t>
      </w:r>
    </w:p>
    <w:p w14:paraId="513C3B4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7 ust. 1 pkt 20 w zw. z par. 7 ust. 1 pkt 21 lit. d – </w:t>
      </w:r>
      <w:r w:rsidRPr="003A738D">
        <w:rPr>
          <w:rStyle w:val="normaltextrun"/>
          <w:rFonts w:asciiTheme="minorHAnsi" w:hAnsiTheme="minorHAnsi" w:cstheme="minorHAnsi"/>
          <w:sz w:val="22"/>
          <w:szCs w:val="22"/>
        </w:rPr>
        <w:t xml:space="preserve">zapisy się dublują, Wykonawca wnosi </w:t>
      </w:r>
      <w:r w:rsidRPr="003A738D">
        <w:rPr>
          <w:rStyle w:val="scxw181636971"/>
          <w:rFonts w:asciiTheme="minorHAnsi" w:hAnsiTheme="minorHAnsi" w:cstheme="minorHAnsi"/>
          <w:sz w:val="22"/>
          <w:szCs w:val="22"/>
        </w:rPr>
        <w:t> </w:t>
      </w:r>
      <w:r w:rsidRPr="003A738D">
        <w:rPr>
          <w:rFonts w:asciiTheme="minorHAnsi" w:hAnsiTheme="minorHAnsi" w:cstheme="minorHAnsi"/>
          <w:sz w:val="22"/>
          <w:szCs w:val="22"/>
        </w:rPr>
        <w:br/>
      </w:r>
      <w:r w:rsidRPr="003A738D">
        <w:rPr>
          <w:rStyle w:val="normaltextrun"/>
          <w:rFonts w:asciiTheme="minorHAnsi" w:hAnsiTheme="minorHAnsi" w:cstheme="minorHAnsi"/>
          <w:sz w:val="22"/>
          <w:szCs w:val="22"/>
        </w:rPr>
        <w:t>o stosowną korektę. </w:t>
      </w:r>
      <w:r w:rsidRPr="003A738D">
        <w:rPr>
          <w:rStyle w:val="eop"/>
          <w:rFonts w:asciiTheme="minorHAnsi" w:hAnsiTheme="minorHAnsi" w:cstheme="minorHAnsi"/>
          <w:sz w:val="22"/>
          <w:szCs w:val="22"/>
        </w:rPr>
        <w:t> </w:t>
      </w:r>
    </w:p>
    <w:p w14:paraId="0EBA3A62" w14:textId="3437482F" w:rsidR="00FC2465" w:rsidRPr="003A738D" w:rsidRDefault="00C35B23"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92 /zmiana/</w:t>
      </w:r>
      <w:r w:rsidR="00FC2465" w:rsidRPr="003A738D">
        <w:rPr>
          <w:rStyle w:val="eop"/>
          <w:rFonts w:asciiTheme="minorHAnsi" w:hAnsiTheme="minorHAnsi" w:cstheme="minorHAnsi"/>
          <w:sz w:val="22"/>
          <w:szCs w:val="22"/>
        </w:rPr>
        <w:t> </w:t>
      </w:r>
    </w:p>
    <w:p w14:paraId="195E6831" w14:textId="1BFBAFEC"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wykreśla § 7 ust 1 pkt 21 e) wzoru umowy</w:t>
      </w:r>
      <w:r w:rsidRPr="003A738D">
        <w:rPr>
          <w:rStyle w:val="normaltextrun"/>
          <w:rFonts w:asciiTheme="minorHAnsi" w:hAnsiTheme="minorHAnsi" w:cstheme="minorHAnsi"/>
          <w:b/>
          <w:bCs/>
          <w:sz w:val="22"/>
          <w:szCs w:val="22"/>
        </w:rPr>
        <w:t>.</w:t>
      </w:r>
      <w:r w:rsidRPr="003A738D">
        <w:rPr>
          <w:rStyle w:val="eop"/>
          <w:rFonts w:asciiTheme="minorHAnsi" w:hAnsiTheme="minorHAnsi" w:cstheme="minorHAnsi"/>
          <w:sz w:val="22"/>
          <w:szCs w:val="22"/>
        </w:rPr>
        <w:t> </w:t>
      </w:r>
      <w:r w:rsidR="00422C35" w:rsidRPr="003A738D">
        <w:rPr>
          <w:rStyle w:val="eop"/>
          <w:rFonts w:asciiTheme="minorHAnsi" w:hAnsiTheme="minorHAnsi" w:cstheme="minorHAnsi"/>
          <w:sz w:val="22"/>
          <w:szCs w:val="22"/>
        </w:rPr>
        <w:t xml:space="preserve"> Numeracja zmienia się zgodnie z kolejnością.</w:t>
      </w:r>
      <w:r w:rsidR="00422C35" w:rsidRPr="003A738D">
        <w:rPr>
          <w:rFonts w:asciiTheme="minorHAnsi" w:hAnsiTheme="minorHAnsi" w:cstheme="minorHAnsi"/>
          <w:sz w:val="22"/>
          <w:szCs w:val="22"/>
        </w:rPr>
        <w:t xml:space="preserve"> </w:t>
      </w:r>
    </w:p>
    <w:p w14:paraId="55CFE82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240B186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93</w:t>
      </w:r>
      <w:r w:rsidRPr="003A738D">
        <w:rPr>
          <w:rStyle w:val="eop"/>
          <w:rFonts w:asciiTheme="minorHAnsi" w:hAnsiTheme="minorHAnsi" w:cstheme="minorHAnsi"/>
          <w:sz w:val="22"/>
          <w:szCs w:val="22"/>
        </w:rPr>
        <w:t> </w:t>
      </w:r>
    </w:p>
    <w:p w14:paraId="58B3421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7 ust. 1 pkt 23 – </w:t>
      </w:r>
      <w:r w:rsidRPr="003A738D">
        <w:rPr>
          <w:rStyle w:val="normaltextrun"/>
          <w:rFonts w:asciiTheme="minorHAnsi" w:hAnsiTheme="minorHAnsi" w:cstheme="minorHAnsi"/>
          <w:sz w:val="22"/>
          <w:szCs w:val="22"/>
        </w:rPr>
        <w:t>Wykonawca wnosi o wydłużenie terminu do jednego dnia roboczego. </w:t>
      </w:r>
      <w:r w:rsidRPr="003A738D">
        <w:rPr>
          <w:rStyle w:val="eop"/>
          <w:rFonts w:asciiTheme="minorHAnsi" w:hAnsiTheme="minorHAnsi" w:cstheme="minorHAnsi"/>
          <w:sz w:val="22"/>
          <w:szCs w:val="22"/>
        </w:rPr>
        <w:t> </w:t>
      </w:r>
    </w:p>
    <w:p w14:paraId="6FFC3C8E" w14:textId="7717FF94" w:rsidR="00FC2465" w:rsidRPr="003A738D" w:rsidRDefault="00C35B23"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93</w:t>
      </w:r>
      <w:r w:rsidR="00FC2465" w:rsidRPr="003A738D">
        <w:rPr>
          <w:rStyle w:val="normaltextrun"/>
          <w:rFonts w:asciiTheme="minorHAnsi" w:hAnsiTheme="minorHAnsi" w:cstheme="minorHAnsi"/>
          <w:b/>
          <w:bCs/>
          <w:sz w:val="22"/>
          <w:szCs w:val="22"/>
        </w:rPr>
        <w:t> </w:t>
      </w:r>
      <w:r w:rsidR="00FC2465" w:rsidRPr="003A738D">
        <w:rPr>
          <w:rStyle w:val="eop"/>
          <w:rFonts w:asciiTheme="minorHAnsi" w:hAnsiTheme="minorHAnsi" w:cstheme="minorHAnsi"/>
          <w:sz w:val="22"/>
          <w:szCs w:val="22"/>
        </w:rPr>
        <w:t> </w:t>
      </w:r>
    </w:p>
    <w:p w14:paraId="3AAC149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769F9CC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644E850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94</w:t>
      </w:r>
      <w:r w:rsidRPr="003A738D">
        <w:rPr>
          <w:rStyle w:val="eop"/>
          <w:rFonts w:asciiTheme="minorHAnsi" w:hAnsiTheme="minorHAnsi" w:cstheme="minorHAnsi"/>
          <w:sz w:val="22"/>
          <w:szCs w:val="22"/>
        </w:rPr>
        <w:t> </w:t>
      </w:r>
    </w:p>
    <w:p w14:paraId="3351B4B5" w14:textId="4A0DE171"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7 ust. 1 pkt 28 – </w:t>
      </w:r>
      <w:r w:rsidRPr="003A738D">
        <w:rPr>
          <w:rStyle w:val="normaltextrun"/>
          <w:rFonts w:asciiTheme="minorHAnsi" w:hAnsiTheme="minorHAnsi" w:cstheme="minorHAnsi"/>
          <w:sz w:val="22"/>
          <w:szCs w:val="22"/>
        </w:rPr>
        <w:t xml:space="preserve">Wykonawca wnosi o zmianę zapisu, poprzez dodanie zdania: „Wykonawca ma prawo do przedłużenia terminu realizacji umowy w przypadku gdy skoordynowanie prac z innymi wykonawcami prowadzi do opóźnienia, przesunięcia lub przestoju w pracach prowadzonych na podstawie niniejszej Umowy. Wymiar przedłużenia odpowiada liczbie dni opóźnienia, przesunięcia lub przestoju </w:t>
      </w:r>
      <w:r w:rsidR="008F6295" w:rsidRPr="003A738D">
        <w:rPr>
          <w:rStyle w:val="normaltextrun"/>
          <w:rFonts w:asciiTheme="minorHAnsi" w:hAnsiTheme="minorHAnsi" w:cstheme="minorHAnsi"/>
          <w:sz w:val="22"/>
          <w:szCs w:val="22"/>
        </w:rPr>
        <w:br/>
      </w:r>
      <w:r w:rsidRPr="003A738D">
        <w:rPr>
          <w:rStyle w:val="normaltextrun"/>
          <w:rFonts w:asciiTheme="minorHAnsi" w:hAnsiTheme="minorHAnsi" w:cstheme="minorHAnsi"/>
          <w:sz w:val="22"/>
          <w:szCs w:val="22"/>
        </w:rPr>
        <w:t>w pracach Wykonawcy”.</w:t>
      </w:r>
      <w:r w:rsidRPr="003A738D">
        <w:rPr>
          <w:rStyle w:val="eop"/>
          <w:rFonts w:asciiTheme="minorHAnsi" w:hAnsiTheme="minorHAnsi" w:cstheme="minorHAnsi"/>
          <w:sz w:val="22"/>
          <w:szCs w:val="22"/>
        </w:rPr>
        <w:t> </w:t>
      </w:r>
    </w:p>
    <w:p w14:paraId="608E5DD1" w14:textId="21E95E82" w:rsidR="00FC2465" w:rsidRPr="003A738D" w:rsidRDefault="00C35B23"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94</w:t>
      </w:r>
      <w:r w:rsidR="00FC2465" w:rsidRPr="003A738D">
        <w:rPr>
          <w:rStyle w:val="normaltextrun"/>
          <w:rFonts w:asciiTheme="minorHAnsi" w:hAnsiTheme="minorHAnsi" w:cstheme="minorHAnsi"/>
          <w:b/>
          <w:bCs/>
          <w:sz w:val="22"/>
          <w:szCs w:val="22"/>
        </w:rPr>
        <w:t> </w:t>
      </w:r>
      <w:r w:rsidR="00FC2465" w:rsidRPr="003A738D">
        <w:rPr>
          <w:rStyle w:val="eop"/>
          <w:rFonts w:asciiTheme="minorHAnsi" w:hAnsiTheme="minorHAnsi" w:cstheme="minorHAnsi"/>
          <w:sz w:val="22"/>
          <w:szCs w:val="22"/>
        </w:rPr>
        <w:t> </w:t>
      </w:r>
    </w:p>
    <w:p w14:paraId="50B2018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normaltextrun"/>
          <w:rFonts w:asciiTheme="minorHAnsi" w:hAnsiTheme="minorHAnsi" w:cstheme="minorHAnsi"/>
          <w:color w:val="538135"/>
          <w:sz w:val="22"/>
          <w:szCs w:val="22"/>
        </w:rPr>
        <w:t>.</w:t>
      </w:r>
      <w:r w:rsidRPr="003A738D">
        <w:rPr>
          <w:rStyle w:val="eop"/>
          <w:rFonts w:asciiTheme="minorHAnsi" w:hAnsiTheme="minorHAnsi" w:cstheme="minorHAnsi"/>
          <w:color w:val="538135"/>
          <w:sz w:val="22"/>
          <w:szCs w:val="22"/>
        </w:rPr>
        <w:t> </w:t>
      </w:r>
    </w:p>
    <w:p w14:paraId="57F07EE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4040C02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95</w:t>
      </w:r>
      <w:r w:rsidRPr="003A738D">
        <w:rPr>
          <w:rStyle w:val="eop"/>
          <w:rFonts w:asciiTheme="minorHAnsi" w:hAnsiTheme="minorHAnsi" w:cstheme="minorHAnsi"/>
          <w:sz w:val="22"/>
          <w:szCs w:val="22"/>
        </w:rPr>
        <w:t> </w:t>
      </w:r>
    </w:p>
    <w:p w14:paraId="0F1965E7" w14:textId="118E7D20"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7 ust. 1 pkt 29 - </w:t>
      </w:r>
      <w:r w:rsidRPr="003A738D">
        <w:rPr>
          <w:rStyle w:val="normaltextrun"/>
          <w:rFonts w:asciiTheme="minorHAnsi" w:hAnsiTheme="minorHAnsi" w:cstheme="minorHAnsi"/>
          <w:sz w:val="22"/>
          <w:szCs w:val="22"/>
        </w:rPr>
        <w:t xml:space="preserve">Wykonawca wnosi o zmianę zapisu, poprzez dodanie zdania: „Wykonawca ma prawo do przedłużenia terminu realizacji umowy w przypadku gdy minimalizacja uciążliwości związanych </w:t>
      </w:r>
      <w:r w:rsidR="008F6295" w:rsidRPr="003A738D">
        <w:rPr>
          <w:rStyle w:val="normaltextrun"/>
          <w:rFonts w:asciiTheme="minorHAnsi" w:hAnsiTheme="minorHAnsi" w:cstheme="minorHAnsi"/>
          <w:sz w:val="22"/>
          <w:szCs w:val="22"/>
        </w:rPr>
        <w:br/>
      </w:r>
      <w:r w:rsidRPr="003A738D">
        <w:rPr>
          <w:rStyle w:val="normaltextrun"/>
          <w:rFonts w:asciiTheme="minorHAnsi" w:hAnsiTheme="minorHAnsi" w:cstheme="minorHAnsi"/>
          <w:sz w:val="22"/>
          <w:szCs w:val="22"/>
        </w:rPr>
        <w:t>z prowadzonymi pracami prowadzi do opóźnienia, przesunięcia lub przestoju w pracach prowadzonych na podstawie niniejszej Umowy. Wymiar przedłużenia odpowiada liczbie dni opóźnienia, przesunięcia lub przestoju w pracach Wykonawcy”.</w:t>
      </w:r>
      <w:r w:rsidRPr="003A738D">
        <w:rPr>
          <w:rStyle w:val="eop"/>
          <w:rFonts w:asciiTheme="minorHAnsi" w:hAnsiTheme="minorHAnsi" w:cstheme="minorHAnsi"/>
          <w:sz w:val="22"/>
          <w:szCs w:val="22"/>
        </w:rPr>
        <w:t> </w:t>
      </w:r>
    </w:p>
    <w:p w14:paraId="5C670371" w14:textId="7D374D71" w:rsidR="00FC2465" w:rsidRPr="003A738D" w:rsidRDefault="00C35B23"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95</w:t>
      </w:r>
      <w:r w:rsidR="00FC2465" w:rsidRPr="003A738D">
        <w:rPr>
          <w:rStyle w:val="normaltextrun"/>
          <w:rFonts w:asciiTheme="minorHAnsi" w:hAnsiTheme="minorHAnsi" w:cstheme="minorHAnsi"/>
          <w:b/>
          <w:bCs/>
          <w:sz w:val="22"/>
          <w:szCs w:val="22"/>
        </w:rPr>
        <w:t> </w:t>
      </w:r>
      <w:r w:rsidR="00FC2465" w:rsidRPr="003A738D">
        <w:rPr>
          <w:rStyle w:val="eop"/>
          <w:rFonts w:asciiTheme="minorHAnsi" w:hAnsiTheme="minorHAnsi" w:cstheme="minorHAnsi"/>
          <w:sz w:val="22"/>
          <w:szCs w:val="22"/>
        </w:rPr>
        <w:t> </w:t>
      </w:r>
    </w:p>
    <w:p w14:paraId="39AEC9A5" w14:textId="12DBA103"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017A927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Pytanie nr 96</w:t>
      </w:r>
      <w:r w:rsidRPr="003A738D">
        <w:rPr>
          <w:rStyle w:val="eop"/>
          <w:rFonts w:asciiTheme="minorHAnsi" w:hAnsiTheme="minorHAnsi" w:cstheme="minorHAnsi"/>
          <w:sz w:val="22"/>
          <w:szCs w:val="22"/>
        </w:rPr>
        <w:t> </w:t>
      </w:r>
    </w:p>
    <w:p w14:paraId="56528D3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7 ust. 1 pkt 32 – </w:t>
      </w:r>
      <w:r w:rsidRPr="003A738D">
        <w:rPr>
          <w:rStyle w:val="normaltextrun"/>
          <w:rFonts w:asciiTheme="minorHAnsi" w:hAnsiTheme="minorHAnsi" w:cstheme="minorHAnsi"/>
          <w:sz w:val="22"/>
          <w:szCs w:val="22"/>
        </w:rPr>
        <w:t>Wykonawca wnosi o usunięcie zapisu.</w:t>
      </w:r>
      <w:r w:rsidRPr="003A738D">
        <w:rPr>
          <w:rStyle w:val="eop"/>
          <w:rFonts w:asciiTheme="minorHAnsi" w:hAnsiTheme="minorHAnsi" w:cstheme="minorHAnsi"/>
          <w:sz w:val="22"/>
          <w:szCs w:val="22"/>
        </w:rPr>
        <w:t> </w:t>
      </w:r>
    </w:p>
    <w:p w14:paraId="37FF6B17" w14:textId="7382A81B" w:rsidR="00FC2465" w:rsidRPr="003A738D" w:rsidRDefault="00C35B23"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96</w:t>
      </w:r>
      <w:r w:rsidR="00FC2465" w:rsidRPr="003A738D">
        <w:rPr>
          <w:rStyle w:val="normaltextrun"/>
          <w:rFonts w:asciiTheme="minorHAnsi" w:hAnsiTheme="minorHAnsi" w:cstheme="minorHAnsi"/>
          <w:b/>
          <w:bCs/>
          <w:sz w:val="22"/>
          <w:szCs w:val="22"/>
        </w:rPr>
        <w:t> </w:t>
      </w:r>
      <w:r w:rsidR="00FC2465" w:rsidRPr="003A738D">
        <w:rPr>
          <w:rStyle w:val="eop"/>
          <w:rFonts w:asciiTheme="minorHAnsi" w:hAnsiTheme="minorHAnsi" w:cstheme="minorHAnsi"/>
          <w:sz w:val="22"/>
          <w:szCs w:val="22"/>
        </w:rPr>
        <w:t> </w:t>
      </w:r>
    </w:p>
    <w:p w14:paraId="5CBC31F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751733B5" w14:textId="1BC8D38F" w:rsidR="00963437"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0A859B4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97</w:t>
      </w:r>
      <w:r w:rsidRPr="003A738D">
        <w:rPr>
          <w:rStyle w:val="eop"/>
          <w:rFonts w:asciiTheme="minorHAnsi" w:hAnsiTheme="minorHAnsi" w:cstheme="minorHAnsi"/>
          <w:sz w:val="22"/>
          <w:szCs w:val="22"/>
        </w:rPr>
        <w:t> </w:t>
      </w:r>
    </w:p>
    <w:p w14:paraId="42A355D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7 ust. 1 pkt 33 – </w:t>
      </w:r>
      <w:r w:rsidRPr="003A738D">
        <w:rPr>
          <w:rStyle w:val="normaltextrun"/>
          <w:rFonts w:asciiTheme="minorHAnsi" w:hAnsiTheme="minorHAnsi" w:cstheme="minorHAnsi"/>
          <w:sz w:val="22"/>
          <w:szCs w:val="22"/>
        </w:rPr>
        <w:t>Wykonawca wnosi o dodanie zdania: „Wykonawca nie ponosi odpowiedzialności za jakiekolwiek wady/usterki/opóźnienia spowodowane dostosowaniem się do poleceń osób sprawujących nadzór nad realizacją niniejszej Umowy ze strony Zamawiającego, w tym ze strony Inspektora Nadzoru”</w:t>
      </w:r>
      <w:r w:rsidRPr="003A738D">
        <w:rPr>
          <w:rStyle w:val="eop"/>
          <w:rFonts w:asciiTheme="minorHAnsi" w:hAnsiTheme="minorHAnsi" w:cstheme="minorHAnsi"/>
          <w:sz w:val="22"/>
          <w:szCs w:val="22"/>
        </w:rPr>
        <w:t> </w:t>
      </w:r>
    </w:p>
    <w:p w14:paraId="0F2067BB" w14:textId="31C0E016" w:rsidR="00FC2465" w:rsidRPr="003A738D" w:rsidRDefault="00C35B23"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97</w:t>
      </w:r>
      <w:r w:rsidR="00FC2465" w:rsidRPr="003A738D">
        <w:rPr>
          <w:rStyle w:val="normaltextrun"/>
          <w:rFonts w:asciiTheme="minorHAnsi" w:hAnsiTheme="minorHAnsi" w:cstheme="minorHAnsi"/>
          <w:b/>
          <w:bCs/>
          <w:sz w:val="22"/>
          <w:szCs w:val="22"/>
        </w:rPr>
        <w:t> </w:t>
      </w:r>
      <w:r w:rsidR="00FC2465" w:rsidRPr="003A738D">
        <w:rPr>
          <w:rStyle w:val="eop"/>
          <w:rFonts w:asciiTheme="minorHAnsi" w:hAnsiTheme="minorHAnsi" w:cstheme="minorHAnsi"/>
          <w:sz w:val="22"/>
          <w:szCs w:val="22"/>
        </w:rPr>
        <w:t> </w:t>
      </w:r>
    </w:p>
    <w:p w14:paraId="526AD5A9" w14:textId="552C60AE" w:rsidR="001A5194" w:rsidRPr="003A738D" w:rsidRDefault="001A5194" w:rsidP="001A5194">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69382FDF" w14:textId="6793A250"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B916E0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98 </w:t>
      </w:r>
      <w:r w:rsidRPr="003A738D">
        <w:rPr>
          <w:rStyle w:val="eop"/>
          <w:rFonts w:asciiTheme="minorHAnsi" w:hAnsiTheme="minorHAnsi" w:cstheme="minorHAnsi"/>
          <w:sz w:val="22"/>
          <w:szCs w:val="22"/>
        </w:rPr>
        <w:t> </w:t>
      </w:r>
    </w:p>
    <w:p w14:paraId="0536F19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7 ust. 1 pkt 36 – </w:t>
      </w:r>
      <w:r w:rsidRPr="003A738D">
        <w:rPr>
          <w:rStyle w:val="normaltextrun"/>
          <w:rFonts w:asciiTheme="minorHAnsi" w:hAnsiTheme="minorHAnsi" w:cstheme="minorHAnsi"/>
          <w:sz w:val="22"/>
          <w:szCs w:val="22"/>
        </w:rPr>
        <w:t>Wykonawca wnosi o wprowadzenie zamkniętej listy zezwoleń, zatwierdzeń, decyzji administracyjnych oraz uzgodnień, które powinien pozyskać Wykonawca. Ponadto Wykonawca wnosi o zmianę ostatniego zdania zapisu, tak aby wszelkie opłaty związane z pozyskaniem zezwoleń, zatwierdzeń, decyzji administracyjnych, uzgodnień etc. spoczywały na Zamawiającym.</w:t>
      </w:r>
      <w:r w:rsidRPr="003A738D">
        <w:rPr>
          <w:rStyle w:val="eop"/>
          <w:rFonts w:asciiTheme="minorHAnsi" w:hAnsiTheme="minorHAnsi" w:cstheme="minorHAnsi"/>
          <w:sz w:val="22"/>
          <w:szCs w:val="22"/>
        </w:rPr>
        <w:t> </w:t>
      </w:r>
    </w:p>
    <w:p w14:paraId="27DEE8AD" w14:textId="3CB7BE0F" w:rsidR="00FC2465" w:rsidRPr="003A738D" w:rsidRDefault="00C35B23"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98</w:t>
      </w:r>
      <w:r w:rsidR="00FC2465" w:rsidRPr="003A738D">
        <w:rPr>
          <w:rStyle w:val="normaltextrun"/>
          <w:rFonts w:asciiTheme="minorHAnsi" w:hAnsiTheme="minorHAnsi" w:cstheme="minorHAnsi"/>
          <w:b/>
          <w:bCs/>
          <w:sz w:val="22"/>
          <w:szCs w:val="22"/>
        </w:rPr>
        <w:t> </w:t>
      </w:r>
      <w:r w:rsidR="00FC2465" w:rsidRPr="003A738D">
        <w:rPr>
          <w:rStyle w:val="eop"/>
          <w:rFonts w:asciiTheme="minorHAnsi" w:hAnsiTheme="minorHAnsi" w:cstheme="minorHAnsi"/>
          <w:sz w:val="22"/>
          <w:szCs w:val="22"/>
        </w:rPr>
        <w:t> </w:t>
      </w:r>
    </w:p>
    <w:p w14:paraId="2D90FEE1" w14:textId="3E0C626A" w:rsidR="00FC2465" w:rsidRPr="003A738D"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color w:val="FF0000"/>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r w:rsidR="001A5194" w:rsidRPr="003A738D">
        <w:rPr>
          <w:rStyle w:val="eop"/>
          <w:rFonts w:asciiTheme="minorHAnsi" w:hAnsiTheme="minorHAnsi" w:cstheme="minorHAnsi"/>
          <w:sz w:val="22"/>
          <w:szCs w:val="22"/>
        </w:rPr>
        <w:t xml:space="preserve">Patrz odpowiedź </w:t>
      </w:r>
      <w:r w:rsidR="00C35B23" w:rsidRPr="003A738D">
        <w:rPr>
          <w:rStyle w:val="eop"/>
          <w:rFonts w:asciiTheme="minorHAnsi" w:hAnsiTheme="minorHAnsi" w:cstheme="minorHAnsi"/>
          <w:sz w:val="22"/>
          <w:szCs w:val="22"/>
        </w:rPr>
        <w:t>nr 73</w:t>
      </w:r>
    </w:p>
    <w:p w14:paraId="2E8EC2E6" w14:textId="39DE2A35"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5D7BE2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99</w:t>
      </w:r>
      <w:r w:rsidRPr="003A738D">
        <w:rPr>
          <w:rStyle w:val="eop"/>
          <w:rFonts w:asciiTheme="minorHAnsi" w:hAnsiTheme="minorHAnsi" w:cstheme="minorHAnsi"/>
          <w:sz w:val="22"/>
          <w:szCs w:val="22"/>
        </w:rPr>
        <w:t> </w:t>
      </w:r>
    </w:p>
    <w:p w14:paraId="30A5EA4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7 ust. 1 pkt 37 – </w:t>
      </w:r>
      <w:r w:rsidRPr="003A738D">
        <w:rPr>
          <w:rStyle w:val="normaltextrun"/>
          <w:rFonts w:asciiTheme="minorHAnsi" w:hAnsiTheme="minorHAnsi" w:cstheme="minorHAnsi"/>
          <w:sz w:val="22"/>
          <w:szCs w:val="22"/>
        </w:rPr>
        <w:t>Wykonawca wnosi o zmianę zapisu, gdyż powiela obowiązek uprzątnięcia terenu budowy.</w:t>
      </w:r>
      <w:r w:rsidRPr="003A738D">
        <w:rPr>
          <w:rStyle w:val="eop"/>
          <w:rFonts w:asciiTheme="minorHAnsi" w:hAnsiTheme="minorHAnsi" w:cstheme="minorHAnsi"/>
          <w:sz w:val="22"/>
          <w:szCs w:val="22"/>
        </w:rPr>
        <w:t> </w:t>
      </w:r>
    </w:p>
    <w:p w14:paraId="68189986" w14:textId="3B5546D0" w:rsidR="00FC2465" w:rsidRPr="003A738D" w:rsidRDefault="00C35B23"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99</w:t>
      </w:r>
      <w:r w:rsidR="00FC2465" w:rsidRPr="003A738D">
        <w:rPr>
          <w:rStyle w:val="normaltextrun"/>
          <w:rFonts w:asciiTheme="minorHAnsi" w:hAnsiTheme="minorHAnsi" w:cstheme="minorHAnsi"/>
          <w:b/>
          <w:bCs/>
          <w:sz w:val="22"/>
          <w:szCs w:val="22"/>
        </w:rPr>
        <w:t> </w:t>
      </w:r>
      <w:r w:rsidR="00FC2465" w:rsidRPr="003A738D">
        <w:rPr>
          <w:rStyle w:val="eop"/>
          <w:rFonts w:asciiTheme="minorHAnsi" w:hAnsiTheme="minorHAnsi" w:cstheme="minorHAnsi"/>
          <w:sz w:val="22"/>
          <w:szCs w:val="22"/>
        </w:rPr>
        <w:t> </w:t>
      </w:r>
    </w:p>
    <w:p w14:paraId="12C6A8B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6A4216D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04732B13" w14:textId="10ADF0D4"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100</w:t>
      </w:r>
      <w:r w:rsidRPr="003A738D">
        <w:rPr>
          <w:rStyle w:val="eop"/>
          <w:rFonts w:asciiTheme="minorHAnsi" w:hAnsiTheme="minorHAnsi" w:cstheme="minorHAnsi"/>
          <w:sz w:val="22"/>
          <w:szCs w:val="22"/>
        </w:rPr>
        <w:t> </w:t>
      </w:r>
    </w:p>
    <w:p w14:paraId="514819C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7 ust. 1 pkt 46 – </w:t>
      </w:r>
      <w:r w:rsidRPr="003A738D">
        <w:rPr>
          <w:rStyle w:val="normaltextrun"/>
          <w:rFonts w:asciiTheme="minorHAnsi" w:hAnsiTheme="minorHAnsi" w:cstheme="minorHAnsi"/>
          <w:sz w:val="22"/>
          <w:szCs w:val="22"/>
        </w:rPr>
        <w:t>Wykonawca wnosi o zmianę zapisu poprzez wydłużenie terminu do 5 dni.</w:t>
      </w:r>
      <w:r w:rsidRPr="003A738D">
        <w:rPr>
          <w:rStyle w:val="eop"/>
          <w:rFonts w:asciiTheme="minorHAnsi" w:hAnsiTheme="minorHAnsi" w:cstheme="minorHAnsi"/>
          <w:sz w:val="22"/>
          <w:szCs w:val="22"/>
        </w:rPr>
        <w:t> </w:t>
      </w:r>
    </w:p>
    <w:p w14:paraId="5611784D" w14:textId="3B4CF285" w:rsidR="00FC2465" w:rsidRPr="003A738D" w:rsidRDefault="00C35B23"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100</w:t>
      </w:r>
      <w:r w:rsidR="00FC2465" w:rsidRPr="003A738D">
        <w:rPr>
          <w:rStyle w:val="eop"/>
          <w:rFonts w:asciiTheme="minorHAnsi" w:hAnsiTheme="minorHAnsi" w:cstheme="minorHAnsi"/>
          <w:sz w:val="22"/>
          <w:szCs w:val="22"/>
        </w:rPr>
        <w:t> </w:t>
      </w:r>
      <w:r w:rsidR="00C53DD7" w:rsidRPr="00DF58FA">
        <w:rPr>
          <w:rStyle w:val="eop"/>
          <w:rFonts w:asciiTheme="minorHAnsi" w:hAnsiTheme="minorHAnsi" w:cstheme="minorHAnsi"/>
          <w:b/>
          <w:bCs/>
          <w:sz w:val="22"/>
          <w:szCs w:val="22"/>
        </w:rPr>
        <w:t>/zmiana/</w:t>
      </w:r>
    </w:p>
    <w:p w14:paraId="0318B3D7" w14:textId="77777777" w:rsidR="006F65A4" w:rsidRPr="003A738D"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774104BA" w14:textId="04BF2796" w:rsidR="00FC2465" w:rsidRPr="003A738D" w:rsidRDefault="006F65A4"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3A738D">
        <w:rPr>
          <w:rStyle w:val="eop"/>
          <w:rFonts w:asciiTheme="minorHAnsi" w:hAnsiTheme="minorHAnsi" w:cstheme="minorHAnsi"/>
          <w:sz w:val="22"/>
          <w:szCs w:val="22"/>
        </w:rPr>
        <w:t>Zamawiający wykreśla z treści literę „y”.</w:t>
      </w:r>
    </w:p>
    <w:p w14:paraId="09D7E406" w14:textId="0EBCA478" w:rsidR="00DF58FA"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24AE0C41" w14:textId="77777777" w:rsidR="00FC2465" w:rsidRPr="00B9537C"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bookmarkStart w:id="7" w:name="_Hlk183687939"/>
      <w:r w:rsidRPr="00B9537C">
        <w:rPr>
          <w:rStyle w:val="normaltextrun"/>
          <w:rFonts w:asciiTheme="minorHAnsi" w:hAnsiTheme="minorHAnsi" w:cstheme="minorHAnsi"/>
          <w:b/>
          <w:bCs/>
          <w:sz w:val="22"/>
          <w:szCs w:val="22"/>
        </w:rPr>
        <w:t>Pytanie nr 101</w:t>
      </w:r>
      <w:r w:rsidRPr="00B9537C">
        <w:rPr>
          <w:rStyle w:val="eop"/>
          <w:rFonts w:asciiTheme="minorHAnsi" w:hAnsiTheme="minorHAnsi" w:cstheme="minorHAnsi"/>
          <w:sz w:val="22"/>
          <w:szCs w:val="22"/>
        </w:rPr>
        <w:t> </w:t>
      </w:r>
    </w:p>
    <w:p w14:paraId="4418CEAA" w14:textId="77777777" w:rsidR="00FC2465" w:rsidRPr="00B9537C"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B9537C">
        <w:rPr>
          <w:rStyle w:val="normaltextrun"/>
          <w:rFonts w:asciiTheme="minorHAnsi" w:hAnsiTheme="minorHAnsi" w:cstheme="minorHAnsi"/>
          <w:b/>
          <w:bCs/>
          <w:sz w:val="22"/>
          <w:szCs w:val="22"/>
        </w:rPr>
        <w:t xml:space="preserve">Umowa Par. 7 ust. 4 - </w:t>
      </w:r>
      <w:r w:rsidRPr="00B9537C">
        <w:rPr>
          <w:rStyle w:val="normaltextrun"/>
          <w:rFonts w:asciiTheme="minorHAnsi" w:hAnsiTheme="minorHAnsi" w:cstheme="minorHAnsi"/>
          <w:sz w:val="22"/>
          <w:szCs w:val="22"/>
        </w:rPr>
        <w:t>Wykonawca wnosi o dodanie zdania: „Wykonawca nie ponosi odpowiedzialności za jakiekolwiek wady/usterki/opóźnienia spowodowane dostosowaniem się do uwag Zamawiającego.”</w:t>
      </w:r>
      <w:r w:rsidRPr="00B9537C">
        <w:rPr>
          <w:rStyle w:val="eop"/>
          <w:rFonts w:asciiTheme="minorHAnsi" w:hAnsiTheme="minorHAnsi" w:cstheme="minorHAnsi"/>
          <w:sz w:val="22"/>
          <w:szCs w:val="22"/>
        </w:rPr>
        <w:t> </w:t>
      </w:r>
    </w:p>
    <w:p w14:paraId="06BD1A51" w14:textId="0214F88C" w:rsidR="00FC2465" w:rsidRPr="00B9537C"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B9537C">
        <w:rPr>
          <w:rStyle w:val="normaltextrun"/>
          <w:rFonts w:asciiTheme="minorHAnsi" w:hAnsiTheme="minorHAnsi" w:cstheme="minorHAnsi"/>
          <w:b/>
          <w:bCs/>
          <w:sz w:val="22"/>
          <w:szCs w:val="22"/>
        </w:rPr>
        <w:t>Odpowiedź nr 101</w:t>
      </w:r>
      <w:r w:rsidRPr="00B9537C">
        <w:rPr>
          <w:rStyle w:val="eop"/>
          <w:rFonts w:asciiTheme="minorHAnsi" w:hAnsiTheme="minorHAnsi" w:cstheme="minorHAnsi"/>
          <w:b/>
          <w:bCs/>
          <w:sz w:val="22"/>
          <w:szCs w:val="22"/>
        </w:rPr>
        <w:t> </w:t>
      </w:r>
      <w:r w:rsidR="004D0F85" w:rsidRPr="00B9537C">
        <w:rPr>
          <w:rStyle w:val="eop"/>
          <w:rFonts w:asciiTheme="minorHAnsi" w:hAnsiTheme="minorHAnsi" w:cstheme="minorHAnsi"/>
          <w:b/>
          <w:bCs/>
          <w:sz w:val="22"/>
          <w:szCs w:val="22"/>
        </w:rPr>
        <w:t xml:space="preserve"> </w:t>
      </w:r>
    </w:p>
    <w:bookmarkEnd w:id="7"/>
    <w:p w14:paraId="606AF3B9" w14:textId="77777777" w:rsidR="00B9537C" w:rsidRPr="003A738D" w:rsidRDefault="00B9537C" w:rsidP="00B9537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6E1AC94E" w14:textId="0C3AE5C8" w:rsidR="00FC2465"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62EFD69" w14:textId="77777777" w:rsidR="004651BE" w:rsidRPr="003A738D" w:rsidRDefault="004651BE"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4A9AA3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Pytanie nr 102</w:t>
      </w:r>
      <w:r w:rsidRPr="003A738D">
        <w:rPr>
          <w:rStyle w:val="eop"/>
          <w:rFonts w:asciiTheme="minorHAnsi" w:hAnsiTheme="minorHAnsi" w:cstheme="minorHAnsi"/>
          <w:sz w:val="22"/>
          <w:szCs w:val="22"/>
        </w:rPr>
        <w:t> </w:t>
      </w:r>
    </w:p>
    <w:p w14:paraId="4BF4345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7 ust. 5 – </w:t>
      </w:r>
      <w:r w:rsidRPr="003A738D">
        <w:rPr>
          <w:rStyle w:val="normaltextrun"/>
          <w:rFonts w:asciiTheme="minorHAnsi" w:hAnsiTheme="minorHAnsi" w:cstheme="minorHAnsi"/>
          <w:sz w:val="22"/>
          <w:szCs w:val="22"/>
        </w:rPr>
        <w:t>Wykonawca wnosi o zmianę zapisu poprzez nadanie mu brzmienia: „Wykonawca ponosi odpowiedzialność wobec Zamawiającego i osób trzecich za szkody na zasadach ogólnych wskazanych w Kodeksie cywilnym”.</w:t>
      </w:r>
      <w:r w:rsidRPr="003A738D">
        <w:rPr>
          <w:rStyle w:val="eop"/>
          <w:rFonts w:asciiTheme="minorHAnsi" w:hAnsiTheme="minorHAnsi" w:cstheme="minorHAnsi"/>
          <w:sz w:val="22"/>
          <w:szCs w:val="22"/>
        </w:rPr>
        <w:t> </w:t>
      </w:r>
    </w:p>
    <w:p w14:paraId="728882BC"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102</w:t>
      </w:r>
      <w:r w:rsidRPr="003A738D">
        <w:rPr>
          <w:rStyle w:val="eop"/>
          <w:rFonts w:asciiTheme="minorHAnsi" w:hAnsiTheme="minorHAnsi" w:cstheme="minorHAnsi"/>
          <w:sz w:val="22"/>
          <w:szCs w:val="22"/>
        </w:rPr>
        <w:t> </w:t>
      </w:r>
    </w:p>
    <w:p w14:paraId="7A0C48A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444D01B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5947C6D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103</w:t>
      </w:r>
      <w:r w:rsidRPr="003A738D">
        <w:rPr>
          <w:rStyle w:val="eop"/>
          <w:rFonts w:asciiTheme="minorHAnsi" w:hAnsiTheme="minorHAnsi" w:cstheme="minorHAnsi"/>
          <w:sz w:val="22"/>
          <w:szCs w:val="22"/>
        </w:rPr>
        <w:t> </w:t>
      </w:r>
    </w:p>
    <w:p w14:paraId="31A3D529"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7 ust. 6 – </w:t>
      </w:r>
      <w:r w:rsidRPr="003A738D">
        <w:rPr>
          <w:rStyle w:val="normaltextrun"/>
          <w:rFonts w:asciiTheme="minorHAnsi" w:hAnsiTheme="minorHAnsi" w:cstheme="minorHAnsi"/>
          <w:sz w:val="22"/>
          <w:szCs w:val="22"/>
        </w:rPr>
        <w:t>Wykonawca wnosi o udostępnienie wszystkich zarządzeń i innych przepisów wewnętrznych Zamawiającego, które będą obowiązywały Wykonawcę w czasie realizacji Umowy. </w:t>
      </w:r>
      <w:r w:rsidRPr="003A738D">
        <w:rPr>
          <w:rStyle w:val="eop"/>
          <w:rFonts w:asciiTheme="minorHAnsi" w:hAnsiTheme="minorHAnsi" w:cstheme="minorHAnsi"/>
          <w:sz w:val="22"/>
          <w:szCs w:val="22"/>
        </w:rPr>
        <w:t> </w:t>
      </w:r>
    </w:p>
    <w:p w14:paraId="7535626E" w14:textId="1036DF26" w:rsidR="00FC2465" w:rsidRPr="003A738D" w:rsidRDefault="00C35B23"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3A738D">
        <w:rPr>
          <w:rStyle w:val="normaltextrun"/>
          <w:rFonts w:asciiTheme="minorHAnsi" w:hAnsiTheme="minorHAnsi" w:cstheme="minorHAnsi"/>
          <w:b/>
          <w:bCs/>
          <w:sz w:val="22"/>
          <w:szCs w:val="22"/>
        </w:rPr>
        <w:t xml:space="preserve">Odpowiedź nr </w:t>
      </w:r>
      <w:r w:rsidRPr="00413CD9">
        <w:rPr>
          <w:rStyle w:val="normaltextrun"/>
          <w:rFonts w:asciiTheme="minorHAnsi" w:hAnsiTheme="minorHAnsi" w:cstheme="minorHAnsi"/>
          <w:b/>
          <w:bCs/>
          <w:sz w:val="22"/>
          <w:szCs w:val="22"/>
        </w:rPr>
        <w:t>103</w:t>
      </w:r>
      <w:r w:rsidR="00FC2465" w:rsidRPr="00413CD9">
        <w:rPr>
          <w:rStyle w:val="eop"/>
          <w:rFonts w:asciiTheme="minorHAnsi" w:hAnsiTheme="minorHAnsi" w:cstheme="minorHAnsi"/>
          <w:b/>
          <w:bCs/>
          <w:sz w:val="22"/>
          <w:szCs w:val="22"/>
        </w:rPr>
        <w:t> </w:t>
      </w:r>
    </w:p>
    <w:p w14:paraId="7C85AD16" w14:textId="73BE9124" w:rsidR="00422C35" w:rsidRPr="00413CD9" w:rsidRDefault="00FC2465" w:rsidP="001B368C">
      <w:pPr>
        <w:pStyle w:val="paragraph"/>
        <w:spacing w:before="0" w:beforeAutospacing="0" w:after="0" w:afterAutospacing="0" w:line="288" w:lineRule="auto"/>
        <w:jc w:val="both"/>
        <w:textAlignment w:val="baseline"/>
        <w:rPr>
          <w:rStyle w:val="normaltextrun"/>
          <w:rFonts w:asciiTheme="minorHAnsi" w:hAnsiTheme="minorHAnsi" w:cstheme="minorHAnsi"/>
          <w:strike/>
          <w:color w:val="FF0000"/>
          <w:sz w:val="22"/>
          <w:szCs w:val="22"/>
        </w:rPr>
      </w:pPr>
      <w:r w:rsidRPr="003A738D">
        <w:rPr>
          <w:rStyle w:val="normaltextrun"/>
          <w:rFonts w:asciiTheme="minorHAnsi" w:hAnsiTheme="minorHAnsi" w:cstheme="minorHAnsi"/>
          <w:sz w:val="22"/>
          <w:szCs w:val="22"/>
        </w:rPr>
        <w:t>Zamawia</w:t>
      </w:r>
      <w:r w:rsidR="00413CD9">
        <w:rPr>
          <w:rStyle w:val="normaltextrun"/>
          <w:rFonts w:asciiTheme="minorHAnsi" w:hAnsiTheme="minorHAnsi" w:cstheme="minorHAnsi"/>
          <w:sz w:val="22"/>
          <w:szCs w:val="22"/>
        </w:rPr>
        <w:t>jący wskazał w rozdziale III niezbędne dokumenty</w:t>
      </w:r>
      <w:r w:rsidRPr="003A738D">
        <w:rPr>
          <w:rStyle w:val="normaltextrun"/>
          <w:rFonts w:asciiTheme="minorHAnsi" w:hAnsiTheme="minorHAnsi" w:cstheme="minorHAnsi"/>
          <w:sz w:val="22"/>
          <w:szCs w:val="22"/>
        </w:rPr>
        <w:t xml:space="preserve">, z którymi Wykonawca winien zapoznać </w:t>
      </w:r>
      <w:r w:rsidR="00413CD9" w:rsidRPr="003A738D">
        <w:rPr>
          <w:rStyle w:val="normaltextrun"/>
          <w:rFonts w:asciiTheme="minorHAnsi" w:hAnsiTheme="minorHAnsi" w:cstheme="minorHAnsi"/>
          <w:sz w:val="22"/>
          <w:szCs w:val="22"/>
        </w:rPr>
        <w:t xml:space="preserve">się </w:t>
      </w:r>
      <w:r w:rsidRPr="003A738D">
        <w:rPr>
          <w:rStyle w:val="normaltextrun"/>
          <w:rFonts w:asciiTheme="minorHAnsi" w:hAnsiTheme="minorHAnsi" w:cstheme="minorHAnsi"/>
          <w:sz w:val="22"/>
          <w:szCs w:val="22"/>
        </w:rPr>
        <w:t>przed złożeniem oferty a będą obowiązywały Wykonawcę w czasie realizacji Umowy</w:t>
      </w:r>
      <w:r w:rsidR="00413CD9">
        <w:rPr>
          <w:rStyle w:val="normaltextrun"/>
          <w:rFonts w:asciiTheme="minorHAnsi" w:hAnsiTheme="minorHAnsi" w:cstheme="minorHAnsi"/>
          <w:sz w:val="22"/>
          <w:szCs w:val="22"/>
        </w:rPr>
        <w:t>.</w:t>
      </w:r>
      <w:r w:rsidRPr="003A738D">
        <w:rPr>
          <w:rStyle w:val="normaltextrun"/>
          <w:rFonts w:asciiTheme="minorHAnsi" w:hAnsiTheme="minorHAnsi" w:cstheme="minorHAnsi"/>
          <w:sz w:val="22"/>
          <w:szCs w:val="22"/>
        </w:rPr>
        <w:t xml:space="preserve"> </w:t>
      </w:r>
    </w:p>
    <w:p w14:paraId="58A6E201" w14:textId="4F6BB6E4" w:rsidR="006F65A4" w:rsidRPr="003A738D" w:rsidRDefault="006F65A4"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A738D">
        <w:rPr>
          <w:rStyle w:val="normaltextrun"/>
          <w:rFonts w:asciiTheme="minorHAnsi" w:hAnsiTheme="minorHAnsi" w:cstheme="minorHAnsi"/>
          <w:sz w:val="22"/>
          <w:szCs w:val="22"/>
        </w:rPr>
        <w:t>Zamawiający pismem z dnia 08.11.2024 ldz. GTL/DZM/1774/2024 zmienił załącznik nr 2</w:t>
      </w:r>
      <w:r w:rsidR="00413CD9">
        <w:rPr>
          <w:rStyle w:val="normaltextrun"/>
          <w:rFonts w:asciiTheme="minorHAnsi" w:hAnsiTheme="minorHAnsi" w:cstheme="minorHAnsi"/>
          <w:sz w:val="22"/>
          <w:szCs w:val="22"/>
        </w:rPr>
        <w:t xml:space="preserve"> b)</w:t>
      </w:r>
      <w:r w:rsidRPr="003A738D">
        <w:rPr>
          <w:rStyle w:val="normaltextrun"/>
          <w:rFonts w:asciiTheme="minorHAnsi" w:hAnsiTheme="minorHAnsi" w:cstheme="minorHAnsi"/>
          <w:sz w:val="22"/>
          <w:szCs w:val="22"/>
        </w:rPr>
        <w:t xml:space="preserve"> do SWZ.</w:t>
      </w:r>
    </w:p>
    <w:p w14:paraId="0C4EFF33" w14:textId="7705D6C3"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DA0F5D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104</w:t>
      </w:r>
      <w:r w:rsidRPr="003A738D">
        <w:rPr>
          <w:rStyle w:val="eop"/>
          <w:rFonts w:asciiTheme="minorHAnsi" w:hAnsiTheme="minorHAnsi" w:cstheme="minorHAnsi"/>
          <w:sz w:val="22"/>
          <w:szCs w:val="22"/>
        </w:rPr>
        <w:t> </w:t>
      </w:r>
    </w:p>
    <w:p w14:paraId="344DD334" w14:textId="1F730E70"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8 ust. 3 – </w:t>
      </w:r>
      <w:r w:rsidRPr="003A738D">
        <w:rPr>
          <w:rStyle w:val="normaltextrun"/>
          <w:rFonts w:asciiTheme="minorHAnsi" w:hAnsiTheme="minorHAnsi" w:cstheme="minorHAnsi"/>
          <w:sz w:val="22"/>
          <w:szCs w:val="22"/>
        </w:rPr>
        <w:t>Wykonawca wnosi o wprowadzenie procedury awaryjnej w ramach której Wykonawca mógłby wprowadzić personel przed pozyskaniem zgody Zamawiającego w celu zapewnienia ciągłości realizacji umowy. </w:t>
      </w:r>
      <w:r w:rsidRPr="003A738D">
        <w:rPr>
          <w:rStyle w:val="eop"/>
          <w:rFonts w:asciiTheme="minorHAnsi" w:hAnsiTheme="minorHAnsi" w:cstheme="minorHAnsi"/>
          <w:sz w:val="22"/>
          <w:szCs w:val="22"/>
        </w:rPr>
        <w:t> </w:t>
      </w:r>
    </w:p>
    <w:p w14:paraId="7F3A4FE7" w14:textId="77777777" w:rsidR="00C35B23" w:rsidRPr="003A738D" w:rsidRDefault="00C35B23"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Style w:val="normaltextrun"/>
          <w:rFonts w:asciiTheme="minorHAnsi" w:hAnsiTheme="minorHAnsi" w:cstheme="minorHAnsi"/>
          <w:b/>
          <w:bCs/>
          <w:sz w:val="22"/>
          <w:szCs w:val="22"/>
        </w:rPr>
        <w:t>Odpowiedź nr 104</w:t>
      </w:r>
    </w:p>
    <w:p w14:paraId="28AC4CA1" w14:textId="72C15DD9"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Zgodnie z §  8  ust 4 wzoru umowy</w:t>
      </w:r>
      <w:r w:rsidRPr="003A738D">
        <w:rPr>
          <w:rStyle w:val="eop"/>
          <w:rFonts w:asciiTheme="minorHAnsi" w:hAnsiTheme="minorHAnsi" w:cstheme="minorHAnsi"/>
          <w:sz w:val="22"/>
          <w:szCs w:val="22"/>
        </w:rPr>
        <w:t> </w:t>
      </w:r>
    </w:p>
    <w:p w14:paraId="7504950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w:t>
      </w:r>
      <w:r w:rsidRPr="003A738D">
        <w:rPr>
          <w:rStyle w:val="normaltextrun"/>
          <w:rFonts w:asciiTheme="minorHAnsi" w:hAnsiTheme="minorHAnsi" w:cstheme="minorHAnsi"/>
          <w:sz w:val="22"/>
          <w:szCs w:val="22"/>
        </w:rPr>
        <w:t xml:space="preserve">Podczas nieobecności osoby przewidzianej do realizacji Umowy spowodowanej chorobą lub inną usprawiedliwioną przyczyną, Wykonawca ma obowiązek zapewnić </w:t>
      </w:r>
      <w:r w:rsidRPr="003A738D">
        <w:rPr>
          <w:rStyle w:val="normaltextrun"/>
          <w:rFonts w:asciiTheme="minorHAnsi" w:hAnsiTheme="minorHAnsi" w:cstheme="minorHAnsi"/>
          <w:b/>
          <w:bCs/>
          <w:sz w:val="22"/>
          <w:szCs w:val="22"/>
        </w:rPr>
        <w:t>zastępstwo krótkoterminowe</w:t>
      </w:r>
      <w:r w:rsidRPr="003A738D">
        <w:rPr>
          <w:rStyle w:val="normaltextrun"/>
          <w:rFonts w:asciiTheme="minorHAnsi" w:hAnsiTheme="minorHAnsi" w:cstheme="minorHAnsi"/>
          <w:sz w:val="22"/>
          <w:szCs w:val="22"/>
        </w:rPr>
        <w:t xml:space="preserve"> na cały okres założonej pracy do uniknięcia opóźnień w realizacji Przedmiotu Umowy. </w:t>
      </w:r>
      <w:r w:rsidRPr="003A738D">
        <w:rPr>
          <w:rStyle w:val="normaltextrun"/>
          <w:rFonts w:asciiTheme="minorHAnsi" w:hAnsiTheme="minorHAnsi" w:cstheme="minorHAnsi"/>
          <w:b/>
          <w:bCs/>
          <w:sz w:val="22"/>
          <w:szCs w:val="22"/>
        </w:rPr>
        <w:t>Osoba zastępcy będzie spełniać wymagania na dzień składania ofert, określone dla takiej osoby w Specyfikacji Warunków Zamówienia. </w:t>
      </w:r>
      <w:r w:rsidRPr="003A738D">
        <w:rPr>
          <w:rStyle w:val="eop"/>
          <w:rFonts w:asciiTheme="minorHAnsi" w:hAnsiTheme="minorHAnsi" w:cstheme="minorHAnsi"/>
          <w:sz w:val="22"/>
          <w:szCs w:val="22"/>
        </w:rPr>
        <w:t> </w:t>
      </w:r>
    </w:p>
    <w:p w14:paraId="2B94A65D" w14:textId="43BC77F1" w:rsidR="00DF58FA"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136990C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105</w:t>
      </w:r>
      <w:r w:rsidRPr="003A738D">
        <w:rPr>
          <w:rStyle w:val="eop"/>
          <w:rFonts w:asciiTheme="minorHAnsi" w:hAnsiTheme="minorHAnsi" w:cstheme="minorHAnsi"/>
          <w:sz w:val="22"/>
          <w:szCs w:val="22"/>
        </w:rPr>
        <w:t> </w:t>
      </w:r>
    </w:p>
    <w:p w14:paraId="2AD964B1" w14:textId="43D0FA73" w:rsidR="0042018D"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Umowa Par.</w:t>
      </w:r>
      <w:r w:rsidRPr="003A738D">
        <w:rPr>
          <w:rStyle w:val="normaltextrun"/>
          <w:rFonts w:asciiTheme="minorHAnsi" w:hAnsiTheme="minorHAnsi" w:cstheme="minorHAnsi"/>
          <w:sz w:val="22"/>
          <w:szCs w:val="22"/>
        </w:rPr>
        <w:t xml:space="preserve"> </w:t>
      </w:r>
      <w:r w:rsidRPr="003A738D">
        <w:rPr>
          <w:rStyle w:val="normaltextrun"/>
          <w:rFonts w:asciiTheme="minorHAnsi" w:hAnsiTheme="minorHAnsi" w:cstheme="minorHAnsi"/>
          <w:b/>
          <w:bCs/>
          <w:sz w:val="22"/>
          <w:szCs w:val="22"/>
        </w:rPr>
        <w:t>8 ust. 5</w:t>
      </w:r>
      <w:r w:rsidRPr="003A738D">
        <w:rPr>
          <w:rStyle w:val="normaltextrun"/>
          <w:rFonts w:asciiTheme="minorHAnsi" w:hAnsiTheme="minorHAnsi" w:cstheme="minorHAnsi"/>
          <w:sz w:val="22"/>
          <w:szCs w:val="22"/>
        </w:rPr>
        <w:t xml:space="preserve"> – Wykonawca wnosi o zmianę zapisu poprzez wprowadzenie obowiązku pisemnego sporządzenia wniosku o zmianę personelu wraz z uzasadnieniem (pod rygorem nieważności). Następnie, Wykonawca mógłby ustosunkować się do wniosku przedstawiając również pisemnie pod rygorem nieważności argumenty i dopiero gdyby Zamawiający nie uznał argumentacji przedstawionej przez Wykonawcę, mógłby żądać zmiany personelu w terminie nie krótszym niż 14 dni.</w:t>
      </w:r>
      <w:r w:rsidRPr="003A738D">
        <w:rPr>
          <w:rStyle w:val="eop"/>
          <w:rFonts w:asciiTheme="minorHAnsi" w:hAnsiTheme="minorHAnsi" w:cstheme="minorHAnsi"/>
          <w:sz w:val="22"/>
          <w:szCs w:val="22"/>
        </w:rPr>
        <w:t> </w:t>
      </w:r>
    </w:p>
    <w:p w14:paraId="53A6F1E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105</w:t>
      </w:r>
      <w:r w:rsidRPr="003A738D">
        <w:rPr>
          <w:rStyle w:val="eop"/>
          <w:rFonts w:asciiTheme="minorHAnsi" w:hAnsiTheme="minorHAnsi" w:cstheme="minorHAnsi"/>
          <w:sz w:val="22"/>
          <w:szCs w:val="22"/>
        </w:rPr>
        <w:t> </w:t>
      </w:r>
    </w:p>
    <w:p w14:paraId="469AAF9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374E0B3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4810358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106</w:t>
      </w:r>
      <w:r w:rsidRPr="003A738D">
        <w:rPr>
          <w:rStyle w:val="eop"/>
          <w:rFonts w:asciiTheme="minorHAnsi" w:hAnsiTheme="minorHAnsi" w:cstheme="minorHAnsi"/>
          <w:sz w:val="22"/>
          <w:szCs w:val="22"/>
        </w:rPr>
        <w:t> </w:t>
      </w:r>
    </w:p>
    <w:p w14:paraId="30E1ACD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11 ust. 10 – </w:t>
      </w:r>
      <w:r w:rsidRPr="003A738D">
        <w:rPr>
          <w:rStyle w:val="normaltextrun"/>
          <w:rFonts w:asciiTheme="minorHAnsi" w:hAnsiTheme="minorHAnsi" w:cstheme="minorHAnsi"/>
          <w:sz w:val="22"/>
          <w:szCs w:val="22"/>
        </w:rPr>
        <w:t xml:space="preserve">Wykonawca wnosi o zmianę zapisu poprzez wskazanie, iż Zamawiający może usunąć we własnym zakresie, na koszt i ryzyko Wykonawcy, wady nieusunięte przez Wykonawcę w ustalonym przez </w:t>
      </w:r>
      <w:r w:rsidRPr="003A738D">
        <w:rPr>
          <w:rStyle w:val="normaltextrun"/>
          <w:rFonts w:asciiTheme="minorHAnsi" w:hAnsiTheme="minorHAnsi" w:cstheme="minorHAnsi"/>
          <w:sz w:val="22"/>
          <w:szCs w:val="22"/>
        </w:rPr>
        <w:lastRenderedPageBreak/>
        <w:t>Strony terminie, po bezskutecznym upływie dodatkowego terminu nie krótszego niż 14 dni wskazanego</w:t>
      </w:r>
      <w:r w:rsidRPr="003A738D">
        <w:rPr>
          <w:rStyle w:val="scxw181636971"/>
          <w:rFonts w:asciiTheme="minorHAnsi" w:hAnsiTheme="minorHAnsi" w:cstheme="minorHAnsi"/>
          <w:sz w:val="22"/>
          <w:szCs w:val="22"/>
        </w:rPr>
        <w:t> </w:t>
      </w:r>
      <w:r w:rsidRPr="003A738D">
        <w:rPr>
          <w:rFonts w:asciiTheme="minorHAnsi" w:hAnsiTheme="minorHAnsi" w:cstheme="minorHAnsi"/>
          <w:sz w:val="22"/>
          <w:szCs w:val="22"/>
        </w:rPr>
        <w:br/>
      </w:r>
      <w:r w:rsidRPr="003A738D">
        <w:rPr>
          <w:rStyle w:val="normaltextrun"/>
          <w:rFonts w:asciiTheme="minorHAnsi" w:hAnsiTheme="minorHAnsi" w:cstheme="minorHAnsi"/>
          <w:sz w:val="22"/>
          <w:szCs w:val="22"/>
        </w:rPr>
        <w:t>w pisemnym wezwaniu (pod rygorem nieważności).</w:t>
      </w:r>
      <w:r w:rsidRPr="003A738D">
        <w:rPr>
          <w:rStyle w:val="eop"/>
          <w:rFonts w:asciiTheme="minorHAnsi" w:hAnsiTheme="minorHAnsi" w:cstheme="minorHAnsi"/>
          <w:sz w:val="22"/>
          <w:szCs w:val="22"/>
        </w:rPr>
        <w:t> </w:t>
      </w:r>
    </w:p>
    <w:p w14:paraId="5CB0B48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106</w:t>
      </w:r>
      <w:r w:rsidRPr="003A738D">
        <w:rPr>
          <w:rStyle w:val="eop"/>
          <w:rFonts w:asciiTheme="minorHAnsi" w:hAnsiTheme="minorHAnsi" w:cstheme="minorHAnsi"/>
          <w:sz w:val="22"/>
          <w:szCs w:val="22"/>
        </w:rPr>
        <w:t> </w:t>
      </w:r>
    </w:p>
    <w:p w14:paraId="020AABF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6E74AF9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0D8069C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107</w:t>
      </w:r>
      <w:r w:rsidRPr="003A738D">
        <w:rPr>
          <w:rStyle w:val="eop"/>
          <w:rFonts w:asciiTheme="minorHAnsi" w:hAnsiTheme="minorHAnsi" w:cstheme="minorHAnsi"/>
          <w:sz w:val="22"/>
          <w:szCs w:val="22"/>
        </w:rPr>
        <w:t> </w:t>
      </w:r>
    </w:p>
    <w:p w14:paraId="1265E94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11 ust. 16 lit. c – </w:t>
      </w:r>
      <w:r w:rsidRPr="003A738D">
        <w:rPr>
          <w:rStyle w:val="normaltextrun"/>
          <w:rFonts w:asciiTheme="minorHAnsi" w:hAnsiTheme="minorHAnsi" w:cstheme="minorHAnsi"/>
          <w:sz w:val="22"/>
          <w:szCs w:val="22"/>
        </w:rPr>
        <w:t>Wykonawca wnosi o zmianę zapisu poprzez wskazanie, iż czynności odbioru końcowego mogą się rozpocząć nie później niż 7 dnia roboczego po doręczeniu Zamawiającemu zgłoszenia</w:t>
      </w:r>
      <w:r w:rsidRPr="003A738D">
        <w:rPr>
          <w:rStyle w:val="eop"/>
          <w:rFonts w:asciiTheme="minorHAnsi" w:hAnsiTheme="minorHAnsi" w:cstheme="minorHAnsi"/>
          <w:sz w:val="22"/>
          <w:szCs w:val="22"/>
        </w:rPr>
        <w:t> </w:t>
      </w:r>
    </w:p>
    <w:p w14:paraId="6AB4272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107 /zmiana/</w:t>
      </w:r>
      <w:r w:rsidRPr="003A738D">
        <w:rPr>
          <w:rStyle w:val="eop"/>
          <w:rFonts w:asciiTheme="minorHAnsi" w:hAnsiTheme="minorHAnsi" w:cstheme="minorHAnsi"/>
          <w:sz w:val="22"/>
          <w:szCs w:val="22"/>
        </w:rPr>
        <w:t> </w:t>
      </w:r>
    </w:p>
    <w:p w14:paraId="1C4F10DC"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Zamawiający zmienia § 11 ust 16 </w:t>
      </w:r>
      <w:proofErr w:type="spellStart"/>
      <w:r w:rsidRPr="003A738D">
        <w:rPr>
          <w:rStyle w:val="normaltextrun"/>
          <w:rFonts w:asciiTheme="minorHAnsi" w:hAnsiTheme="minorHAnsi" w:cstheme="minorHAnsi"/>
          <w:sz w:val="22"/>
          <w:szCs w:val="22"/>
        </w:rPr>
        <w:t>lit.c</w:t>
      </w:r>
      <w:proofErr w:type="spellEnd"/>
      <w:r w:rsidRPr="003A738D">
        <w:rPr>
          <w:rStyle w:val="normaltextrun"/>
          <w:rFonts w:asciiTheme="minorHAnsi" w:hAnsiTheme="minorHAnsi" w:cstheme="minorHAnsi"/>
          <w:sz w:val="22"/>
          <w:szCs w:val="22"/>
        </w:rPr>
        <w:t>. Zmieniony zapis otrzymuje brzmienie:</w:t>
      </w:r>
      <w:r w:rsidRPr="003A738D">
        <w:rPr>
          <w:rStyle w:val="eop"/>
          <w:rFonts w:asciiTheme="minorHAnsi" w:hAnsiTheme="minorHAnsi" w:cstheme="minorHAnsi"/>
          <w:sz w:val="22"/>
          <w:szCs w:val="22"/>
        </w:rPr>
        <w:t> </w:t>
      </w:r>
    </w:p>
    <w:p w14:paraId="2CD98FBB" w14:textId="29941641" w:rsidR="008A6415" w:rsidRPr="003A738D" w:rsidRDefault="00FC2465"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A738D">
        <w:rPr>
          <w:rStyle w:val="normaltextrun"/>
          <w:rFonts w:asciiTheme="minorHAnsi" w:hAnsiTheme="minorHAnsi" w:cstheme="minorHAnsi"/>
          <w:sz w:val="22"/>
          <w:szCs w:val="22"/>
        </w:rPr>
        <w:t>„</w:t>
      </w:r>
      <w:bookmarkStart w:id="8" w:name="_Hlk181858240"/>
      <w:r w:rsidRPr="003A738D">
        <w:rPr>
          <w:rStyle w:val="normaltextrun"/>
          <w:rFonts w:asciiTheme="minorHAnsi" w:hAnsiTheme="minorHAnsi" w:cstheme="minorHAnsi"/>
          <w:sz w:val="22"/>
          <w:szCs w:val="22"/>
        </w:rPr>
        <w:t xml:space="preserve">jeżeli Inspektor Nadzoru nie zakwestionuje gotowości robót i dokumentacji powykonawczej do odbioru końcowego w ciągu 5 dni Roboczych od dnia doręczenia Zamawiającemu zgłoszenia, o którym mowa w ust. 4, czynności odbioru końcowego mogą rozpocząć się nie </w:t>
      </w:r>
      <w:r w:rsidRPr="00751B40">
        <w:rPr>
          <w:rStyle w:val="normaltextrun"/>
          <w:rFonts w:asciiTheme="minorHAnsi" w:hAnsiTheme="minorHAnsi" w:cstheme="minorHAnsi"/>
          <w:sz w:val="22"/>
          <w:szCs w:val="22"/>
        </w:rPr>
        <w:t>później niż</w:t>
      </w:r>
      <w:r w:rsidR="00751B40">
        <w:rPr>
          <w:rStyle w:val="normaltextrun"/>
          <w:rFonts w:asciiTheme="minorHAnsi" w:hAnsiTheme="minorHAnsi" w:cstheme="minorHAnsi"/>
          <w:sz w:val="22"/>
          <w:szCs w:val="22"/>
        </w:rPr>
        <w:t xml:space="preserve"> 14 dnia </w:t>
      </w:r>
      <w:r w:rsidRPr="00751B40">
        <w:rPr>
          <w:rStyle w:val="normaltextrun"/>
          <w:rFonts w:asciiTheme="minorHAnsi" w:hAnsiTheme="minorHAnsi" w:cstheme="minorHAnsi"/>
          <w:sz w:val="22"/>
          <w:szCs w:val="22"/>
        </w:rPr>
        <w:t>Roboczego po doręczeniu Zamawiającemu powyższego zgłoszenia i winny się zakończyć przed upływem 10 dni Roboczych, chyba, że są przesłanki do odmowy podpisania protokołu odbioru końcowego, występują</w:t>
      </w:r>
      <w:r w:rsidRPr="003A738D">
        <w:rPr>
          <w:rStyle w:val="normaltextrun"/>
          <w:rFonts w:asciiTheme="minorHAnsi" w:hAnsiTheme="minorHAnsi" w:cstheme="minorHAnsi"/>
          <w:sz w:val="22"/>
          <w:szCs w:val="22"/>
        </w:rPr>
        <w:t xml:space="preserve"> wady uniemożliwiające dokonanie odbioru końcowego</w:t>
      </w:r>
      <w:bookmarkEnd w:id="8"/>
      <w:r w:rsidRPr="003A738D">
        <w:rPr>
          <w:rStyle w:val="normaltextrun"/>
          <w:rFonts w:asciiTheme="minorHAnsi" w:hAnsiTheme="minorHAnsi" w:cstheme="minorHAnsi"/>
          <w:sz w:val="22"/>
          <w:szCs w:val="22"/>
        </w:rPr>
        <w:t>”</w:t>
      </w:r>
    </w:p>
    <w:p w14:paraId="03F83328" w14:textId="316BCD27" w:rsidR="00AE4162" w:rsidRPr="003A738D"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color w:val="FF0000"/>
          <w:sz w:val="22"/>
          <w:szCs w:val="22"/>
        </w:rPr>
      </w:pPr>
      <w:r w:rsidRPr="003A738D">
        <w:rPr>
          <w:rFonts w:asciiTheme="minorHAnsi" w:hAnsiTheme="minorHAnsi" w:cstheme="minorHAnsi"/>
          <w:sz w:val="22"/>
          <w:szCs w:val="22"/>
        </w:rPr>
        <w:br/>
      </w:r>
      <w:r w:rsidRPr="003A738D">
        <w:rPr>
          <w:rStyle w:val="scxw181636971"/>
          <w:rFonts w:asciiTheme="minorHAnsi" w:hAnsiTheme="minorHAnsi" w:cstheme="minorHAnsi"/>
          <w:sz w:val="22"/>
          <w:szCs w:val="22"/>
        </w:rPr>
        <w:t> </w:t>
      </w:r>
      <w:r w:rsidRPr="003A738D">
        <w:rPr>
          <w:rStyle w:val="normaltextrun"/>
          <w:rFonts w:asciiTheme="minorHAnsi" w:hAnsiTheme="minorHAnsi" w:cstheme="minorHAnsi"/>
          <w:b/>
          <w:bCs/>
          <w:sz w:val="22"/>
          <w:szCs w:val="22"/>
        </w:rPr>
        <w:t>Pytanie nr 108</w:t>
      </w:r>
      <w:r w:rsidRPr="003A738D">
        <w:rPr>
          <w:rStyle w:val="scxw181636971"/>
          <w:rFonts w:asciiTheme="minorHAnsi" w:hAnsiTheme="minorHAnsi" w:cstheme="minorHAnsi"/>
          <w:sz w:val="22"/>
          <w:szCs w:val="22"/>
        </w:rPr>
        <w:t> </w:t>
      </w:r>
    </w:p>
    <w:p w14:paraId="6F7F3A04" w14:textId="77777777" w:rsidR="00AE4162" w:rsidRPr="003A738D"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3A738D">
        <w:rPr>
          <w:rStyle w:val="scxw181636971"/>
          <w:rFonts w:asciiTheme="minorHAnsi" w:hAnsiTheme="minorHAnsi" w:cstheme="minorHAnsi"/>
          <w:sz w:val="22"/>
          <w:szCs w:val="22"/>
        </w:rPr>
        <w:t> </w:t>
      </w:r>
      <w:r w:rsidRPr="003A738D">
        <w:rPr>
          <w:rStyle w:val="normaltextrun"/>
          <w:rFonts w:asciiTheme="minorHAnsi" w:hAnsiTheme="minorHAnsi" w:cstheme="minorHAnsi"/>
          <w:b/>
          <w:bCs/>
          <w:sz w:val="22"/>
          <w:szCs w:val="22"/>
        </w:rPr>
        <w:t xml:space="preserve">Umowa Par. 11 ust. 18 – </w:t>
      </w:r>
      <w:r w:rsidRPr="003A738D">
        <w:rPr>
          <w:rStyle w:val="normaltextrun"/>
          <w:rFonts w:asciiTheme="minorHAnsi" w:hAnsiTheme="minorHAnsi" w:cstheme="minorHAnsi"/>
          <w:sz w:val="22"/>
          <w:szCs w:val="22"/>
        </w:rPr>
        <w:t>Wykonawca wnosi o zmianę zapisu, poprzez wskazanie iż okres rękojmi i gwarancji jakości rozpoczyna bieg od dnia podpisania protokołu odbioru końcowego. Wykonawca wnosi o usunięcie zasady, iż termin ten biegnie od dnia pozyskania pozwolenia na użytkowanie, ponieważ przebieg postępowania administracyjnego nie jest zależny od Wykonawcy, zatem Wykonawca nie może odpowiadać za terminowość wydania decyzji administracyjnych. Wykonawca wnosi o zmianę zapisu, tak aby w zakres przedmiotu umowy wchodziło złożenie kompletnego wniosku o pozwolenie na użytkowanie, a nie pozyskanie tego pozwolenia. Procedury administracyjne mogą ulec znaczącemu wydłużeniu z przyczyn nieobciążających Wykonawcy, zatem Wykonawca nie powinien przyjmować na siebie tego ryzyka. Jako wniosek alternatywny, Wykonawca zwraca się o uzupełnienie zapisu poprzez dodanie zdania: „</w:t>
      </w:r>
      <w:r w:rsidRPr="003A738D">
        <w:rPr>
          <w:rStyle w:val="normaltextrun"/>
          <w:rFonts w:asciiTheme="minorHAnsi" w:hAnsiTheme="minorHAnsi" w:cstheme="minorHAnsi"/>
          <w:i/>
          <w:iCs/>
          <w:sz w:val="22"/>
          <w:szCs w:val="22"/>
        </w:rPr>
        <w:t>obowiązek pozyskania pozwolenia na użytkowanie uznaje się za spełniony także w przypadku, w którym Wykonawca nie może pozyskać pozwolenia na użytkowanie z przyczyn obciążających Zamawiającego lub podmioty trzecie (w tym organ administracyjny), za które Wykonawca nie ponosi odpowiedzialności</w:t>
      </w:r>
      <w:r w:rsidRPr="003A738D">
        <w:rPr>
          <w:rStyle w:val="normaltextrun"/>
          <w:rFonts w:asciiTheme="minorHAnsi" w:hAnsiTheme="minorHAnsi" w:cstheme="minorHAnsi"/>
          <w:sz w:val="22"/>
          <w:szCs w:val="22"/>
        </w:rPr>
        <w:t>.”</w:t>
      </w:r>
      <w:r w:rsidRPr="003A738D">
        <w:rPr>
          <w:rStyle w:val="scxw181636971"/>
          <w:rFonts w:asciiTheme="minorHAnsi" w:hAnsiTheme="minorHAnsi" w:cstheme="minorHAnsi"/>
          <w:sz w:val="22"/>
          <w:szCs w:val="22"/>
        </w:rPr>
        <w:t> </w:t>
      </w:r>
    </w:p>
    <w:p w14:paraId="506E19F4" w14:textId="13C98A43" w:rsidR="00AE4162" w:rsidRPr="003A738D"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108</w:t>
      </w:r>
      <w:r w:rsidRPr="003A738D">
        <w:rPr>
          <w:rStyle w:val="scxw181636971"/>
          <w:rFonts w:asciiTheme="minorHAnsi" w:hAnsiTheme="minorHAnsi" w:cstheme="minorHAnsi"/>
          <w:sz w:val="22"/>
          <w:szCs w:val="22"/>
        </w:rPr>
        <w:t> </w:t>
      </w:r>
    </w:p>
    <w:p w14:paraId="0DA85756" w14:textId="30522760" w:rsidR="004201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scxw181636971"/>
          <w:rFonts w:asciiTheme="minorHAnsi" w:hAnsiTheme="minorHAnsi" w:cstheme="minorHAnsi"/>
          <w:sz w:val="22"/>
          <w:szCs w:val="22"/>
        </w:rPr>
        <w:t> </w:t>
      </w:r>
    </w:p>
    <w:p w14:paraId="7975C956" w14:textId="4F26A1EA" w:rsidR="00AE4162" w:rsidRPr="005F380B" w:rsidRDefault="00FC2465"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5F380B">
        <w:rPr>
          <w:rFonts w:asciiTheme="minorHAnsi" w:hAnsiTheme="minorHAnsi" w:cstheme="minorHAnsi"/>
          <w:sz w:val="22"/>
          <w:szCs w:val="22"/>
        </w:rPr>
        <w:br/>
      </w:r>
      <w:r w:rsidRPr="005F380B">
        <w:rPr>
          <w:rStyle w:val="normaltextrun"/>
          <w:rFonts w:asciiTheme="minorHAnsi" w:hAnsiTheme="minorHAnsi" w:cstheme="minorHAnsi"/>
          <w:b/>
          <w:bCs/>
          <w:sz w:val="22"/>
          <w:szCs w:val="22"/>
        </w:rPr>
        <w:t>Pytanie nr 109</w:t>
      </w:r>
      <w:r w:rsidR="00DB4053" w:rsidRPr="005F380B">
        <w:rPr>
          <w:rStyle w:val="normaltextrun"/>
          <w:rFonts w:asciiTheme="minorHAnsi" w:hAnsiTheme="minorHAnsi" w:cstheme="minorHAnsi"/>
          <w:b/>
          <w:bCs/>
          <w:sz w:val="22"/>
          <w:szCs w:val="22"/>
        </w:rPr>
        <w:t xml:space="preserve"> </w:t>
      </w:r>
    </w:p>
    <w:p w14:paraId="546531FF" w14:textId="0E2B2762" w:rsidR="008A6415" w:rsidRPr="005F380B"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5F380B">
        <w:rPr>
          <w:rStyle w:val="normaltextrun"/>
          <w:rFonts w:asciiTheme="minorHAnsi" w:hAnsiTheme="minorHAnsi" w:cstheme="minorHAnsi"/>
          <w:b/>
          <w:bCs/>
          <w:sz w:val="22"/>
          <w:szCs w:val="22"/>
        </w:rPr>
        <w:t xml:space="preserve">Umowa Par. 12 ust. 1 – </w:t>
      </w:r>
      <w:r w:rsidRPr="005F380B">
        <w:rPr>
          <w:rStyle w:val="normaltextrun"/>
          <w:rFonts w:asciiTheme="minorHAnsi" w:hAnsiTheme="minorHAnsi" w:cstheme="minorHAnsi"/>
          <w:sz w:val="22"/>
          <w:szCs w:val="22"/>
        </w:rPr>
        <w:t>Wykonawca wnosi o usunięcie zapisu.</w:t>
      </w:r>
      <w:r w:rsidRPr="005F380B">
        <w:rPr>
          <w:rStyle w:val="scxw181636971"/>
          <w:rFonts w:asciiTheme="minorHAnsi" w:hAnsiTheme="minorHAnsi" w:cstheme="minorHAnsi"/>
          <w:sz w:val="22"/>
          <w:szCs w:val="22"/>
        </w:rPr>
        <w:t> </w:t>
      </w:r>
    </w:p>
    <w:p w14:paraId="1B3AA87D" w14:textId="331E9736" w:rsidR="00AE4162" w:rsidRPr="005F380B" w:rsidRDefault="005F380B"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 xml:space="preserve"> 109 /zmiana/</w:t>
      </w:r>
    </w:p>
    <w:p w14:paraId="13A94140" w14:textId="77777777" w:rsidR="005F380B" w:rsidRDefault="00FC2465"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5F380B">
        <w:rPr>
          <w:rStyle w:val="normaltextrun"/>
          <w:rFonts w:asciiTheme="minorHAnsi" w:hAnsiTheme="minorHAnsi" w:cstheme="minorHAnsi"/>
          <w:sz w:val="22"/>
          <w:szCs w:val="22"/>
        </w:rPr>
        <w:t>Zamawiający nie wyraża zgody.</w:t>
      </w:r>
    </w:p>
    <w:p w14:paraId="6941F1E9" w14:textId="7B41398B" w:rsidR="005F380B" w:rsidRDefault="005F380B"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Zamawiający dodaje do treści formularza ofertowego zapis:</w:t>
      </w:r>
    </w:p>
    <w:p w14:paraId="4937EB1E" w14:textId="77777777" w:rsidR="005F380B" w:rsidRPr="005F380B" w:rsidRDefault="00FC2465" w:rsidP="005F380B">
      <w:pPr>
        <w:tabs>
          <w:tab w:val="right" w:pos="142"/>
        </w:tabs>
        <w:spacing w:line="288" w:lineRule="auto"/>
        <w:ind w:left="709"/>
        <w:jc w:val="both"/>
        <w:rPr>
          <w:rFonts w:ascii="Calibri" w:hAnsi="Calibri" w:cs="Calibri"/>
          <w:b/>
          <w:color w:val="FF0000"/>
          <w:sz w:val="22"/>
          <w:szCs w:val="22"/>
        </w:rPr>
      </w:pPr>
      <w:r w:rsidRPr="005F380B">
        <w:rPr>
          <w:rStyle w:val="scxw181636971"/>
          <w:rFonts w:asciiTheme="minorHAnsi" w:hAnsiTheme="minorHAnsi" w:cstheme="minorHAnsi"/>
          <w:color w:val="FF0000"/>
          <w:sz w:val="22"/>
          <w:szCs w:val="22"/>
        </w:rPr>
        <w:t> </w:t>
      </w:r>
    </w:p>
    <w:p w14:paraId="0143B425" w14:textId="77777777" w:rsidR="005F380B" w:rsidRPr="00DF58FA" w:rsidRDefault="005F380B" w:rsidP="00DF58FA">
      <w:pPr>
        <w:spacing w:line="288" w:lineRule="auto"/>
        <w:ind w:left="284" w:hanging="284"/>
        <w:jc w:val="both"/>
        <w:rPr>
          <w:rFonts w:ascii="Calibri" w:hAnsi="Calibri" w:cs="Calibri"/>
          <w:sz w:val="22"/>
          <w:szCs w:val="22"/>
        </w:rPr>
      </w:pPr>
      <w:r w:rsidRPr="00DF58FA">
        <w:rPr>
          <w:rFonts w:ascii="Calibri" w:hAnsi="Calibri" w:cs="Calibri"/>
          <w:sz w:val="22"/>
          <w:szCs w:val="22"/>
        </w:rPr>
        <w:lastRenderedPageBreak/>
        <w:t>7. Niżej podany zakres wykonywać będą w moim imieniu podwykonawcy (podać zakres prac oraz podać nazwę ewentualnych podwykonawców, jeżeli są już znani):</w:t>
      </w:r>
    </w:p>
    <w:p w14:paraId="553D27F7" w14:textId="4F85C024" w:rsidR="005F380B" w:rsidRPr="00DF58FA" w:rsidRDefault="005F380B" w:rsidP="00DF58FA">
      <w:pPr>
        <w:spacing w:line="288" w:lineRule="auto"/>
        <w:ind w:left="284"/>
        <w:jc w:val="both"/>
        <w:rPr>
          <w:rFonts w:ascii="Calibri" w:hAnsi="Calibri" w:cs="Calibri"/>
          <w:sz w:val="22"/>
          <w:szCs w:val="22"/>
        </w:rPr>
      </w:pPr>
      <w:r w:rsidRPr="00DF58FA">
        <w:rPr>
          <w:rFonts w:ascii="Calibri" w:hAnsi="Calibri" w:cs="Calibri"/>
          <w:sz w:val="22"/>
          <w:szCs w:val="22"/>
        </w:rPr>
        <w:t>…………………………………………………………………………………………………………………………………………………………………………………………………………………………………………………………………………………………………………………………………</w:t>
      </w:r>
      <w:r w:rsidR="00DF58FA">
        <w:rPr>
          <w:rFonts w:ascii="Calibri" w:hAnsi="Calibri" w:cs="Calibri"/>
          <w:sz w:val="22"/>
          <w:szCs w:val="22"/>
        </w:rPr>
        <w:t>…</w:t>
      </w:r>
    </w:p>
    <w:p w14:paraId="1CADDC87" w14:textId="5FCE75AA" w:rsidR="00E171BE" w:rsidRDefault="00E171BE" w:rsidP="005F380B">
      <w:pPr>
        <w:spacing w:line="288" w:lineRule="auto"/>
        <w:jc w:val="both"/>
        <w:rPr>
          <w:rFonts w:asciiTheme="minorHAnsi" w:hAnsiTheme="minorHAnsi" w:cstheme="minorHAnsi"/>
          <w:sz w:val="22"/>
          <w:szCs w:val="22"/>
        </w:rPr>
      </w:pPr>
      <w:r>
        <w:rPr>
          <w:rFonts w:asciiTheme="minorHAnsi" w:hAnsiTheme="minorHAnsi" w:cstheme="minorHAnsi"/>
          <w:sz w:val="22"/>
          <w:szCs w:val="22"/>
        </w:rPr>
        <w:t xml:space="preserve">Zmieniony Formularz ofertowy stanowi załącznik do pisma. </w:t>
      </w:r>
    </w:p>
    <w:p w14:paraId="24079278" w14:textId="34F456AC" w:rsidR="00AE4162" w:rsidRPr="005F380B" w:rsidRDefault="00FC2465" w:rsidP="005F380B">
      <w:pPr>
        <w:spacing w:line="288" w:lineRule="auto"/>
        <w:jc w:val="both"/>
        <w:rPr>
          <w:rStyle w:val="scxw181636971"/>
          <w:rFonts w:ascii="Calibri" w:hAnsi="Calibri" w:cs="Calibri"/>
          <w:sz w:val="22"/>
          <w:szCs w:val="22"/>
        </w:rPr>
      </w:pPr>
      <w:r w:rsidRPr="005F380B">
        <w:rPr>
          <w:rFonts w:asciiTheme="minorHAnsi" w:hAnsiTheme="minorHAnsi" w:cstheme="minorHAnsi"/>
          <w:sz w:val="22"/>
          <w:szCs w:val="22"/>
        </w:rPr>
        <w:br/>
      </w:r>
      <w:r w:rsidRPr="005F380B">
        <w:rPr>
          <w:rStyle w:val="normaltextrun"/>
          <w:rFonts w:asciiTheme="minorHAnsi" w:hAnsiTheme="minorHAnsi" w:cstheme="minorHAnsi"/>
          <w:b/>
          <w:bCs/>
          <w:sz w:val="22"/>
          <w:szCs w:val="22"/>
        </w:rPr>
        <w:t>Pytanie nr 110</w:t>
      </w:r>
      <w:r w:rsidRPr="005F380B">
        <w:rPr>
          <w:rStyle w:val="scxw181636971"/>
          <w:rFonts w:asciiTheme="minorHAnsi" w:hAnsiTheme="minorHAnsi" w:cstheme="minorHAnsi"/>
          <w:sz w:val="22"/>
          <w:szCs w:val="22"/>
        </w:rPr>
        <w:t> </w:t>
      </w:r>
    </w:p>
    <w:p w14:paraId="51EB8C75" w14:textId="77777777" w:rsidR="00AE4162" w:rsidRPr="005F380B"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5F380B">
        <w:rPr>
          <w:rStyle w:val="normaltextrun"/>
          <w:rFonts w:asciiTheme="minorHAnsi" w:hAnsiTheme="minorHAnsi" w:cstheme="minorHAnsi"/>
          <w:b/>
          <w:bCs/>
          <w:sz w:val="22"/>
          <w:szCs w:val="22"/>
        </w:rPr>
        <w:t xml:space="preserve">Umowa Par. 12 ust. 2 cz. I – </w:t>
      </w:r>
      <w:r w:rsidRPr="005F380B">
        <w:rPr>
          <w:rStyle w:val="normaltextrun"/>
          <w:rFonts w:asciiTheme="minorHAnsi" w:hAnsiTheme="minorHAnsi" w:cstheme="minorHAnsi"/>
          <w:sz w:val="22"/>
          <w:szCs w:val="22"/>
        </w:rPr>
        <w:t>Wykonawca wnosi o usunięcie zapisu.</w:t>
      </w:r>
      <w:r w:rsidRPr="005F380B">
        <w:rPr>
          <w:rStyle w:val="scxw181636971"/>
          <w:rFonts w:asciiTheme="minorHAnsi" w:hAnsiTheme="minorHAnsi" w:cstheme="minorHAnsi"/>
          <w:sz w:val="22"/>
          <w:szCs w:val="22"/>
        </w:rPr>
        <w:t> </w:t>
      </w:r>
    </w:p>
    <w:p w14:paraId="3168EB1E" w14:textId="1A67AA8E" w:rsidR="00AE4162" w:rsidRPr="005F380B" w:rsidRDefault="005F380B"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110</w:t>
      </w:r>
      <w:r w:rsidR="00FC2465" w:rsidRPr="005F380B">
        <w:rPr>
          <w:rStyle w:val="scxw181636971"/>
          <w:rFonts w:asciiTheme="minorHAnsi" w:hAnsiTheme="minorHAnsi" w:cstheme="minorHAnsi"/>
          <w:sz w:val="22"/>
          <w:szCs w:val="22"/>
        </w:rPr>
        <w:t> </w:t>
      </w:r>
    </w:p>
    <w:p w14:paraId="6ED69F8D" w14:textId="77777777" w:rsidR="00AE4162" w:rsidRPr="005F380B"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5F380B">
        <w:rPr>
          <w:rStyle w:val="normaltextrun"/>
          <w:rFonts w:asciiTheme="minorHAnsi" w:hAnsiTheme="minorHAnsi" w:cstheme="minorHAnsi"/>
          <w:sz w:val="22"/>
          <w:szCs w:val="22"/>
        </w:rPr>
        <w:t>Zamawiający nie wyraża zgody</w:t>
      </w:r>
      <w:r w:rsidRPr="005F380B">
        <w:rPr>
          <w:rStyle w:val="scxw181636971"/>
          <w:rFonts w:asciiTheme="minorHAnsi" w:hAnsiTheme="minorHAnsi" w:cstheme="minorHAnsi"/>
          <w:sz w:val="22"/>
          <w:szCs w:val="22"/>
        </w:rPr>
        <w:t> </w:t>
      </w:r>
    </w:p>
    <w:p w14:paraId="6C7C8827" w14:textId="77777777" w:rsidR="00AE4162" w:rsidRPr="003A738D"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490F5A">
        <w:rPr>
          <w:rStyle w:val="scxw181636971"/>
          <w:rFonts w:asciiTheme="minorHAnsi" w:hAnsiTheme="minorHAnsi" w:cstheme="minorHAnsi"/>
          <w:color w:val="FF0000"/>
          <w:sz w:val="22"/>
          <w:szCs w:val="22"/>
        </w:rPr>
        <w:t> </w:t>
      </w:r>
      <w:r w:rsidRPr="00490F5A">
        <w:rPr>
          <w:rFonts w:asciiTheme="minorHAnsi" w:hAnsiTheme="minorHAnsi" w:cstheme="minorHAnsi"/>
          <w:color w:val="FF0000"/>
          <w:sz w:val="22"/>
          <w:szCs w:val="22"/>
        </w:rPr>
        <w:br/>
      </w:r>
      <w:r w:rsidRPr="003A738D">
        <w:rPr>
          <w:rStyle w:val="normaltextrun"/>
          <w:rFonts w:asciiTheme="minorHAnsi" w:hAnsiTheme="minorHAnsi" w:cstheme="minorHAnsi"/>
          <w:b/>
          <w:bCs/>
          <w:sz w:val="22"/>
          <w:szCs w:val="22"/>
        </w:rPr>
        <w:t>Pytanie nr 111</w:t>
      </w:r>
      <w:r w:rsidRPr="003A738D">
        <w:rPr>
          <w:rStyle w:val="scxw181636971"/>
          <w:rFonts w:asciiTheme="minorHAnsi" w:hAnsiTheme="minorHAnsi" w:cstheme="minorHAnsi"/>
          <w:sz w:val="22"/>
          <w:szCs w:val="22"/>
        </w:rPr>
        <w:t> </w:t>
      </w:r>
    </w:p>
    <w:p w14:paraId="6EAACFC4" w14:textId="70D65FB5" w:rsidR="00AE4162"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12 ust. 4 lit. a – </w:t>
      </w:r>
      <w:r w:rsidRPr="003A738D">
        <w:rPr>
          <w:rStyle w:val="normaltextrun"/>
          <w:rFonts w:asciiTheme="minorHAnsi" w:hAnsiTheme="minorHAnsi" w:cstheme="minorHAnsi"/>
          <w:sz w:val="22"/>
          <w:szCs w:val="22"/>
        </w:rPr>
        <w:t xml:space="preserve">Wykonawca zwraca się o wydłużenie terminu płatności do 30 dni, na co pozwala </w:t>
      </w:r>
      <w:proofErr w:type="spellStart"/>
      <w:r w:rsidRPr="003A738D">
        <w:rPr>
          <w:rStyle w:val="normaltextrun"/>
          <w:rFonts w:asciiTheme="minorHAnsi" w:hAnsiTheme="minorHAnsi" w:cstheme="minorHAnsi"/>
          <w:sz w:val="22"/>
          <w:szCs w:val="22"/>
        </w:rPr>
        <w:t>pzp</w:t>
      </w:r>
      <w:proofErr w:type="spellEnd"/>
      <w:r w:rsidRPr="003A738D">
        <w:rPr>
          <w:rStyle w:val="normaltextrun"/>
          <w:rFonts w:asciiTheme="minorHAnsi" w:hAnsiTheme="minorHAnsi" w:cstheme="minorHAnsi"/>
          <w:sz w:val="22"/>
          <w:szCs w:val="22"/>
        </w:rPr>
        <w:t>.</w:t>
      </w:r>
      <w:r w:rsidRPr="003A738D">
        <w:rPr>
          <w:rStyle w:val="scxw181636971"/>
          <w:rFonts w:asciiTheme="minorHAnsi" w:hAnsiTheme="minorHAnsi" w:cstheme="minorHAnsi"/>
          <w:sz w:val="22"/>
          <w:szCs w:val="22"/>
        </w:rPr>
        <w:t> </w:t>
      </w:r>
      <w:r w:rsidRPr="003A738D">
        <w:rPr>
          <w:rFonts w:asciiTheme="minorHAnsi" w:hAnsiTheme="minorHAnsi" w:cstheme="minorHAnsi"/>
          <w:sz w:val="22"/>
          <w:szCs w:val="22"/>
        </w:rPr>
        <w:br/>
      </w:r>
      <w:r w:rsidRPr="003A738D">
        <w:rPr>
          <w:rStyle w:val="normaltextrun"/>
          <w:rFonts w:asciiTheme="minorHAnsi" w:hAnsiTheme="minorHAnsi" w:cstheme="minorHAnsi"/>
          <w:b/>
          <w:bCs/>
          <w:sz w:val="22"/>
          <w:szCs w:val="22"/>
        </w:rPr>
        <w:t>Odpowiedź nr 111</w:t>
      </w:r>
      <w:r w:rsidRPr="003A738D">
        <w:rPr>
          <w:rStyle w:val="scxw181636971"/>
          <w:rFonts w:asciiTheme="minorHAnsi" w:hAnsiTheme="minorHAnsi" w:cstheme="minorHAnsi"/>
          <w:sz w:val="22"/>
          <w:szCs w:val="22"/>
        </w:rPr>
        <w:t> </w:t>
      </w:r>
    </w:p>
    <w:p w14:paraId="79707A35" w14:textId="6DABBF4A" w:rsidR="00AE4162"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scxw181636971"/>
          <w:rFonts w:asciiTheme="minorHAnsi" w:hAnsiTheme="minorHAnsi" w:cstheme="minorHAnsi"/>
          <w:sz w:val="22"/>
          <w:szCs w:val="22"/>
        </w:rPr>
        <w:t> </w:t>
      </w:r>
    </w:p>
    <w:p w14:paraId="00455AFA" w14:textId="63FE07FB" w:rsidR="00AE4162" w:rsidRPr="003A738D"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3A738D">
        <w:rPr>
          <w:rFonts w:asciiTheme="minorHAnsi" w:hAnsiTheme="minorHAnsi" w:cstheme="minorHAnsi"/>
          <w:sz w:val="22"/>
          <w:szCs w:val="22"/>
        </w:rPr>
        <w:br/>
      </w:r>
      <w:r w:rsidRPr="003A738D">
        <w:rPr>
          <w:rStyle w:val="normaltextrun"/>
          <w:rFonts w:asciiTheme="minorHAnsi" w:hAnsiTheme="minorHAnsi" w:cstheme="minorHAnsi"/>
          <w:b/>
          <w:bCs/>
          <w:sz w:val="22"/>
          <w:szCs w:val="22"/>
        </w:rPr>
        <w:t>Pytanie nr 112</w:t>
      </w:r>
      <w:r w:rsidRPr="003A738D">
        <w:rPr>
          <w:rStyle w:val="scxw181636971"/>
          <w:rFonts w:asciiTheme="minorHAnsi" w:hAnsiTheme="minorHAnsi" w:cstheme="minorHAnsi"/>
          <w:sz w:val="22"/>
          <w:szCs w:val="22"/>
        </w:rPr>
        <w:t> </w:t>
      </w:r>
    </w:p>
    <w:p w14:paraId="705DCD63" w14:textId="77777777" w:rsidR="00AE4162" w:rsidRPr="003A738D"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12 ust. 6 – </w:t>
      </w:r>
      <w:r w:rsidRPr="003A738D">
        <w:rPr>
          <w:rStyle w:val="normaltextrun"/>
          <w:rFonts w:asciiTheme="minorHAnsi" w:hAnsiTheme="minorHAnsi" w:cstheme="minorHAnsi"/>
          <w:sz w:val="22"/>
          <w:szCs w:val="22"/>
        </w:rPr>
        <w:t>z uwagi na relatywnie krótki czas realizacji umowy, Wykonawca zwraca się o skrócenie terminu z 30 dni do 14.</w:t>
      </w:r>
      <w:r w:rsidRPr="003A738D">
        <w:rPr>
          <w:rStyle w:val="scxw181636971"/>
          <w:rFonts w:asciiTheme="minorHAnsi" w:hAnsiTheme="minorHAnsi" w:cstheme="minorHAnsi"/>
          <w:sz w:val="22"/>
          <w:szCs w:val="22"/>
        </w:rPr>
        <w:t> </w:t>
      </w:r>
    </w:p>
    <w:p w14:paraId="15CBC947" w14:textId="3CBA4CBD" w:rsidR="00AE4162" w:rsidRPr="003A738D"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112</w:t>
      </w:r>
      <w:r w:rsidRPr="003A738D">
        <w:rPr>
          <w:rStyle w:val="scxw181636971"/>
          <w:rFonts w:asciiTheme="minorHAnsi" w:hAnsiTheme="minorHAnsi" w:cstheme="minorHAnsi"/>
          <w:sz w:val="22"/>
          <w:szCs w:val="22"/>
        </w:rPr>
        <w:t> </w:t>
      </w:r>
    </w:p>
    <w:p w14:paraId="22390D0D" w14:textId="77777777" w:rsidR="00AE4162" w:rsidRPr="003A738D"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scxw181636971"/>
          <w:rFonts w:asciiTheme="minorHAnsi" w:hAnsiTheme="minorHAnsi" w:cstheme="minorHAnsi"/>
          <w:sz w:val="22"/>
          <w:szCs w:val="22"/>
        </w:rPr>
        <w:t> </w:t>
      </w:r>
    </w:p>
    <w:p w14:paraId="08E90EF9" w14:textId="0FE45EA4" w:rsidR="00AE4162" w:rsidRPr="003A738D"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3A738D">
        <w:rPr>
          <w:rFonts w:asciiTheme="minorHAnsi" w:hAnsiTheme="minorHAnsi" w:cstheme="minorHAnsi"/>
          <w:sz w:val="22"/>
          <w:szCs w:val="22"/>
        </w:rPr>
        <w:br/>
      </w:r>
      <w:r w:rsidRPr="003A738D">
        <w:rPr>
          <w:rStyle w:val="normaltextrun"/>
          <w:rFonts w:asciiTheme="minorHAnsi" w:hAnsiTheme="minorHAnsi" w:cstheme="minorHAnsi"/>
          <w:b/>
          <w:bCs/>
          <w:sz w:val="22"/>
          <w:szCs w:val="22"/>
        </w:rPr>
        <w:t>Pytanie nr 113</w:t>
      </w:r>
      <w:r w:rsidRPr="003A738D">
        <w:rPr>
          <w:rStyle w:val="scxw181636971"/>
          <w:rFonts w:asciiTheme="minorHAnsi" w:hAnsiTheme="minorHAnsi" w:cstheme="minorHAnsi"/>
          <w:sz w:val="22"/>
          <w:szCs w:val="22"/>
        </w:rPr>
        <w:t> </w:t>
      </w:r>
    </w:p>
    <w:p w14:paraId="12C1C1B4" w14:textId="77777777" w:rsidR="00AE4162" w:rsidRPr="003A738D"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3A738D">
        <w:rPr>
          <w:rStyle w:val="normaltextrun"/>
          <w:rFonts w:asciiTheme="minorHAnsi" w:hAnsiTheme="minorHAnsi" w:cstheme="minorHAnsi"/>
          <w:b/>
          <w:bCs/>
          <w:sz w:val="22"/>
          <w:szCs w:val="22"/>
        </w:rPr>
        <w:t>Umowa Par. 12 ust. 11</w:t>
      </w:r>
      <w:r w:rsidRPr="003A738D">
        <w:rPr>
          <w:rStyle w:val="normaltextrun"/>
          <w:rFonts w:asciiTheme="minorHAnsi" w:hAnsiTheme="minorHAnsi" w:cstheme="minorHAnsi"/>
          <w:sz w:val="22"/>
          <w:szCs w:val="22"/>
        </w:rPr>
        <w:t xml:space="preserve"> – z uwagi na relatywnie krótki czas realizacji umowy, Wykonawca zwraca się o skrócenie terminu z 14 dni do 7.</w:t>
      </w:r>
      <w:r w:rsidRPr="003A738D">
        <w:rPr>
          <w:rStyle w:val="scxw181636971"/>
          <w:rFonts w:asciiTheme="minorHAnsi" w:hAnsiTheme="minorHAnsi" w:cstheme="minorHAnsi"/>
          <w:sz w:val="22"/>
          <w:szCs w:val="22"/>
        </w:rPr>
        <w:t> </w:t>
      </w:r>
    </w:p>
    <w:p w14:paraId="39DC42F7" w14:textId="77777777" w:rsidR="00AE4162" w:rsidRPr="003A738D"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113</w:t>
      </w:r>
      <w:r w:rsidRPr="003A738D">
        <w:rPr>
          <w:rStyle w:val="scxw181636971"/>
          <w:rFonts w:asciiTheme="minorHAnsi" w:hAnsiTheme="minorHAnsi" w:cstheme="minorHAnsi"/>
          <w:sz w:val="22"/>
          <w:szCs w:val="22"/>
        </w:rPr>
        <w:t> </w:t>
      </w:r>
    </w:p>
    <w:p w14:paraId="36337F9F" w14:textId="77777777" w:rsidR="00B04A78" w:rsidRPr="003A738D"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color w:val="538135"/>
          <w:sz w:val="22"/>
          <w:szCs w:val="22"/>
        </w:rPr>
      </w:pPr>
      <w:r w:rsidRPr="003A738D">
        <w:rPr>
          <w:rStyle w:val="normaltextrun"/>
          <w:rFonts w:asciiTheme="minorHAnsi" w:hAnsiTheme="minorHAnsi" w:cstheme="minorHAnsi"/>
          <w:sz w:val="22"/>
          <w:szCs w:val="22"/>
        </w:rPr>
        <w:t>Zamawiający nie wyraża zgody.</w:t>
      </w:r>
      <w:r w:rsidRPr="003A738D">
        <w:rPr>
          <w:rStyle w:val="scxw181636971"/>
          <w:rFonts w:asciiTheme="minorHAnsi" w:hAnsiTheme="minorHAnsi" w:cstheme="minorHAnsi"/>
          <w:sz w:val="22"/>
          <w:szCs w:val="22"/>
        </w:rPr>
        <w:t> </w:t>
      </w:r>
    </w:p>
    <w:p w14:paraId="6DE825B3" w14:textId="5928FC12" w:rsidR="00AE4162" w:rsidRPr="003A738D"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color w:val="538135"/>
          <w:sz w:val="22"/>
          <w:szCs w:val="22"/>
        </w:rPr>
      </w:pPr>
      <w:r w:rsidRPr="003A738D">
        <w:rPr>
          <w:rFonts w:asciiTheme="minorHAnsi" w:hAnsiTheme="minorHAnsi" w:cstheme="minorHAnsi"/>
          <w:sz w:val="22"/>
          <w:szCs w:val="22"/>
        </w:rPr>
        <w:br/>
      </w:r>
      <w:r w:rsidRPr="003A738D">
        <w:rPr>
          <w:rStyle w:val="normaltextrun"/>
          <w:rFonts w:asciiTheme="minorHAnsi" w:hAnsiTheme="minorHAnsi" w:cstheme="minorHAnsi"/>
          <w:b/>
          <w:bCs/>
          <w:sz w:val="22"/>
          <w:szCs w:val="22"/>
        </w:rPr>
        <w:t>Pytanie nr 114</w:t>
      </w:r>
      <w:r w:rsidRPr="003A738D">
        <w:rPr>
          <w:rStyle w:val="scxw181636971"/>
          <w:rFonts w:asciiTheme="minorHAnsi" w:hAnsiTheme="minorHAnsi" w:cstheme="minorHAnsi"/>
          <w:sz w:val="22"/>
          <w:szCs w:val="22"/>
        </w:rPr>
        <w:t> </w:t>
      </w:r>
    </w:p>
    <w:p w14:paraId="35068FF9" w14:textId="17A348A1" w:rsidR="00B04A78" w:rsidRPr="005F380B"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Umowa Par. 12 ust. 12</w:t>
      </w:r>
      <w:r w:rsidRPr="003A738D">
        <w:rPr>
          <w:rStyle w:val="normaltextrun"/>
          <w:rFonts w:asciiTheme="minorHAnsi" w:hAnsiTheme="minorHAnsi" w:cstheme="minorHAnsi"/>
          <w:sz w:val="22"/>
          <w:szCs w:val="22"/>
        </w:rPr>
        <w:t xml:space="preserve"> – Wykonawca zwraca się o wydłużenie terminu płatności do 30 dni, na co pozwala </w:t>
      </w:r>
      <w:proofErr w:type="spellStart"/>
      <w:r w:rsidRPr="005F380B">
        <w:rPr>
          <w:rStyle w:val="normaltextrun"/>
          <w:rFonts w:asciiTheme="minorHAnsi" w:hAnsiTheme="minorHAnsi" w:cstheme="minorHAnsi"/>
          <w:sz w:val="22"/>
          <w:szCs w:val="22"/>
        </w:rPr>
        <w:t>pzp</w:t>
      </w:r>
      <w:proofErr w:type="spellEnd"/>
      <w:r w:rsidRPr="005F380B">
        <w:rPr>
          <w:rStyle w:val="normaltextrun"/>
          <w:rFonts w:asciiTheme="minorHAnsi" w:hAnsiTheme="minorHAnsi" w:cstheme="minorHAnsi"/>
          <w:sz w:val="22"/>
          <w:szCs w:val="22"/>
        </w:rPr>
        <w:t>.</w:t>
      </w:r>
      <w:r w:rsidRPr="005F380B">
        <w:rPr>
          <w:rStyle w:val="scxw181636971"/>
          <w:rFonts w:asciiTheme="minorHAnsi" w:hAnsiTheme="minorHAnsi" w:cstheme="minorHAnsi"/>
          <w:sz w:val="22"/>
          <w:szCs w:val="22"/>
        </w:rPr>
        <w:t> </w:t>
      </w:r>
      <w:r w:rsidRPr="005F380B">
        <w:rPr>
          <w:rFonts w:asciiTheme="minorHAnsi" w:hAnsiTheme="minorHAnsi" w:cstheme="minorHAnsi"/>
          <w:sz w:val="22"/>
          <w:szCs w:val="22"/>
        </w:rPr>
        <w:br/>
      </w:r>
      <w:r w:rsidRPr="005F380B">
        <w:rPr>
          <w:rStyle w:val="normaltextrun"/>
          <w:rFonts w:asciiTheme="minorHAnsi" w:hAnsiTheme="minorHAnsi" w:cstheme="minorHAnsi"/>
          <w:b/>
          <w:bCs/>
          <w:sz w:val="22"/>
          <w:szCs w:val="22"/>
        </w:rPr>
        <w:t>Odpowiedź nr 114</w:t>
      </w:r>
      <w:r w:rsidR="00DB4053" w:rsidRPr="005F380B">
        <w:rPr>
          <w:rStyle w:val="normaltextrun"/>
          <w:rFonts w:asciiTheme="minorHAnsi" w:hAnsiTheme="minorHAnsi" w:cstheme="minorHAnsi"/>
          <w:b/>
          <w:bCs/>
          <w:sz w:val="22"/>
          <w:szCs w:val="22"/>
        </w:rPr>
        <w:t xml:space="preserve"> </w:t>
      </w:r>
    </w:p>
    <w:p w14:paraId="4A3CE3C2" w14:textId="13A57F74" w:rsidR="00B04A78"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5F380B">
        <w:rPr>
          <w:rStyle w:val="normaltextrun"/>
          <w:rFonts w:asciiTheme="minorHAnsi" w:hAnsiTheme="minorHAnsi" w:cstheme="minorHAnsi"/>
          <w:sz w:val="22"/>
          <w:szCs w:val="22"/>
        </w:rPr>
        <w:t>Zamawiający nie wyraża zgody.</w:t>
      </w:r>
      <w:r w:rsidRPr="005F380B">
        <w:rPr>
          <w:rStyle w:val="scxw181636971"/>
          <w:rFonts w:asciiTheme="minorHAnsi" w:hAnsiTheme="minorHAnsi" w:cstheme="minorHAnsi"/>
          <w:sz w:val="22"/>
          <w:szCs w:val="22"/>
        </w:rPr>
        <w:t> </w:t>
      </w:r>
    </w:p>
    <w:p w14:paraId="3E56DE61" w14:textId="77777777" w:rsidR="00A84E38" w:rsidRPr="005F380B" w:rsidRDefault="00A84E38"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p>
    <w:p w14:paraId="489BFA4E" w14:textId="17643EA4" w:rsidR="00B04A78" w:rsidRPr="003A738D"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3A738D">
        <w:rPr>
          <w:rStyle w:val="normaltextrun"/>
          <w:rFonts w:asciiTheme="minorHAnsi" w:hAnsiTheme="minorHAnsi" w:cstheme="minorHAnsi"/>
          <w:b/>
          <w:bCs/>
          <w:sz w:val="22"/>
          <w:szCs w:val="22"/>
        </w:rPr>
        <w:t>Pytanie nr 115</w:t>
      </w:r>
      <w:r w:rsidRPr="003A738D">
        <w:rPr>
          <w:rStyle w:val="scxw181636971"/>
          <w:rFonts w:asciiTheme="minorHAnsi" w:hAnsiTheme="minorHAnsi" w:cstheme="minorHAnsi"/>
          <w:sz w:val="22"/>
          <w:szCs w:val="22"/>
        </w:rPr>
        <w:t> </w:t>
      </w:r>
    </w:p>
    <w:p w14:paraId="40F93D62" w14:textId="77777777" w:rsidR="00B04A78" w:rsidRPr="003A738D" w:rsidRDefault="00FC2465"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12 ust. 19 – </w:t>
      </w:r>
      <w:r w:rsidRPr="003A738D">
        <w:rPr>
          <w:rStyle w:val="normaltextrun"/>
          <w:rFonts w:asciiTheme="minorHAnsi" w:hAnsiTheme="minorHAnsi" w:cstheme="minorHAnsi"/>
          <w:sz w:val="22"/>
          <w:szCs w:val="22"/>
        </w:rPr>
        <w:t>Wykonawca zwraca się o zmianę zapisu, tak aby żądanie Zamawiającego musiało zawierać uzasadnienie oraz mieć formę pisemną pod rygorem nieważności.</w:t>
      </w:r>
    </w:p>
    <w:p w14:paraId="1B86049B" w14:textId="77777777" w:rsidR="00E171BE" w:rsidRDefault="00E171BE"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p>
    <w:p w14:paraId="589E2AA5" w14:textId="77777777" w:rsidR="00E171BE" w:rsidRDefault="00E171BE"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p>
    <w:p w14:paraId="0E8EC045" w14:textId="7F6B7616" w:rsidR="00B04A78" w:rsidRPr="003A738D"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b/>
          <w:bCs/>
          <w:sz w:val="22"/>
          <w:szCs w:val="22"/>
        </w:rPr>
      </w:pPr>
      <w:r w:rsidRPr="003A738D">
        <w:rPr>
          <w:rStyle w:val="normaltextrun"/>
          <w:rFonts w:asciiTheme="minorHAnsi" w:hAnsiTheme="minorHAnsi" w:cstheme="minorHAnsi"/>
          <w:b/>
          <w:bCs/>
          <w:sz w:val="22"/>
          <w:szCs w:val="22"/>
        </w:rPr>
        <w:lastRenderedPageBreak/>
        <w:t>Odpowiedź nr 115</w:t>
      </w:r>
      <w:r w:rsidRPr="003A738D">
        <w:rPr>
          <w:rStyle w:val="scxw181636971"/>
          <w:rFonts w:asciiTheme="minorHAnsi" w:hAnsiTheme="minorHAnsi" w:cstheme="minorHAnsi"/>
          <w:sz w:val="22"/>
          <w:szCs w:val="22"/>
        </w:rPr>
        <w:t> </w:t>
      </w:r>
      <w:r w:rsidR="006F65A4" w:rsidRPr="003A738D">
        <w:rPr>
          <w:rStyle w:val="scxw181636971"/>
          <w:rFonts w:asciiTheme="minorHAnsi" w:hAnsiTheme="minorHAnsi" w:cstheme="minorHAnsi"/>
          <w:b/>
          <w:bCs/>
          <w:sz w:val="22"/>
          <w:szCs w:val="22"/>
        </w:rPr>
        <w:t>/zmiana/</w:t>
      </w:r>
    </w:p>
    <w:p w14:paraId="11A77C50" w14:textId="02886003" w:rsidR="00B04A78" w:rsidRPr="005F380B"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5F380B">
        <w:rPr>
          <w:rStyle w:val="normaltextrun"/>
          <w:rFonts w:asciiTheme="minorHAnsi" w:hAnsiTheme="minorHAnsi" w:cstheme="minorHAnsi"/>
          <w:sz w:val="22"/>
          <w:szCs w:val="22"/>
        </w:rPr>
        <w:t xml:space="preserve">Zamawiający </w:t>
      </w:r>
      <w:r w:rsidR="00294AD2" w:rsidRPr="005F380B">
        <w:rPr>
          <w:rStyle w:val="normaltextrun"/>
          <w:rFonts w:asciiTheme="minorHAnsi" w:hAnsiTheme="minorHAnsi" w:cstheme="minorHAnsi"/>
          <w:sz w:val="22"/>
          <w:szCs w:val="22"/>
        </w:rPr>
        <w:t xml:space="preserve">zmienia </w:t>
      </w:r>
      <w:r w:rsidRPr="005F380B">
        <w:rPr>
          <w:rStyle w:val="scxw181636971"/>
          <w:rFonts w:asciiTheme="minorHAnsi" w:hAnsiTheme="minorHAnsi" w:cstheme="minorHAnsi"/>
          <w:sz w:val="22"/>
          <w:szCs w:val="22"/>
        </w:rPr>
        <w:t> </w:t>
      </w:r>
      <w:r w:rsidR="00294AD2" w:rsidRPr="005F380B">
        <w:rPr>
          <w:rStyle w:val="scxw181636971"/>
          <w:rFonts w:asciiTheme="minorHAnsi" w:hAnsiTheme="minorHAnsi" w:cstheme="minorHAnsi"/>
          <w:sz w:val="22"/>
          <w:szCs w:val="22"/>
        </w:rPr>
        <w:t xml:space="preserve">§ 12 ust 19 poprzez </w:t>
      </w:r>
      <w:r w:rsidR="00A52292" w:rsidRPr="005F380B">
        <w:rPr>
          <w:rStyle w:val="scxw181636971"/>
          <w:rFonts w:asciiTheme="minorHAnsi" w:hAnsiTheme="minorHAnsi" w:cstheme="minorHAnsi"/>
          <w:sz w:val="22"/>
          <w:szCs w:val="22"/>
        </w:rPr>
        <w:t>dodanie</w:t>
      </w:r>
      <w:r w:rsidR="00294AD2" w:rsidRPr="005F380B">
        <w:rPr>
          <w:rStyle w:val="scxw181636971"/>
          <w:rFonts w:asciiTheme="minorHAnsi" w:hAnsiTheme="minorHAnsi" w:cstheme="minorHAnsi"/>
          <w:sz w:val="22"/>
          <w:szCs w:val="22"/>
        </w:rPr>
        <w:t xml:space="preserve"> </w:t>
      </w:r>
      <w:r w:rsidR="00A52292" w:rsidRPr="005F380B">
        <w:rPr>
          <w:rStyle w:val="scxw181636971"/>
          <w:rFonts w:asciiTheme="minorHAnsi" w:hAnsiTheme="minorHAnsi" w:cstheme="minorHAnsi"/>
          <w:sz w:val="22"/>
          <w:szCs w:val="22"/>
        </w:rPr>
        <w:t>słów</w:t>
      </w:r>
      <w:r w:rsidR="00294AD2" w:rsidRPr="005F380B">
        <w:rPr>
          <w:rStyle w:val="scxw181636971"/>
          <w:rFonts w:asciiTheme="minorHAnsi" w:hAnsiTheme="minorHAnsi" w:cstheme="minorHAnsi"/>
          <w:sz w:val="22"/>
          <w:szCs w:val="22"/>
        </w:rPr>
        <w:t xml:space="preserve"> „na piśmie” Zmieniony § 12 ust 19 otrzymuje </w:t>
      </w:r>
      <w:r w:rsidR="00A52292" w:rsidRPr="005F380B">
        <w:rPr>
          <w:rStyle w:val="scxw181636971"/>
          <w:rFonts w:asciiTheme="minorHAnsi" w:hAnsiTheme="minorHAnsi" w:cstheme="minorHAnsi"/>
          <w:sz w:val="22"/>
          <w:szCs w:val="22"/>
        </w:rPr>
        <w:t>brzmienie:</w:t>
      </w:r>
    </w:p>
    <w:p w14:paraId="69C61580" w14:textId="7BF1C89B" w:rsidR="00294AD2" w:rsidRPr="005F380B" w:rsidRDefault="00294AD2" w:rsidP="00294AD2">
      <w:pPr>
        <w:tabs>
          <w:tab w:val="left" w:pos="284"/>
          <w:tab w:val="num" w:pos="1440"/>
        </w:tabs>
        <w:spacing w:line="288" w:lineRule="auto"/>
        <w:jc w:val="both"/>
        <w:rPr>
          <w:rFonts w:asciiTheme="minorHAnsi" w:hAnsiTheme="minorHAnsi" w:cstheme="minorHAnsi"/>
          <w:sz w:val="22"/>
          <w:szCs w:val="22"/>
        </w:rPr>
      </w:pPr>
      <w:r w:rsidRPr="005F380B">
        <w:rPr>
          <w:rFonts w:asciiTheme="minorHAnsi" w:hAnsiTheme="minorHAnsi" w:cstheme="minorHAnsi"/>
          <w:sz w:val="22"/>
          <w:szCs w:val="22"/>
        </w:rPr>
        <w:t xml:space="preserve">Zamawiający może </w:t>
      </w:r>
      <w:bookmarkStart w:id="9" w:name="_Hlk181873500"/>
      <w:r w:rsidRPr="005F380B">
        <w:rPr>
          <w:rFonts w:asciiTheme="minorHAnsi" w:hAnsiTheme="minorHAnsi" w:cstheme="minorHAnsi"/>
          <w:sz w:val="22"/>
          <w:szCs w:val="22"/>
        </w:rPr>
        <w:t xml:space="preserve">na piśmie </w:t>
      </w:r>
      <w:bookmarkEnd w:id="9"/>
      <w:r w:rsidRPr="005F380B">
        <w:rPr>
          <w:rFonts w:asciiTheme="minorHAnsi" w:hAnsiTheme="minorHAnsi" w:cstheme="minorHAnsi"/>
          <w:sz w:val="22"/>
          <w:szCs w:val="22"/>
        </w:rPr>
        <w:t>żądać od Wykonawcy zmiany lub odsunięcia Podwykonawcy lub dalszego Podwykonawcy od wykonywania przedmiotu Umowy, jeżeli sprzęt techniczny, osoby i kwalifikacje, którymi dysponuje Podwykonawca lub dalszy Podwykonawca, nie spełniają warunków lub wymagań dotyczących podwykonawstwa, określonych Umową, nie dają rękojmi należytego wykonania powierzonych Podwykonawcy lub dalszemu Podwykonawcy robót budowlanych, dostaw lub usług lub dotrzymania terminów realizacji tych robót. Wykonawca, Podwykonawca lub dalszy Podwykonawca niezwłocznie usunie na żądanie Zamawiającego Podwykonawcę lub dalszego Podwykonawcę z Terenu budowy, jeżeli działania Podwykonawcy lub dalszego Podwykonawcy na Terenie budowy naruszają postanowienia niniejszej Umowy.</w:t>
      </w:r>
    </w:p>
    <w:p w14:paraId="57F3F0A8" w14:textId="77777777" w:rsidR="00B04A78" w:rsidRPr="003A738D"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3A738D">
        <w:rPr>
          <w:rFonts w:asciiTheme="minorHAnsi" w:hAnsiTheme="minorHAnsi" w:cstheme="minorHAnsi"/>
          <w:sz w:val="22"/>
          <w:szCs w:val="22"/>
        </w:rPr>
        <w:br/>
      </w:r>
      <w:r w:rsidRPr="003A738D">
        <w:rPr>
          <w:rStyle w:val="normaltextrun"/>
          <w:rFonts w:asciiTheme="minorHAnsi" w:hAnsiTheme="minorHAnsi" w:cstheme="minorHAnsi"/>
          <w:b/>
          <w:bCs/>
          <w:sz w:val="22"/>
          <w:szCs w:val="22"/>
        </w:rPr>
        <w:t>Pytanie nr 116</w:t>
      </w:r>
      <w:r w:rsidRPr="003A738D">
        <w:rPr>
          <w:rStyle w:val="scxw181636971"/>
          <w:rFonts w:asciiTheme="minorHAnsi" w:hAnsiTheme="minorHAnsi" w:cstheme="minorHAnsi"/>
          <w:sz w:val="22"/>
          <w:szCs w:val="22"/>
        </w:rPr>
        <w:t> </w:t>
      </w:r>
    </w:p>
    <w:p w14:paraId="2E42B457" w14:textId="1CBFCEC5" w:rsidR="00B04A78" w:rsidRPr="003A738D"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13 ust. 2 i 3 – </w:t>
      </w:r>
      <w:r w:rsidRPr="003A738D">
        <w:rPr>
          <w:rStyle w:val="normaltextrun"/>
          <w:rFonts w:asciiTheme="minorHAnsi" w:hAnsiTheme="minorHAnsi" w:cstheme="minorHAnsi"/>
          <w:sz w:val="22"/>
          <w:szCs w:val="22"/>
        </w:rPr>
        <w:t>Wykonawca wnosi o zmianę zapisu, tak aby okres rękojmi i gwarancji jakości rozpoczynał bieg w dniu podpisania protokołu odbioru a nie w dniu pozyskania pozwolenia na użytkowanie. Wykonawca wnosi o zmianę zapisu, tak aby w zakres przedmiotu umowy wchodziło złożenie kompletnego wniosku o pozwolenie na użytkowanie, a nie pozyskanie tego pozwolenia. Procedury administracyjne mogą ulec znaczącemu wydłużeniu z przyczyn nieobciążających Wykonawcy, zatem Wykonawca nie powinien przyjmować na siebie tego ryzyka. Jako wniosek alternatywny, Wykonawca zwraca się o uzupełnienie zapisu poprzez dodanie zdania: „</w:t>
      </w:r>
      <w:r w:rsidRPr="003A738D">
        <w:rPr>
          <w:rStyle w:val="normaltextrun"/>
          <w:rFonts w:asciiTheme="minorHAnsi" w:hAnsiTheme="minorHAnsi" w:cstheme="minorHAnsi"/>
          <w:i/>
          <w:iCs/>
          <w:sz w:val="22"/>
          <w:szCs w:val="22"/>
        </w:rPr>
        <w:t>obowiązek pozyskania pozwolenia na użytkowanie uznaje się za spełniony także w przypadku, w którym Wykonawca nie może pozyskać pozwolenia na użytkowanie z przyczyn obciążających Zamawiającego lub podmioty trzecie (w tym organ administracyjny), za które Wykonawca nie ponosi odpowiedzialności</w:t>
      </w:r>
      <w:r w:rsidRPr="003A738D">
        <w:rPr>
          <w:rStyle w:val="normaltextrun"/>
          <w:rFonts w:asciiTheme="minorHAnsi" w:hAnsiTheme="minorHAnsi" w:cstheme="minorHAnsi"/>
          <w:sz w:val="22"/>
          <w:szCs w:val="22"/>
        </w:rPr>
        <w:t>.”</w:t>
      </w:r>
      <w:r w:rsidRPr="003A738D">
        <w:rPr>
          <w:rStyle w:val="scxw181636971"/>
          <w:rFonts w:asciiTheme="minorHAnsi" w:hAnsiTheme="minorHAnsi" w:cstheme="minorHAnsi"/>
          <w:sz w:val="22"/>
          <w:szCs w:val="22"/>
        </w:rPr>
        <w:t> </w:t>
      </w:r>
      <w:r w:rsidRPr="003A738D">
        <w:rPr>
          <w:rFonts w:asciiTheme="minorHAnsi" w:hAnsiTheme="minorHAnsi" w:cstheme="minorHAnsi"/>
          <w:sz w:val="22"/>
          <w:szCs w:val="22"/>
        </w:rPr>
        <w:br/>
      </w:r>
      <w:r w:rsidR="000D3641" w:rsidRPr="003A738D">
        <w:rPr>
          <w:rStyle w:val="normaltextrun"/>
          <w:rFonts w:asciiTheme="minorHAnsi" w:hAnsiTheme="minorHAnsi" w:cstheme="minorHAnsi"/>
          <w:b/>
          <w:bCs/>
          <w:sz w:val="22"/>
          <w:szCs w:val="22"/>
        </w:rPr>
        <w:t>Odpowiedź nr</w:t>
      </w:r>
      <w:r w:rsidR="00E171BE">
        <w:rPr>
          <w:rStyle w:val="normaltextrun"/>
          <w:rFonts w:asciiTheme="minorHAnsi" w:hAnsiTheme="minorHAnsi" w:cstheme="minorHAnsi"/>
          <w:b/>
          <w:bCs/>
          <w:sz w:val="22"/>
          <w:szCs w:val="22"/>
        </w:rPr>
        <w:t xml:space="preserve"> </w:t>
      </w:r>
      <w:r w:rsidR="000D3641" w:rsidRPr="003A738D">
        <w:rPr>
          <w:rStyle w:val="normaltextrun"/>
          <w:rFonts w:asciiTheme="minorHAnsi" w:hAnsiTheme="minorHAnsi" w:cstheme="minorHAnsi"/>
          <w:b/>
          <w:bCs/>
          <w:sz w:val="22"/>
          <w:szCs w:val="22"/>
        </w:rPr>
        <w:t>116</w:t>
      </w:r>
      <w:r w:rsidRPr="003A738D">
        <w:rPr>
          <w:rStyle w:val="scxw181636971"/>
          <w:rFonts w:asciiTheme="minorHAnsi" w:hAnsiTheme="minorHAnsi" w:cstheme="minorHAnsi"/>
          <w:sz w:val="22"/>
          <w:szCs w:val="22"/>
        </w:rPr>
        <w:t> </w:t>
      </w:r>
    </w:p>
    <w:p w14:paraId="2E2693BA" w14:textId="77777777" w:rsidR="00B04A78" w:rsidRPr="003A738D"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color w:val="538135"/>
          <w:sz w:val="22"/>
          <w:szCs w:val="22"/>
        </w:rPr>
      </w:pPr>
      <w:r w:rsidRPr="003A738D">
        <w:rPr>
          <w:rStyle w:val="normaltextrun"/>
          <w:rFonts w:asciiTheme="minorHAnsi" w:hAnsiTheme="minorHAnsi" w:cstheme="minorHAnsi"/>
          <w:sz w:val="22"/>
          <w:szCs w:val="22"/>
        </w:rPr>
        <w:t>Zamawiający nie wyraża zgody</w:t>
      </w:r>
      <w:r w:rsidRPr="003A738D">
        <w:rPr>
          <w:rStyle w:val="normaltextrun"/>
          <w:rFonts w:asciiTheme="minorHAnsi" w:hAnsiTheme="minorHAnsi" w:cstheme="minorHAnsi"/>
          <w:color w:val="538135"/>
          <w:sz w:val="22"/>
          <w:szCs w:val="22"/>
        </w:rPr>
        <w:t>.</w:t>
      </w:r>
      <w:r w:rsidRPr="003A738D">
        <w:rPr>
          <w:rStyle w:val="scxw181636971"/>
          <w:rFonts w:asciiTheme="minorHAnsi" w:hAnsiTheme="minorHAnsi" w:cstheme="minorHAnsi"/>
          <w:color w:val="538135"/>
          <w:sz w:val="22"/>
          <w:szCs w:val="22"/>
        </w:rPr>
        <w:t> </w:t>
      </w:r>
    </w:p>
    <w:p w14:paraId="68452CC8" w14:textId="4324DE07" w:rsidR="00B04A78" w:rsidRPr="003A738D"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3A738D">
        <w:rPr>
          <w:rFonts w:asciiTheme="minorHAnsi" w:hAnsiTheme="minorHAnsi" w:cstheme="minorHAnsi"/>
          <w:color w:val="538135"/>
          <w:sz w:val="22"/>
          <w:szCs w:val="22"/>
        </w:rPr>
        <w:br/>
      </w:r>
      <w:r w:rsidRPr="003A738D">
        <w:rPr>
          <w:rStyle w:val="normaltextrun"/>
          <w:rFonts w:asciiTheme="minorHAnsi" w:hAnsiTheme="minorHAnsi" w:cstheme="minorHAnsi"/>
          <w:b/>
          <w:bCs/>
          <w:sz w:val="22"/>
          <w:szCs w:val="22"/>
        </w:rPr>
        <w:t>Pytanie nr 117</w:t>
      </w:r>
      <w:r w:rsidRPr="003A738D">
        <w:rPr>
          <w:rStyle w:val="scxw181636971"/>
          <w:rFonts w:asciiTheme="minorHAnsi" w:hAnsiTheme="minorHAnsi" w:cstheme="minorHAnsi"/>
          <w:sz w:val="22"/>
          <w:szCs w:val="22"/>
        </w:rPr>
        <w:t> </w:t>
      </w:r>
    </w:p>
    <w:p w14:paraId="60F4C12A" w14:textId="23EB17CF" w:rsidR="005F380B" w:rsidRDefault="00FC2465"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Style w:val="normaltextrun"/>
          <w:rFonts w:asciiTheme="minorHAnsi" w:hAnsiTheme="minorHAnsi" w:cstheme="minorHAnsi"/>
          <w:b/>
          <w:bCs/>
          <w:sz w:val="22"/>
          <w:szCs w:val="22"/>
        </w:rPr>
        <w:t xml:space="preserve">Umowa Par. 13 ust. 6 – </w:t>
      </w:r>
      <w:r w:rsidRPr="003A738D">
        <w:rPr>
          <w:rStyle w:val="normaltextrun"/>
          <w:rFonts w:asciiTheme="minorHAnsi" w:hAnsiTheme="minorHAnsi" w:cstheme="minorHAnsi"/>
          <w:sz w:val="22"/>
          <w:szCs w:val="22"/>
        </w:rPr>
        <w:t>Wykonawca wnosi o usunięcie zapisu. Pojęcie usług konserwacyjnych i serwisowych jest stanowczo zbyt szerokie, obejmuje bowiem szereg czynności rozpoczynając od sprzątania budynku, wymiany żarówek, uszczelek itp. aż do poważniejszych usług w postaci serwisu dźwigów osobowych, okien, siłowników itp. W ocenie Wykonawcy wszelkie prace konserwacyjne i serwisowe powinny spoczywać na Zamawiającym, a jeśli Zamawiający oczekuje przejęcia tego rodzaju prac przez Wykonawcę, to powinien określić dokładnie o jakiego rodzaju usługi chodzi (lub jakiego rodzaju sprzęty/urządzenia mają podlegać serwisowaniu i konserwacji przez Wykonawcę).</w:t>
      </w:r>
    </w:p>
    <w:p w14:paraId="32FD7AF5" w14:textId="3D28CAB1" w:rsidR="00B04A78" w:rsidRPr="003A738D" w:rsidRDefault="000D3641" w:rsidP="001B368C">
      <w:pPr>
        <w:pStyle w:val="paragraph"/>
        <w:spacing w:before="0" w:beforeAutospacing="0" w:after="0" w:afterAutospacing="0" w:line="288" w:lineRule="auto"/>
        <w:jc w:val="both"/>
        <w:textAlignment w:val="baseline"/>
        <w:rPr>
          <w:rStyle w:val="scxw181636971"/>
          <w:rFonts w:asciiTheme="minorHAnsi" w:hAnsiTheme="minorHAnsi" w:cstheme="minorHAnsi"/>
          <w:color w:val="FF0000"/>
          <w:sz w:val="22"/>
          <w:szCs w:val="22"/>
        </w:rPr>
      </w:pPr>
      <w:r w:rsidRPr="003A738D">
        <w:rPr>
          <w:rStyle w:val="normaltextrun"/>
          <w:rFonts w:asciiTheme="minorHAnsi" w:hAnsiTheme="minorHAnsi" w:cstheme="minorHAnsi"/>
          <w:b/>
          <w:bCs/>
          <w:sz w:val="22"/>
          <w:szCs w:val="22"/>
        </w:rPr>
        <w:t>Odpowiedź nr 117</w:t>
      </w:r>
      <w:r w:rsidR="00FC2465" w:rsidRPr="003A738D">
        <w:rPr>
          <w:rStyle w:val="scxw181636971"/>
          <w:rFonts w:asciiTheme="minorHAnsi" w:hAnsiTheme="minorHAnsi" w:cstheme="minorHAnsi"/>
          <w:sz w:val="22"/>
          <w:szCs w:val="22"/>
        </w:rPr>
        <w:t> </w:t>
      </w:r>
      <w:r w:rsidR="00A52292" w:rsidRPr="003A738D">
        <w:rPr>
          <w:rStyle w:val="scxw181636971"/>
          <w:rFonts w:asciiTheme="minorHAnsi" w:hAnsiTheme="minorHAnsi" w:cstheme="minorHAnsi"/>
          <w:sz w:val="22"/>
          <w:szCs w:val="22"/>
        </w:rPr>
        <w:t xml:space="preserve"> </w:t>
      </w:r>
    </w:p>
    <w:p w14:paraId="7A15FB9C" w14:textId="0CFD2955" w:rsidR="00A938C3" w:rsidRPr="003A738D" w:rsidRDefault="00A52292" w:rsidP="00A938C3">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3A738D">
        <w:rPr>
          <w:rStyle w:val="scxw181636971"/>
          <w:rFonts w:asciiTheme="minorHAnsi" w:hAnsiTheme="minorHAnsi" w:cstheme="minorHAnsi"/>
          <w:sz w:val="22"/>
          <w:szCs w:val="22"/>
        </w:rPr>
        <w:t xml:space="preserve">Usługi serwisowe </w:t>
      </w:r>
      <w:r w:rsidR="00A938C3" w:rsidRPr="003A738D">
        <w:rPr>
          <w:rStyle w:val="scxw181636971"/>
          <w:rFonts w:asciiTheme="minorHAnsi" w:hAnsiTheme="minorHAnsi" w:cstheme="minorHAnsi"/>
          <w:sz w:val="22"/>
          <w:szCs w:val="22"/>
        </w:rPr>
        <w:t xml:space="preserve">winny być realizowane w zakresie niezbędnym do utrzymania gwarancji jakości i rękojmi </w:t>
      </w:r>
      <w:r w:rsidR="00A938C3" w:rsidRPr="003A738D">
        <w:rPr>
          <w:rStyle w:val="normaltextrun"/>
          <w:rFonts w:asciiTheme="minorHAnsi" w:hAnsiTheme="minorHAnsi" w:cstheme="minorHAnsi"/>
          <w:sz w:val="22"/>
          <w:szCs w:val="22"/>
        </w:rPr>
        <w:t>za wady udzielonej przez Wykonawcę oraz w zakresie niezbędnym do utrzymania przedmiotu umowy</w:t>
      </w:r>
      <w:r w:rsidR="009F48F8" w:rsidRPr="003A738D">
        <w:rPr>
          <w:rStyle w:val="normaltextrun"/>
          <w:rFonts w:asciiTheme="minorHAnsi" w:hAnsiTheme="minorHAnsi" w:cstheme="minorHAnsi"/>
          <w:sz w:val="22"/>
          <w:szCs w:val="22"/>
        </w:rPr>
        <w:br/>
      </w:r>
      <w:r w:rsidR="00A938C3" w:rsidRPr="003A738D">
        <w:rPr>
          <w:rStyle w:val="normaltextrun"/>
          <w:rFonts w:asciiTheme="minorHAnsi" w:hAnsiTheme="minorHAnsi" w:cstheme="minorHAnsi"/>
          <w:sz w:val="22"/>
          <w:szCs w:val="22"/>
        </w:rPr>
        <w:t>w pełnej sprawności na warunkach określonych  w Umowie i SWZ.</w:t>
      </w:r>
      <w:r w:rsidR="00A938C3" w:rsidRPr="003A738D">
        <w:rPr>
          <w:rStyle w:val="scxw181636971"/>
          <w:rFonts w:asciiTheme="minorHAnsi" w:hAnsiTheme="minorHAnsi" w:cstheme="minorHAnsi"/>
          <w:sz w:val="22"/>
          <w:szCs w:val="22"/>
        </w:rPr>
        <w:t> </w:t>
      </w:r>
    </w:p>
    <w:p w14:paraId="2934231B" w14:textId="77777777" w:rsidR="00E171BE" w:rsidRDefault="00E171BE"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65A8EE03" w14:textId="77777777" w:rsidR="00E171BE" w:rsidRDefault="00E171BE"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0D911466" w14:textId="5033935B" w:rsidR="00B04A78" w:rsidRPr="003A738D"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Pytanie nr 118</w:t>
      </w:r>
      <w:r w:rsidRPr="003A738D">
        <w:rPr>
          <w:rStyle w:val="scxw181636971"/>
          <w:rFonts w:asciiTheme="minorHAnsi" w:hAnsiTheme="minorHAnsi" w:cstheme="minorHAnsi"/>
          <w:sz w:val="22"/>
          <w:szCs w:val="22"/>
        </w:rPr>
        <w:t> </w:t>
      </w:r>
    </w:p>
    <w:p w14:paraId="710BF28D" w14:textId="77777777" w:rsidR="00B04A78" w:rsidRPr="003A738D"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13 ust. 7 – </w:t>
      </w:r>
      <w:r w:rsidRPr="003A738D">
        <w:rPr>
          <w:rStyle w:val="normaltextrun"/>
          <w:rFonts w:asciiTheme="minorHAnsi" w:hAnsiTheme="minorHAnsi" w:cstheme="minorHAnsi"/>
          <w:sz w:val="22"/>
          <w:szCs w:val="22"/>
        </w:rPr>
        <w:t>Wykonawca wnosi o zmianę zapisu poprzez wyłączenie obowiązku wymiany przez Wykonawcę na jego koszt wszelkich elementów/materiałów eksploatacyjnych. Koszty wymiany tych elementów/materiałów powinien ponosić Zamawiający.</w:t>
      </w:r>
      <w:r w:rsidRPr="003A738D">
        <w:rPr>
          <w:rStyle w:val="scxw181636971"/>
          <w:rFonts w:asciiTheme="minorHAnsi" w:hAnsiTheme="minorHAnsi" w:cstheme="minorHAnsi"/>
          <w:sz w:val="22"/>
          <w:szCs w:val="22"/>
        </w:rPr>
        <w:t> </w:t>
      </w:r>
    </w:p>
    <w:p w14:paraId="0CF7B6F7" w14:textId="18ACDCF2" w:rsidR="00B04A78" w:rsidRPr="003A738D" w:rsidRDefault="000D3641"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118</w:t>
      </w:r>
      <w:r w:rsidR="00FC2465" w:rsidRPr="003A738D">
        <w:rPr>
          <w:rStyle w:val="scxw181636971"/>
          <w:rFonts w:asciiTheme="minorHAnsi" w:hAnsiTheme="minorHAnsi" w:cstheme="minorHAnsi"/>
          <w:sz w:val="22"/>
          <w:szCs w:val="22"/>
        </w:rPr>
        <w:t> </w:t>
      </w:r>
    </w:p>
    <w:p w14:paraId="2B426673" w14:textId="77777777" w:rsidR="00B04A78" w:rsidRPr="003A738D"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scxw181636971"/>
          <w:rFonts w:asciiTheme="minorHAnsi" w:hAnsiTheme="minorHAnsi" w:cstheme="minorHAnsi"/>
          <w:sz w:val="22"/>
          <w:szCs w:val="22"/>
        </w:rPr>
        <w:t> </w:t>
      </w:r>
    </w:p>
    <w:p w14:paraId="6EEDA81E" w14:textId="2D6111DC" w:rsidR="00B04A78" w:rsidRPr="003A738D" w:rsidRDefault="00FC2465" w:rsidP="001B368C">
      <w:pPr>
        <w:pStyle w:val="paragraph"/>
        <w:spacing w:before="0" w:beforeAutospacing="0" w:after="0" w:afterAutospacing="0" w:line="288" w:lineRule="auto"/>
        <w:jc w:val="both"/>
        <w:textAlignment w:val="baseline"/>
        <w:rPr>
          <w:rStyle w:val="scxw181636971"/>
          <w:rFonts w:asciiTheme="minorHAnsi" w:hAnsiTheme="minorHAnsi" w:cstheme="minorHAnsi"/>
          <w:color w:val="538135"/>
          <w:sz w:val="22"/>
          <w:szCs w:val="22"/>
        </w:rPr>
      </w:pPr>
      <w:r w:rsidRPr="003A738D">
        <w:rPr>
          <w:rFonts w:asciiTheme="minorHAnsi" w:hAnsiTheme="minorHAnsi" w:cstheme="minorHAnsi"/>
          <w:color w:val="538135"/>
          <w:sz w:val="22"/>
          <w:szCs w:val="22"/>
        </w:rPr>
        <w:br/>
      </w:r>
      <w:r w:rsidRPr="003A738D">
        <w:rPr>
          <w:rStyle w:val="normaltextrun"/>
          <w:rFonts w:asciiTheme="minorHAnsi" w:hAnsiTheme="minorHAnsi" w:cstheme="minorHAnsi"/>
          <w:b/>
          <w:bCs/>
          <w:sz w:val="22"/>
          <w:szCs w:val="22"/>
        </w:rPr>
        <w:t>Pytanie nr 119</w:t>
      </w:r>
      <w:r w:rsidRPr="003A738D">
        <w:rPr>
          <w:rStyle w:val="scxw181636971"/>
          <w:rFonts w:asciiTheme="minorHAnsi" w:hAnsiTheme="minorHAnsi" w:cstheme="minorHAnsi"/>
          <w:sz w:val="22"/>
          <w:szCs w:val="22"/>
        </w:rPr>
        <w:t> </w:t>
      </w:r>
    </w:p>
    <w:p w14:paraId="401721D7" w14:textId="0B143497" w:rsidR="00B04A78" w:rsidRPr="003A738D" w:rsidRDefault="00FC2465"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13 ust. 8 lit. c – </w:t>
      </w:r>
      <w:r w:rsidRPr="003A738D">
        <w:rPr>
          <w:rStyle w:val="normaltextrun"/>
          <w:rFonts w:asciiTheme="minorHAnsi" w:hAnsiTheme="minorHAnsi" w:cstheme="minorHAnsi"/>
          <w:sz w:val="22"/>
          <w:szCs w:val="22"/>
        </w:rPr>
        <w:t>Wykonawca wnosi o usunięcie zapisu. Pojęcie usług konserwacyjnych</w:t>
      </w:r>
      <w:r w:rsidR="009F48F8" w:rsidRPr="003A738D">
        <w:rPr>
          <w:rStyle w:val="normaltextrun"/>
          <w:rFonts w:asciiTheme="minorHAnsi" w:hAnsiTheme="minorHAnsi" w:cstheme="minorHAnsi"/>
          <w:sz w:val="22"/>
          <w:szCs w:val="22"/>
        </w:rPr>
        <w:br/>
      </w:r>
      <w:r w:rsidRPr="003A738D">
        <w:rPr>
          <w:rStyle w:val="normaltextrun"/>
          <w:rFonts w:asciiTheme="minorHAnsi" w:hAnsiTheme="minorHAnsi" w:cstheme="minorHAnsi"/>
          <w:sz w:val="22"/>
          <w:szCs w:val="22"/>
        </w:rPr>
        <w:t>i serwisowych jest stanowczo zbyt szerokie, obejmuje bowiem szereg czynności rozpoczynając od sprzątania budynku, wymiany żarówek, uszczelek itp. aż do poważniejszych usług w postaci serwisu dźwigów osobowych, okien, siłowników itp. W ocenie Wykonawcy wszelkie prace konserwacyjne i serwisowe powinny spoczywać na Zamawiającym, a jeśli Zamawiający oczekuje przejęcia tego rodzaju prac przez Wykonawcę, to powinien określić dokładnie o jakiego rodzaju usługi chodzi (lub jakiego rodzaju sprzęty/urządzenia mają podlegać serwisowaniu i konserwacji przez Wykonawcę).</w:t>
      </w:r>
    </w:p>
    <w:p w14:paraId="7E1FFE11" w14:textId="45160B93" w:rsidR="00B04A78" w:rsidRPr="003A738D" w:rsidRDefault="000D3641" w:rsidP="001B368C">
      <w:pPr>
        <w:pStyle w:val="paragraph"/>
        <w:spacing w:before="0" w:beforeAutospacing="0" w:after="0" w:afterAutospacing="0" w:line="288" w:lineRule="auto"/>
        <w:jc w:val="both"/>
        <w:textAlignment w:val="baseline"/>
        <w:rPr>
          <w:rStyle w:val="scxw181636971"/>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119</w:t>
      </w:r>
      <w:r w:rsidR="00FC2465" w:rsidRPr="003A738D">
        <w:rPr>
          <w:rStyle w:val="scxw181636971"/>
          <w:rFonts w:asciiTheme="minorHAnsi" w:hAnsiTheme="minorHAnsi" w:cstheme="minorHAnsi"/>
          <w:sz w:val="22"/>
          <w:szCs w:val="22"/>
        </w:rPr>
        <w:t> </w:t>
      </w:r>
    </w:p>
    <w:p w14:paraId="33A8B6AD" w14:textId="2249CF64" w:rsidR="00FC2465" w:rsidRPr="003A738D" w:rsidRDefault="009F48F8" w:rsidP="009F48F8">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p>
    <w:p w14:paraId="6A74E31C"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2139A854"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120</w:t>
      </w:r>
      <w:r w:rsidRPr="003A738D">
        <w:rPr>
          <w:rStyle w:val="eop"/>
          <w:rFonts w:asciiTheme="minorHAnsi" w:hAnsiTheme="minorHAnsi" w:cstheme="minorHAnsi"/>
          <w:sz w:val="22"/>
          <w:szCs w:val="22"/>
        </w:rPr>
        <w:t> </w:t>
      </w:r>
    </w:p>
    <w:p w14:paraId="3BFB5B5C"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13 ust. 13 – </w:t>
      </w:r>
      <w:r w:rsidRPr="003A738D">
        <w:rPr>
          <w:rStyle w:val="normaltextrun"/>
          <w:rFonts w:asciiTheme="minorHAnsi" w:hAnsiTheme="minorHAnsi" w:cstheme="minorHAnsi"/>
          <w:sz w:val="22"/>
          <w:szCs w:val="22"/>
        </w:rPr>
        <w:t>Wykonawca wnosi o skrócenie terminu do 5 dni. Termin 20 dni jest stanowczo zbyt długi, w takim okresie nawet mała usterka może się znacząco pogłębić, co w oczywisty sposób jest niekorzystne zarówno dla Zamawiającego jak i dla Wykonawcy. Ponadto po tak długim okresie mogą wystąpić znaczące trudności w jednoznacznym ustaleniu przyczyny powstania usterki. </w:t>
      </w:r>
      <w:r w:rsidRPr="003A738D">
        <w:rPr>
          <w:rStyle w:val="eop"/>
          <w:rFonts w:asciiTheme="minorHAnsi" w:hAnsiTheme="minorHAnsi" w:cstheme="minorHAnsi"/>
          <w:sz w:val="22"/>
          <w:szCs w:val="22"/>
        </w:rPr>
        <w:t> </w:t>
      </w:r>
    </w:p>
    <w:p w14:paraId="34EC9EC8" w14:textId="441A3924" w:rsidR="00FC2465" w:rsidRPr="002238A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2238AD">
        <w:rPr>
          <w:rStyle w:val="normaltextrun"/>
          <w:rFonts w:asciiTheme="minorHAnsi" w:hAnsiTheme="minorHAnsi" w:cstheme="minorHAnsi"/>
          <w:b/>
          <w:bCs/>
          <w:sz w:val="22"/>
          <w:szCs w:val="22"/>
        </w:rPr>
        <w:t>Odpowiedź nr 120 /zmiana/</w:t>
      </w:r>
      <w:r w:rsidRPr="002238AD">
        <w:rPr>
          <w:rStyle w:val="eop"/>
          <w:rFonts w:asciiTheme="minorHAnsi" w:hAnsiTheme="minorHAnsi" w:cstheme="minorHAnsi"/>
          <w:sz w:val="22"/>
          <w:szCs w:val="22"/>
        </w:rPr>
        <w:t> </w:t>
      </w:r>
    </w:p>
    <w:p w14:paraId="749427A2" w14:textId="77777777" w:rsidR="00FC2465" w:rsidRPr="002238A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2238AD">
        <w:rPr>
          <w:rStyle w:val="normaltextrun"/>
          <w:rFonts w:asciiTheme="minorHAnsi" w:hAnsiTheme="minorHAnsi" w:cstheme="minorHAnsi"/>
          <w:sz w:val="22"/>
          <w:szCs w:val="22"/>
        </w:rPr>
        <w:t>Zamawiający zmienia zapisy § 13 ust. 13 wzoru umowy. Zmieniony zapis otrzymuje brzmienie:</w:t>
      </w:r>
      <w:r w:rsidRPr="002238AD">
        <w:rPr>
          <w:rStyle w:val="eop"/>
          <w:rFonts w:asciiTheme="minorHAnsi" w:hAnsiTheme="minorHAnsi" w:cstheme="minorHAnsi"/>
          <w:sz w:val="22"/>
          <w:szCs w:val="22"/>
        </w:rPr>
        <w:t> </w:t>
      </w:r>
    </w:p>
    <w:p w14:paraId="72C16EE7" w14:textId="6F7F9C9B" w:rsidR="00FC2465" w:rsidRPr="002238A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bookmarkStart w:id="10" w:name="_Hlk181859125"/>
      <w:r w:rsidRPr="002238AD">
        <w:rPr>
          <w:rStyle w:val="normaltextrun"/>
          <w:rFonts w:asciiTheme="minorHAnsi" w:hAnsiTheme="minorHAnsi" w:cstheme="minorHAnsi"/>
          <w:sz w:val="22"/>
          <w:szCs w:val="22"/>
        </w:rPr>
        <w:t>W przypadku stwierdzenia istnienia wady lub usterki nieistotnej (nieuniemożliwiającej korzystanie</w:t>
      </w:r>
      <w:r w:rsidR="002238AD" w:rsidRPr="002238AD">
        <w:rPr>
          <w:rStyle w:val="normaltextrun"/>
          <w:rFonts w:asciiTheme="minorHAnsi" w:hAnsiTheme="minorHAnsi" w:cstheme="minorHAnsi"/>
          <w:sz w:val="22"/>
          <w:szCs w:val="22"/>
        </w:rPr>
        <w:br/>
      </w:r>
      <w:r w:rsidRPr="002238AD">
        <w:rPr>
          <w:rStyle w:val="normaltextrun"/>
          <w:rFonts w:asciiTheme="minorHAnsi" w:hAnsiTheme="minorHAnsi" w:cstheme="minorHAnsi"/>
          <w:sz w:val="22"/>
          <w:szCs w:val="22"/>
        </w:rPr>
        <w:t>z Przedmiotu Umowy) w okresie gwarancji jakości lub rękojmi za wady lub usterki obciążające Wykonawcę, Zamawiający jest zobowiązany zawiadomić o tym fakcie Wykonawcę w terminie do</w:t>
      </w:r>
      <w:r w:rsidR="002238AD">
        <w:rPr>
          <w:rStyle w:val="normaltextrun"/>
          <w:rFonts w:asciiTheme="minorHAnsi" w:hAnsiTheme="minorHAnsi" w:cstheme="minorHAnsi"/>
          <w:sz w:val="22"/>
          <w:szCs w:val="22"/>
        </w:rPr>
        <w:t xml:space="preserve"> 10 dni</w:t>
      </w:r>
      <w:r w:rsidRPr="002238AD">
        <w:rPr>
          <w:rStyle w:val="normaltextrun"/>
          <w:rFonts w:asciiTheme="minorHAnsi" w:hAnsiTheme="minorHAnsi" w:cstheme="minorHAnsi"/>
          <w:sz w:val="22"/>
          <w:szCs w:val="22"/>
        </w:rPr>
        <w:t xml:space="preserve"> Roboczych od daty jej ujawnienia. Zawiadomienie takie jest przekazywane Wykonawcy przez Zamawiającego pisemnie lub drogą e-mail</w:t>
      </w:r>
      <w:r w:rsidR="002238AD" w:rsidRPr="002238AD">
        <w:rPr>
          <w:rStyle w:val="normaltextrun"/>
          <w:rFonts w:asciiTheme="minorHAnsi" w:hAnsiTheme="minorHAnsi" w:cstheme="minorHAnsi"/>
          <w:sz w:val="22"/>
          <w:szCs w:val="22"/>
        </w:rPr>
        <w:t>.</w:t>
      </w:r>
      <w:r w:rsidRPr="002238AD">
        <w:rPr>
          <w:rStyle w:val="normaltextrun"/>
          <w:rFonts w:asciiTheme="minorHAnsi" w:hAnsiTheme="minorHAnsi" w:cstheme="minorHAnsi"/>
          <w:sz w:val="22"/>
          <w:szCs w:val="22"/>
        </w:rPr>
        <w:t> </w:t>
      </w:r>
      <w:r w:rsidRPr="002238AD">
        <w:rPr>
          <w:rStyle w:val="eop"/>
          <w:rFonts w:asciiTheme="minorHAnsi" w:hAnsiTheme="minorHAnsi" w:cstheme="minorHAnsi"/>
          <w:sz w:val="22"/>
          <w:szCs w:val="22"/>
        </w:rPr>
        <w:t> </w:t>
      </w:r>
    </w:p>
    <w:bookmarkEnd w:id="10"/>
    <w:p w14:paraId="01C89A45" w14:textId="77777777" w:rsidR="00FC2465" w:rsidRPr="00E61EE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490F5A">
        <w:rPr>
          <w:rStyle w:val="normaltextrun"/>
          <w:rFonts w:asciiTheme="minorHAnsi" w:hAnsiTheme="minorHAnsi" w:cstheme="minorHAnsi"/>
          <w:b/>
          <w:bCs/>
          <w:color w:val="FF0000"/>
          <w:sz w:val="22"/>
          <w:szCs w:val="22"/>
        </w:rPr>
        <w:t> </w:t>
      </w:r>
      <w:r w:rsidRPr="00490F5A">
        <w:rPr>
          <w:rStyle w:val="eop"/>
          <w:rFonts w:asciiTheme="minorHAnsi" w:hAnsiTheme="minorHAnsi" w:cstheme="minorHAnsi"/>
          <w:color w:val="FF0000"/>
          <w:sz w:val="22"/>
          <w:szCs w:val="22"/>
        </w:rPr>
        <w:t> </w:t>
      </w:r>
    </w:p>
    <w:p w14:paraId="07D2F068" w14:textId="77777777" w:rsidR="00FC2465" w:rsidRPr="00E61EE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E61EED">
        <w:rPr>
          <w:rStyle w:val="normaltextrun"/>
          <w:rFonts w:asciiTheme="minorHAnsi" w:hAnsiTheme="minorHAnsi" w:cstheme="minorHAnsi"/>
          <w:b/>
          <w:bCs/>
          <w:sz w:val="22"/>
          <w:szCs w:val="22"/>
        </w:rPr>
        <w:t>Pytanie nr 121</w:t>
      </w:r>
      <w:r w:rsidRPr="00E61EED">
        <w:rPr>
          <w:rStyle w:val="eop"/>
          <w:rFonts w:asciiTheme="minorHAnsi" w:hAnsiTheme="minorHAnsi" w:cstheme="minorHAnsi"/>
          <w:sz w:val="22"/>
          <w:szCs w:val="22"/>
        </w:rPr>
        <w:t> </w:t>
      </w:r>
    </w:p>
    <w:p w14:paraId="3CB27543" w14:textId="67276024" w:rsidR="00F55CC6" w:rsidRPr="00E61EE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E61EED">
        <w:rPr>
          <w:rStyle w:val="normaltextrun"/>
          <w:rFonts w:asciiTheme="minorHAnsi" w:hAnsiTheme="minorHAnsi" w:cstheme="minorHAnsi"/>
          <w:b/>
          <w:bCs/>
          <w:sz w:val="22"/>
          <w:szCs w:val="22"/>
        </w:rPr>
        <w:t xml:space="preserve">Umowa Par. 13 ust. 15 – </w:t>
      </w:r>
      <w:r w:rsidRPr="00E61EED">
        <w:rPr>
          <w:rStyle w:val="normaltextrun"/>
          <w:rFonts w:asciiTheme="minorHAnsi" w:hAnsiTheme="minorHAnsi" w:cstheme="minorHAnsi"/>
          <w:sz w:val="22"/>
          <w:szCs w:val="22"/>
        </w:rPr>
        <w:t>Wykonawca wnosi o zmianę zapisu poprzez wskazanie, iż termin na usunięcie usterek jest wspólnie ustalony przez Strony i nie może być krótszy niż 14 dni. </w:t>
      </w:r>
      <w:r w:rsidRPr="00E61EED">
        <w:rPr>
          <w:rStyle w:val="eop"/>
          <w:rFonts w:asciiTheme="minorHAnsi" w:hAnsiTheme="minorHAnsi" w:cstheme="minorHAnsi"/>
          <w:sz w:val="22"/>
          <w:szCs w:val="22"/>
        </w:rPr>
        <w:t> </w:t>
      </w:r>
    </w:p>
    <w:p w14:paraId="6A511DC0" w14:textId="40018018" w:rsidR="00FC2465" w:rsidRPr="00E61EED" w:rsidRDefault="000D3641"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E61EED">
        <w:rPr>
          <w:rStyle w:val="normaltextrun"/>
          <w:rFonts w:asciiTheme="minorHAnsi" w:hAnsiTheme="minorHAnsi" w:cstheme="minorHAnsi"/>
          <w:b/>
          <w:bCs/>
          <w:sz w:val="22"/>
          <w:szCs w:val="22"/>
        </w:rPr>
        <w:t>Odpowiedź nr 121</w:t>
      </w:r>
      <w:r w:rsidR="00FC2465" w:rsidRPr="00E61EED">
        <w:rPr>
          <w:rStyle w:val="eop"/>
          <w:rFonts w:asciiTheme="minorHAnsi" w:hAnsiTheme="minorHAnsi" w:cstheme="minorHAnsi"/>
          <w:sz w:val="22"/>
          <w:szCs w:val="22"/>
        </w:rPr>
        <w:t> </w:t>
      </w:r>
      <w:r w:rsidR="009F48F8" w:rsidRPr="00E61EED">
        <w:rPr>
          <w:rStyle w:val="eop"/>
          <w:rFonts w:asciiTheme="minorHAnsi" w:hAnsiTheme="minorHAnsi" w:cstheme="minorHAnsi"/>
          <w:sz w:val="22"/>
          <w:szCs w:val="22"/>
        </w:rPr>
        <w:t xml:space="preserve"> </w:t>
      </w:r>
      <w:r w:rsidR="009F48F8" w:rsidRPr="00E61EED">
        <w:rPr>
          <w:rStyle w:val="eop"/>
          <w:rFonts w:asciiTheme="minorHAnsi" w:hAnsiTheme="minorHAnsi" w:cstheme="minorHAnsi"/>
          <w:b/>
          <w:bCs/>
          <w:sz w:val="22"/>
          <w:szCs w:val="22"/>
        </w:rPr>
        <w:t>/zmiana/</w:t>
      </w:r>
    </w:p>
    <w:p w14:paraId="06A4725B" w14:textId="2C60839A" w:rsidR="009F48F8" w:rsidRPr="00E61EED" w:rsidRDefault="009F48F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E61EED">
        <w:rPr>
          <w:rStyle w:val="eop"/>
          <w:rFonts w:asciiTheme="minorHAnsi" w:hAnsiTheme="minorHAnsi" w:cstheme="minorHAnsi"/>
          <w:sz w:val="22"/>
          <w:szCs w:val="22"/>
        </w:rPr>
        <w:t>Zamawiający zmienia § 13 ust 15 wzoru umowy. Zmieniony § 13 ust 15 otrzymuje brzmieni</w:t>
      </w:r>
      <w:r w:rsidR="00A47E69" w:rsidRPr="00E61EED">
        <w:rPr>
          <w:rStyle w:val="eop"/>
          <w:rFonts w:asciiTheme="minorHAnsi" w:hAnsiTheme="minorHAnsi" w:cstheme="minorHAnsi"/>
          <w:sz w:val="22"/>
          <w:szCs w:val="22"/>
        </w:rPr>
        <w:t>e</w:t>
      </w:r>
      <w:r w:rsidRPr="00E61EED">
        <w:rPr>
          <w:rStyle w:val="eop"/>
          <w:rFonts w:asciiTheme="minorHAnsi" w:hAnsiTheme="minorHAnsi" w:cstheme="minorHAnsi"/>
          <w:sz w:val="22"/>
          <w:szCs w:val="22"/>
        </w:rPr>
        <w:t>:</w:t>
      </w:r>
    </w:p>
    <w:p w14:paraId="04072C22" w14:textId="485D0188" w:rsidR="00963437" w:rsidRPr="00DF58FA" w:rsidRDefault="009F48F8" w:rsidP="00DF58FA">
      <w:pPr>
        <w:tabs>
          <w:tab w:val="left" w:pos="426"/>
        </w:tabs>
        <w:spacing w:line="288" w:lineRule="auto"/>
        <w:jc w:val="both"/>
        <w:rPr>
          <w:rFonts w:asciiTheme="minorHAnsi" w:hAnsiTheme="minorHAnsi" w:cstheme="minorHAnsi"/>
          <w:sz w:val="22"/>
          <w:szCs w:val="22"/>
        </w:rPr>
      </w:pPr>
      <w:r w:rsidRPr="00E61EED">
        <w:rPr>
          <w:rFonts w:asciiTheme="minorHAnsi" w:hAnsiTheme="minorHAnsi" w:cstheme="minorHAnsi"/>
          <w:sz w:val="22"/>
          <w:szCs w:val="22"/>
        </w:rPr>
        <w:t xml:space="preserve">W przypadku nieusunięcia wady lub usterki przez Wykonawcę w wyznaczonym przez Zamawiającego terminie nie krótszym niż </w:t>
      </w:r>
      <w:r w:rsidR="00E61EED" w:rsidRPr="00E61EED">
        <w:rPr>
          <w:rFonts w:asciiTheme="minorHAnsi" w:hAnsiTheme="minorHAnsi" w:cstheme="minorHAnsi"/>
          <w:sz w:val="22"/>
          <w:szCs w:val="22"/>
        </w:rPr>
        <w:t>14</w:t>
      </w:r>
      <w:r w:rsidRPr="00E61EED">
        <w:rPr>
          <w:rFonts w:asciiTheme="minorHAnsi" w:hAnsiTheme="minorHAnsi" w:cstheme="minorHAnsi"/>
          <w:sz w:val="22"/>
          <w:szCs w:val="22"/>
        </w:rPr>
        <w:t xml:space="preserve"> dni, Zamawiający może – wedle swego wyboru – samodzielnie wadę lub usterkę usunąć lub zlecić usunięcie wady lub usterki podmiotowi trzeciemu na koszt i ryzyko Wykonawcy. Wykonanie </w:t>
      </w:r>
      <w:r w:rsidRPr="00E61EED">
        <w:rPr>
          <w:rFonts w:asciiTheme="minorHAnsi" w:hAnsiTheme="minorHAnsi" w:cstheme="minorHAnsi"/>
          <w:sz w:val="22"/>
          <w:szCs w:val="22"/>
        </w:rPr>
        <w:lastRenderedPageBreak/>
        <w:t xml:space="preserve">zastępcze, o którym mowa w niniejszym ustępie, nie powoduje utraty przez Zamawiającego uprawnień </w:t>
      </w:r>
      <w:r w:rsidR="00F55CC6" w:rsidRPr="00E61EED">
        <w:rPr>
          <w:rFonts w:asciiTheme="minorHAnsi" w:hAnsiTheme="minorHAnsi" w:cstheme="minorHAnsi"/>
          <w:sz w:val="22"/>
          <w:szCs w:val="22"/>
        </w:rPr>
        <w:br/>
      </w:r>
      <w:r w:rsidRPr="00E61EED">
        <w:rPr>
          <w:rFonts w:asciiTheme="minorHAnsi" w:hAnsiTheme="minorHAnsi" w:cstheme="minorHAnsi"/>
          <w:sz w:val="22"/>
          <w:szCs w:val="22"/>
        </w:rPr>
        <w:t xml:space="preserve">z tytułu rękojmi za wady i gwarancji jakości. </w:t>
      </w:r>
    </w:p>
    <w:p w14:paraId="35DA0319" w14:textId="77777777" w:rsidR="004651BE" w:rsidRPr="00490F5A" w:rsidRDefault="004651BE" w:rsidP="00E171BE">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29DB7F6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122</w:t>
      </w:r>
      <w:r w:rsidRPr="003A738D">
        <w:rPr>
          <w:rStyle w:val="eop"/>
          <w:rFonts w:asciiTheme="minorHAnsi" w:hAnsiTheme="minorHAnsi" w:cstheme="minorHAnsi"/>
          <w:sz w:val="22"/>
          <w:szCs w:val="22"/>
        </w:rPr>
        <w:t> </w:t>
      </w:r>
    </w:p>
    <w:p w14:paraId="64B3F2E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13 ust. 21 – </w:t>
      </w:r>
      <w:r w:rsidRPr="003A738D">
        <w:rPr>
          <w:rStyle w:val="normaltextrun"/>
          <w:rFonts w:asciiTheme="minorHAnsi" w:hAnsiTheme="minorHAnsi" w:cstheme="minorHAnsi"/>
          <w:sz w:val="22"/>
          <w:szCs w:val="22"/>
        </w:rPr>
        <w:t>Wykonawca wnosi o usunięcie zapisu. Wykonawca nie odpowiada za dostępność rynkową części i materiałów, nie sposób także oczekiwać, iż Wykonawca te materiały „kupi na zapas”. </w:t>
      </w:r>
      <w:r w:rsidRPr="003A738D">
        <w:rPr>
          <w:rStyle w:val="eop"/>
          <w:rFonts w:asciiTheme="minorHAnsi" w:hAnsiTheme="minorHAnsi" w:cstheme="minorHAnsi"/>
          <w:sz w:val="22"/>
          <w:szCs w:val="22"/>
        </w:rPr>
        <w:t> </w:t>
      </w:r>
    </w:p>
    <w:p w14:paraId="667A693F" w14:textId="35715B38" w:rsidR="00FC2465" w:rsidRPr="003A738D" w:rsidRDefault="000D364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122</w:t>
      </w:r>
      <w:r w:rsidR="00FC2465" w:rsidRPr="003A738D">
        <w:rPr>
          <w:rStyle w:val="eop"/>
          <w:rFonts w:asciiTheme="minorHAnsi" w:hAnsiTheme="minorHAnsi" w:cstheme="minorHAnsi"/>
          <w:sz w:val="22"/>
          <w:szCs w:val="22"/>
        </w:rPr>
        <w:t> </w:t>
      </w:r>
    </w:p>
    <w:p w14:paraId="7356E542" w14:textId="4EF58D78" w:rsidR="00FC2465" w:rsidRPr="003A738D" w:rsidRDefault="009F48F8"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p>
    <w:p w14:paraId="075181C8" w14:textId="77777777" w:rsidR="009F48F8" w:rsidRPr="003A738D" w:rsidRDefault="009F48F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7A608A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123</w:t>
      </w:r>
      <w:r w:rsidRPr="003A738D">
        <w:rPr>
          <w:rStyle w:val="eop"/>
          <w:rFonts w:asciiTheme="minorHAnsi" w:hAnsiTheme="minorHAnsi" w:cstheme="minorHAnsi"/>
          <w:sz w:val="22"/>
          <w:szCs w:val="22"/>
        </w:rPr>
        <w:t> </w:t>
      </w:r>
    </w:p>
    <w:p w14:paraId="67A75884"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14 ust. 1 – </w:t>
      </w:r>
      <w:r w:rsidRPr="003A738D">
        <w:rPr>
          <w:rStyle w:val="normaltextrun"/>
          <w:rFonts w:asciiTheme="minorHAnsi" w:hAnsiTheme="minorHAnsi" w:cstheme="minorHAnsi"/>
          <w:sz w:val="22"/>
          <w:szCs w:val="22"/>
        </w:rPr>
        <w:t>Wykonawca wnosi o precyzyjne opisanie daty wniesienia zabezpieczenia. Umowa nie definiuje pojęcia „Dnia Udzielenia Zamówienia”.</w:t>
      </w:r>
      <w:r w:rsidRPr="003A738D">
        <w:rPr>
          <w:rStyle w:val="eop"/>
          <w:rFonts w:asciiTheme="minorHAnsi" w:hAnsiTheme="minorHAnsi" w:cstheme="minorHAnsi"/>
          <w:sz w:val="22"/>
          <w:szCs w:val="22"/>
        </w:rPr>
        <w:t> </w:t>
      </w:r>
    </w:p>
    <w:p w14:paraId="19FBBC5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123 /zmiana/</w:t>
      </w:r>
      <w:r w:rsidRPr="003A738D">
        <w:rPr>
          <w:rStyle w:val="eop"/>
          <w:rFonts w:asciiTheme="minorHAnsi" w:hAnsiTheme="minorHAnsi" w:cstheme="minorHAnsi"/>
          <w:sz w:val="22"/>
          <w:szCs w:val="22"/>
        </w:rPr>
        <w:t> </w:t>
      </w:r>
    </w:p>
    <w:p w14:paraId="6974F6CC" w14:textId="5B3B5094"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zmienia zapis § 14 ust. 1 wzoru umowy</w:t>
      </w:r>
      <w:r w:rsidR="0061198F">
        <w:rPr>
          <w:rStyle w:val="eop"/>
          <w:rFonts w:asciiTheme="minorHAnsi" w:hAnsiTheme="minorHAnsi" w:cstheme="minorHAnsi"/>
          <w:sz w:val="22"/>
          <w:szCs w:val="22"/>
        </w:rPr>
        <w:t>. Zmieniony zapis otrzymuje brzmienie:</w:t>
      </w:r>
    </w:p>
    <w:p w14:paraId="472CDBDB" w14:textId="46727CAA"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w:t>
      </w:r>
      <w:bookmarkStart w:id="11" w:name="_Hlk181859186"/>
      <w:r w:rsidRPr="003A738D">
        <w:rPr>
          <w:rStyle w:val="normaltextrun"/>
          <w:rFonts w:asciiTheme="minorHAnsi" w:hAnsiTheme="minorHAnsi" w:cstheme="minorHAnsi"/>
          <w:sz w:val="22"/>
          <w:szCs w:val="22"/>
        </w:rPr>
        <w:t>Wykonawca zobowiązany jest najpóźniej </w:t>
      </w:r>
      <w:r w:rsidR="000D3641" w:rsidRPr="003A738D">
        <w:rPr>
          <w:rStyle w:val="normaltextrun"/>
          <w:rFonts w:asciiTheme="minorHAnsi" w:hAnsiTheme="minorHAnsi" w:cstheme="minorHAnsi"/>
          <w:sz w:val="22"/>
          <w:szCs w:val="22"/>
        </w:rPr>
        <w:t>przed zawarciem umowy</w:t>
      </w:r>
      <w:r w:rsidRPr="003A738D">
        <w:rPr>
          <w:rStyle w:val="normaltextrun"/>
          <w:rFonts w:asciiTheme="minorHAnsi" w:hAnsiTheme="minorHAnsi" w:cstheme="minorHAnsi"/>
          <w:sz w:val="22"/>
          <w:szCs w:val="22"/>
        </w:rPr>
        <w:t xml:space="preserve"> wnieść zabezpieczenie niewykonania lub nienależytego wykonania umowy w wysokości 5 % ceny całkowitej podanej w ofercie, tj. kwotę ……………………. złotych słownie: ……………………………………………….</w:t>
      </w:r>
      <w:r w:rsidRPr="003A738D">
        <w:rPr>
          <w:rStyle w:val="eop"/>
          <w:rFonts w:asciiTheme="minorHAnsi" w:hAnsiTheme="minorHAnsi" w:cstheme="minorHAnsi"/>
          <w:sz w:val="22"/>
          <w:szCs w:val="22"/>
        </w:rPr>
        <w:t> </w:t>
      </w:r>
    </w:p>
    <w:bookmarkEnd w:id="11"/>
    <w:p w14:paraId="1EFB420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color w:val="538135"/>
          <w:sz w:val="22"/>
          <w:szCs w:val="22"/>
        </w:rPr>
        <w:t> </w:t>
      </w:r>
      <w:r w:rsidRPr="003A738D">
        <w:rPr>
          <w:rStyle w:val="eop"/>
          <w:rFonts w:asciiTheme="minorHAnsi" w:hAnsiTheme="minorHAnsi" w:cstheme="minorHAnsi"/>
          <w:color w:val="538135"/>
          <w:sz w:val="22"/>
          <w:szCs w:val="22"/>
        </w:rPr>
        <w:t> </w:t>
      </w:r>
    </w:p>
    <w:p w14:paraId="28215F89"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124</w:t>
      </w:r>
      <w:r w:rsidRPr="003A738D">
        <w:rPr>
          <w:rStyle w:val="eop"/>
          <w:rFonts w:asciiTheme="minorHAnsi" w:hAnsiTheme="minorHAnsi" w:cstheme="minorHAnsi"/>
          <w:sz w:val="22"/>
          <w:szCs w:val="22"/>
        </w:rPr>
        <w:t> </w:t>
      </w:r>
    </w:p>
    <w:p w14:paraId="235AE5C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14 ust. 9 – </w:t>
      </w:r>
      <w:r w:rsidRPr="003A738D">
        <w:rPr>
          <w:rStyle w:val="normaltextrun"/>
          <w:rFonts w:asciiTheme="minorHAnsi" w:hAnsiTheme="minorHAnsi" w:cstheme="minorHAnsi"/>
          <w:sz w:val="22"/>
          <w:szCs w:val="22"/>
        </w:rPr>
        <w:t>Wykonawca wnosi o usunięcie zapisu gdyż stanowi zbyt surową sankcję wobec Wykonawcy. W zupełności wystarczające byłoby spieniężenie dostarczonego uprzednio zabezpieczenia lub ustanowienie zabezpieczenia na koszt Wykonawcy. </w:t>
      </w:r>
      <w:r w:rsidRPr="003A738D">
        <w:rPr>
          <w:rStyle w:val="eop"/>
          <w:rFonts w:asciiTheme="minorHAnsi" w:hAnsiTheme="minorHAnsi" w:cstheme="minorHAnsi"/>
          <w:sz w:val="22"/>
          <w:szCs w:val="22"/>
        </w:rPr>
        <w:t> </w:t>
      </w:r>
    </w:p>
    <w:p w14:paraId="712F0446" w14:textId="5EFF4FC0" w:rsidR="00FC2465" w:rsidRPr="003A738D" w:rsidRDefault="000D364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124</w:t>
      </w:r>
      <w:r w:rsidR="000A4F3A" w:rsidRPr="003A738D">
        <w:rPr>
          <w:rStyle w:val="eop"/>
          <w:rFonts w:asciiTheme="minorHAnsi" w:hAnsiTheme="minorHAnsi" w:cstheme="minorHAnsi"/>
          <w:sz w:val="22"/>
          <w:szCs w:val="22"/>
        </w:rPr>
        <w:t xml:space="preserve"> </w:t>
      </w:r>
      <w:r w:rsidR="000A4F3A" w:rsidRPr="003A738D">
        <w:rPr>
          <w:rStyle w:val="eop"/>
          <w:rFonts w:asciiTheme="minorHAnsi" w:hAnsiTheme="minorHAnsi" w:cstheme="minorHAnsi"/>
          <w:b/>
          <w:bCs/>
          <w:sz w:val="22"/>
          <w:szCs w:val="22"/>
        </w:rPr>
        <w:t>/zmiana/</w:t>
      </w:r>
    </w:p>
    <w:p w14:paraId="33C3D59C" w14:textId="0DB6FAE5"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Nieprzedłużenie zabezpieczenia należytego wykonania Umowy daje prawo Zamawiającemu, do odstąpienia od Umowy z winy Wykonawcy z zachowaniem prawa do naliczenia kar umownych</w:t>
      </w:r>
      <w:r w:rsidR="000A4F3A" w:rsidRPr="003A738D">
        <w:rPr>
          <w:rStyle w:val="normaltextrun"/>
          <w:rFonts w:asciiTheme="minorHAnsi" w:hAnsiTheme="minorHAnsi" w:cstheme="minorHAnsi"/>
          <w:sz w:val="22"/>
          <w:szCs w:val="22"/>
        </w:rPr>
        <w:t xml:space="preserve"> względnie do obciążenia Wykonawcy karą umowną za każdy dzień zwłoki w </w:t>
      </w:r>
      <w:bookmarkStart w:id="12" w:name="_Hlk181874584"/>
      <w:r w:rsidR="000A4F3A" w:rsidRPr="003A738D">
        <w:rPr>
          <w:rStyle w:val="normaltextrun"/>
          <w:rFonts w:asciiTheme="minorHAnsi" w:hAnsiTheme="minorHAnsi" w:cstheme="minorHAnsi"/>
          <w:sz w:val="22"/>
          <w:szCs w:val="22"/>
        </w:rPr>
        <w:t xml:space="preserve">nieprzedłużeniu zabezpieczenia należytego wykonania Umowy. </w:t>
      </w:r>
    </w:p>
    <w:bookmarkEnd w:id="12"/>
    <w:p w14:paraId="2378A879" w14:textId="25B897C7" w:rsidR="000A4F3A" w:rsidRPr="003A738D"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r w:rsidR="000A4F3A" w:rsidRPr="003A738D">
        <w:rPr>
          <w:rStyle w:val="eop"/>
          <w:rFonts w:asciiTheme="minorHAnsi" w:hAnsiTheme="minorHAnsi" w:cstheme="minorHAnsi"/>
          <w:sz w:val="22"/>
          <w:szCs w:val="22"/>
        </w:rPr>
        <w:t xml:space="preserve">Zamawiający zmienia §17 ust 6 poprzez dodanie do jego treści lit </w:t>
      </w:r>
      <w:r w:rsidR="00C1256D">
        <w:rPr>
          <w:rStyle w:val="eop"/>
          <w:rFonts w:asciiTheme="minorHAnsi" w:hAnsiTheme="minorHAnsi" w:cstheme="minorHAnsi"/>
          <w:sz w:val="22"/>
          <w:szCs w:val="22"/>
        </w:rPr>
        <w:t>n</w:t>
      </w:r>
      <w:r w:rsidR="000A4F3A" w:rsidRPr="003A738D">
        <w:rPr>
          <w:rStyle w:val="eop"/>
          <w:rFonts w:asciiTheme="minorHAnsi" w:hAnsiTheme="minorHAnsi" w:cstheme="minorHAnsi"/>
          <w:sz w:val="22"/>
          <w:szCs w:val="22"/>
        </w:rPr>
        <w:t>) w brzmieniu:</w:t>
      </w:r>
    </w:p>
    <w:p w14:paraId="412877DB" w14:textId="09E67F37" w:rsidR="000A4F3A" w:rsidRPr="00C1256D" w:rsidRDefault="000A4F3A" w:rsidP="00C1256D">
      <w:pPr>
        <w:pStyle w:val="Akapitzlist"/>
        <w:numPr>
          <w:ilvl w:val="1"/>
          <w:numId w:val="3"/>
        </w:numPr>
        <w:tabs>
          <w:tab w:val="left" w:pos="0"/>
        </w:tabs>
        <w:suppressAutoHyphens/>
        <w:autoSpaceDE w:val="0"/>
        <w:autoSpaceDN w:val="0"/>
        <w:adjustRightInd w:val="0"/>
        <w:spacing w:line="288" w:lineRule="auto"/>
        <w:ind w:left="567"/>
        <w:jc w:val="both"/>
        <w:rPr>
          <w:rFonts w:asciiTheme="minorHAnsi" w:hAnsiTheme="minorHAnsi" w:cstheme="minorHAnsi"/>
          <w:bCs/>
          <w:sz w:val="22"/>
          <w:szCs w:val="22"/>
        </w:rPr>
      </w:pPr>
      <w:r w:rsidRPr="00C1256D">
        <w:rPr>
          <w:rFonts w:asciiTheme="minorHAnsi" w:hAnsiTheme="minorHAnsi" w:cstheme="minorHAnsi"/>
          <w:sz w:val="22"/>
          <w:szCs w:val="22"/>
        </w:rPr>
        <w:t xml:space="preserve">za zwłokę w </w:t>
      </w:r>
      <w:r w:rsidRPr="00C1256D">
        <w:rPr>
          <w:rStyle w:val="normaltextrun"/>
          <w:rFonts w:asciiTheme="minorHAnsi" w:hAnsiTheme="minorHAnsi" w:cstheme="minorHAnsi"/>
          <w:sz w:val="22"/>
          <w:szCs w:val="22"/>
        </w:rPr>
        <w:t xml:space="preserve">nieprzedłużeniu zabezpieczenia należytego wykonania Umowy </w:t>
      </w:r>
      <w:r w:rsidRPr="00C1256D">
        <w:rPr>
          <w:rFonts w:asciiTheme="minorHAnsi" w:hAnsiTheme="minorHAnsi" w:cstheme="minorHAnsi"/>
          <w:sz w:val="22"/>
          <w:szCs w:val="22"/>
        </w:rPr>
        <w:t>– w wysokości 0,</w:t>
      </w:r>
      <w:r w:rsidR="00C97382" w:rsidRPr="00C1256D">
        <w:rPr>
          <w:rFonts w:asciiTheme="minorHAnsi" w:hAnsiTheme="minorHAnsi" w:cstheme="minorHAnsi"/>
          <w:sz w:val="22"/>
          <w:szCs w:val="22"/>
        </w:rPr>
        <w:t>05</w:t>
      </w:r>
      <w:r w:rsidRPr="00C1256D">
        <w:rPr>
          <w:rFonts w:asciiTheme="minorHAnsi" w:hAnsiTheme="minorHAnsi" w:cstheme="minorHAnsi"/>
          <w:sz w:val="22"/>
          <w:szCs w:val="22"/>
        </w:rPr>
        <w:t xml:space="preserve">% wynagrodzenia brutto określonego w § 3 ust. 1 pkt a) niniejszej Umowy, liczonej od następnego dnia po upływie terminu ważności zabezpieczenia należytego wykonania Umowy. </w:t>
      </w:r>
    </w:p>
    <w:p w14:paraId="533C08BF" w14:textId="77777777" w:rsidR="000A4F3A" w:rsidRPr="003A738D" w:rsidRDefault="000A4F3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B140BD4"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125</w:t>
      </w:r>
      <w:r w:rsidRPr="003A738D">
        <w:rPr>
          <w:rStyle w:val="eop"/>
          <w:rFonts w:asciiTheme="minorHAnsi" w:hAnsiTheme="minorHAnsi" w:cstheme="minorHAnsi"/>
          <w:sz w:val="22"/>
          <w:szCs w:val="22"/>
        </w:rPr>
        <w:t> </w:t>
      </w:r>
    </w:p>
    <w:p w14:paraId="4B16C1D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15 ust. 2 lit. a – </w:t>
      </w:r>
      <w:r w:rsidRPr="003A738D">
        <w:rPr>
          <w:rStyle w:val="normaltextrun"/>
          <w:rFonts w:asciiTheme="minorHAnsi" w:hAnsiTheme="minorHAnsi" w:cstheme="minorHAnsi"/>
          <w:sz w:val="22"/>
          <w:szCs w:val="22"/>
        </w:rPr>
        <w:t>Wykonawca wnosi o zmianę zapisu poprzez wskazanie, iż wezwanie musi mieć formę pisemną pod rygorem nieważności a termin nie może być krótszy niż 14 dni.</w:t>
      </w:r>
      <w:r w:rsidRPr="003A738D">
        <w:rPr>
          <w:rStyle w:val="eop"/>
          <w:rFonts w:asciiTheme="minorHAnsi" w:hAnsiTheme="minorHAnsi" w:cstheme="minorHAnsi"/>
          <w:sz w:val="22"/>
          <w:szCs w:val="22"/>
        </w:rPr>
        <w:t> </w:t>
      </w:r>
    </w:p>
    <w:p w14:paraId="43166E3B" w14:textId="381FA2C5" w:rsidR="00FC2465" w:rsidRPr="003A738D" w:rsidRDefault="000D364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125</w:t>
      </w:r>
      <w:r w:rsidR="001C05A3" w:rsidRPr="003A738D">
        <w:rPr>
          <w:rStyle w:val="eop"/>
          <w:rFonts w:asciiTheme="minorHAnsi" w:hAnsiTheme="minorHAnsi" w:cstheme="minorHAnsi"/>
          <w:b/>
          <w:bCs/>
          <w:sz w:val="22"/>
          <w:szCs w:val="22"/>
        </w:rPr>
        <w:t xml:space="preserve"> /zmiana/</w:t>
      </w:r>
    </w:p>
    <w:p w14:paraId="75CF3418" w14:textId="7788E19C" w:rsidR="00FC2465" w:rsidRPr="003A738D"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3A738D">
        <w:rPr>
          <w:rStyle w:val="normaltextrun"/>
          <w:rFonts w:asciiTheme="minorHAnsi" w:hAnsiTheme="minorHAnsi" w:cstheme="minorHAnsi"/>
          <w:sz w:val="22"/>
          <w:szCs w:val="22"/>
        </w:rPr>
        <w:t xml:space="preserve">Zamawiający </w:t>
      </w:r>
      <w:r w:rsidR="001C05A3" w:rsidRPr="003A738D">
        <w:rPr>
          <w:rStyle w:val="normaltextrun"/>
          <w:rFonts w:asciiTheme="minorHAnsi" w:hAnsiTheme="minorHAnsi" w:cstheme="minorHAnsi"/>
          <w:sz w:val="22"/>
          <w:szCs w:val="22"/>
        </w:rPr>
        <w:t>zmienia</w:t>
      </w:r>
      <w:r w:rsidRPr="003A738D">
        <w:rPr>
          <w:rStyle w:val="eop"/>
          <w:rFonts w:asciiTheme="minorHAnsi" w:hAnsiTheme="minorHAnsi" w:cstheme="minorHAnsi"/>
          <w:sz w:val="22"/>
          <w:szCs w:val="22"/>
        </w:rPr>
        <w:t> </w:t>
      </w:r>
      <w:r w:rsidR="001C05A3" w:rsidRPr="003A738D">
        <w:rPr>
          <w:rStyle w:val="eop"/>
          <w:rFonts w:asciiTheme="minorHAnsi" w:hAnsiTheme="minorHAnsi" w:cstheme="minorHAnsi"/>
          <w:sz w:val="22"/>
          <w:szCs w:val="22"/>
        </w:rPr>
        <w:t>§ 15 ust. 2 lit a). Zmieniony § 15 ust 2 lit a</w:t>
      </w:r>
      <w:r w:rsidR="0061198F">
        <w:rPr>
          <w:rStyle w:val="eop"/>
          <w:rFonts w:asciiTheme="minorHAnsi" w:hAnsiTheme="minorHAnsi" w:cstheme="minorHAnsi"/>
          <w:sz w:val="22"/>
          <w:szCs w:val="22"/>
        </w:rPr>
        <w:t>)</w:t>
      </w:r>
      <w:r w:rsidR="001C05A3" w:rsidRPr="003A738D">
        <w:rPr>
          <w:rStyle w:val="eop"/>
          <w:rFonts w:asciiTheme="minorHAnsi" w:hAnsiTheme="minorHAnsi" w:cstheme="minorHAnsi"/>
          <w:sz w:val="22"/>
          <w:szCs w:val="22"/>
        </w:rPr>
        <w:t xml:space="preserve"> otrzymuje brzmienie:</w:t>
      </w:r>
    </w:p>
    <w:p w14:paraId="2460D6CA" w14:textId="185B3B68" w:rsidR="001C05A3" w:rsidRPr="003A738D" w:rsidRDefault="001C05A3" w:rsidP="009379E7">
      <w:pPr>
        <w:numPr>
          <w:ilvl w:val="1"/>
          <w:numId w:val="14"/>
        </w:numPr>
        <w:tabs>
          <w:tab w:val="clear" w:pos="644"/>
          <w:tab w:val="num" w:pos="785"/>
        </w:tabs>
        <w:spacing w:line="288" w:lineRule="auto"/>
        <w:ind w:left="709" w:hanging="284"/>
        <w:contextualSpacing/>
        <w:jc w:val="both"/>
        <w:rPr>
          <w:rFonts w:asciiTheme="minorHAnsi" w:hAnsiTheme="minorHAnsi" w:cstheme="minorHAnsi"/>
          <w:sz w:val="22"/>
          <w:szCs w:val="22"/>
          <w:lang w:eastAsia="ar-SA"/>
        </w:rPr>
      </w:pPr>
      <w:r w:rsidRPr="003A738D">
        <w:rPr>
          <w:rFonts w:asciiTheme="minorHAnsi" w:hAnsiTheme="minorHAnsi" w:cstheme="minorHAnsi"/>
          <w:sz w:val="22"/>
          <w:szCs w:val="22"/>
          <w:lang w:eastAsia="ar-SA"/>
        </w:rPr>
        <w:t xml:space="preserve">Wykonawca nie podjął się wykonania obowiązków określonych niniejszą Umową w ustalonym terminie, określonym w </w:t>
      </w:r>
      <w:r w:rsidRPr="003A738D">
        <w:rPr>
          <w:rFonts w:asciiTheme="minorHAnsi" w:hAnsiTheme="minorHAnsi" w:cstheme="minorHAnsi"/>
          <w:sz w:val="22"/>
          <w:szCs w:val="22"/>
        </w:rPr>
        <w:t>§</w:t>
      </w:r>
      <w:r w:rsidRPr="003A738D">
        <w:rPr>
          <w:rFonts w:asciiTheme="minorHAnsi" w:hAnsiTheme="minorHAnsi" w:cstheme="minorHAnsi"/>
          <w:sz w:val="22"/>
          <w:szCs w:val="22"/>
          <w:lang w:eastAsia="ar-SA"/>
        </w:rPr>
        <w:t xml:space="preserve"> 5 lub przerwał ich wykonywanie, zaś przerwa ta trwała dłużej niż </w:t>
      </w:r>
      <w:r w:rsidRPr="003A738D">
        <w:rPr>
          <w:rFonts w:asciiTheme="minorHAnsi" w:hAnsiTheme="minorHAnsi" w:cstheme="minorHAnsi"/>
          <w:sz w:val="22"/>
          <w:szCs w:val="22"/>
          <w:lang w:eastAsia="ar-SA"/>
        </w:rPr>
        <w:br/>
      </w:r>
      <w:r w:rsidRPr="003A738D">
        <w:rPr>
          <w:rFonts w:asciiTheme="minorHAnsi" w:hAnsiTheme="minorHAnsi" w:cstheme="minorHAnsi"/>
          <w:sz w:val="22"/>
          <w:szCs w:val="22"/>
          <w:lang w:eastAsia="ar-SA"/>
        </w:rPr>
        <w:lastRenderedPageBreak/>
        <w:t xml:space="preserve">30 dni i nie podjął ich pomimo pisemnego wezwania Zamawiającego w wyznaczonym w tym celu stosownego terminu, </w:t>
      </w:r>
      <w:bookmarkStart w:id="13" w:name="_Hlk181874846"/>
      <w:r w:rsidRPr="003A738D">
        <w:rPr>
          <w:rFonts w:asciiTheme="minorHAnsi" w:hAnsiTheme="minorHAnsi" w:cstheme="minorHAnsi"/>
          <w:sz w:val="22"/>
          <w:szCs w:val="22"/>
          <w:lang w:eastAsia="ar-SA"/>
        </w:rPr>
        <w:t>nie krótszego niż 7 dni</w:t>
      </w:r>
      <w:bookmarkEnd w:id="13"/>
      <w:r w:rsidRPr="003A738D">
        <w:rPr>
          <w:rFonts w:asciiTheme="minorHAnsi" w:hAnsiTheme="minorHAnsi" w:cstheme="minorHAnsi"/>
          <w:sz w:val="22"/>
          <w:szCs w:val="22"/>
          <w:lang w:eastAsia="ar-SA"/>
        </w:rPr>
        <w:t>,</w:t>
      </w:r>
    </w:p>
    <w:p w14:paraId="3DC0B15B" w14:textId="77777777" w:rsidR="001C05A3" w:rsidRDefault="001C05A3"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B53B7B7" w14:textId="77777777" w:rsidR="00963437" w:rsidRPr="003A738D" w:rsidRDefault="00963437"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90E6CD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126</w:t>
      </w:r>
      <w:r w:rsidRPr="003A738D">
        <w:rPr>
          <w:rStyle w:val="eop"/>
          <w:rFonts w:asciiTheme="minorHAnsi" w:hAnsiTheme="minorHAnsi" w:cstheme="minorHAnsi"/>
          <w:sz w:val="22"/>
          <w:szCs w:val="22"/>
        </w:rPr>
        <w:t> </w:t>
      </w:r>
    </w:p>
    <w:p w14:paraId="2971373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15 ust. 2 lit. b – </w:t>
      </w:r>
      <w:r w:rsidRPr="003A738D">
        <w:rPr>
          <w:rStyle w:val="normaltextrun"/>
          <w:rFonts w:asciiTheme="minorHAnsi" w:hAnsiTheme="minorHAnsi" w:cstheme="minorHAnsi"/>
          <w:sz w:val="22"/>
          <w:szCs w:val="22"/>
        </w:rPr>
        <w:t>Wykonawca wnosi o zmianę zapisu poprzez wskazanie, iż wezwanie musi mieć formę pisemną pod rygorem nieważności a termin nie może być krótszy niż 14 dni.</w:t>
      </w:r>
      <w:r w:rsidRPr="003A738D">
        <w:rPr>
          <w:rStyle w:val="eop"/>
          <w:rFonts w:asciiTheme="minorHAnsi" w:hAnsiTheme="minorHAnsi" w:cstheme="minorHAnsi"/>
          <w:sz w:val="22"/>
          <w:szCs w:val="22"/>
        </w:rPr>
        <w:t> </w:t>
      </w:r>
    </w:p>
    <w:p w14:paraId="775FEFAD" w14:textId="4647BECE" w:rsidR="00FC2465" w:rsidRPr="003A738D" w:rsidRDefault="000D364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126</w:t>
      </w:r>
      <w:r w:rsidR="00FC2465" w:rsidRPr="003A738D">
        <w:rPr>
          <w:rStyle w:val="eop"/>
          <w:rFonts w:asciiTheme="minorHAnsi" w:hAnsiTheme="minorHAnsi" w:cstheme="minorHAnsi"/>
          <w:sz w:val="22"/>
          <w:szCs w:val="22"/>
        </w:rPr>
        <w:t> </w:t>
      </w:r>
    </w:p>
    <w:p w14:paraId="367AB09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02901799" w14:textId="2248FEFE" w:rsidR="000E657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0A0B9A7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127</w:t>
      </w:r>
      <w:r w:rsidRPr="003A738D">
        <w:rPr>
          <w:rStyle w:val="eop"/>
          <w:rFonts w:asciiTheme="minorHAnsi" w:hAnsiTheme="minorHAnsi" w:cstheme="minorHAnsi"/>
          <w:sz w:val="22"/>
          <w:szCs w:val="22"/>
        </w:rPr>
        <w:t> </w:t>
      </w:r>
    </w:p>
    <w:p w14:paraId="7A3203F9"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15 ust. 2 lit. c – </w:t>
      </w:r>
      <w:r w:rsidRPr="003A738D">
        <w:rPr>
          <w:rStyle w:val="normaltextrun"/>
          <w:rFonts w:asciiTheme="minorHAnsi" w:hAnsiTheme="minorHAnsi" w:cstheme="minorHAnsi"/>
          <w:sz w:val="22"/>
          <w:szCs w:val="22"/>
        </w:rPr>
        <w:t>Wykonawca wnosi o zmianę zapisu poprzez wskazanie, iż wezwanie musi mieć formę pisemną pod rygorem nieważności a termin nie może być krótszy niż 14 dni.</w:t>
      </w:r>
      <w:r w:rsidRPr="003A738D">
        <w:rPr>
          <w:rStyle w:val="eop"/>
          <w:rFonts w:asciiTheme="minorHAnsi" w:hAnsiTheme="minorHAnsi" w:cstheme="minorHAnsi"/>
          <w:sz w:val="22"/>
          <w:szCs w:val="22"/>
        </w:rPr>
        <w:t> </w:t>
      </w:r>
    </w:p>
    <w:p w14:paraId="6BCF5680" w14:textId="0E47AFDA" w:rsidR="00FC2465" w:rsidRPr="003A738D" w:rsidRDefault="000D364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127</w:t>
      </w:r>
      <w:r w:rsidR="00FC2465" w:rsidRPr="003A738D">
        <w:rPr>
          <w:rStyle w:val="eop"/>
          <w:rFonts w:asciiTheme="minorHAnsi" w:hAnsiTheme="minorHAnsi" w:cstheme="minorHAnsi"/>
          <w:sz w:val="22"/>
          <w:szCs w:val="22"/>
        </w:rPr>
        <w:t> </w:t>
      </w:r>
    </w:p>
    <w:p w14:paraId="0C364DD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3FFB5178" w14:textId="01AE544A"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27712DD4"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128</w:t>
      </w:r>
      <w:r w:rsidRPr="003A738D">
        <w:rPr>
          <w:rStyle w:val="eop"/>
          <w:rFonts w:asciiTheme="minorHAnsi" w:hAnsiTheme="minorHAnsi" w:cstheme="minorHAnsi"/>
          <w:sz w:val="22"/>
          <w:szCs w:val="22"/>
        </w:rPr>
        <w:t> </w:t>
      </w:r>
    </w:p>
    <w:p w14:paraId="3BF7F19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15 ust. 2 lit. d – </w:t>
      </w:r>
      <w:r w:rsidRPr="003A738D">
        <w:rPr>
          <w:rStyle w:val="normaltextrun"/>
          <w:rFonts w:asciiTheme="minorHAnsi" w:hAnsiTheme="minorHAnsi" w:cstheme="minorHAnsi"/>
          <w:sz w:val="22"/>
          <w:szCs w:val="22"/>
        </w:rPr>
        <w:t>Wykonawca wnosi o zmianę zapisu poprzez wskazanie, iż Zamawiający powinien zwrócić się do Wykonawcy pisemnie (pod rygorem nieważności) o podanie przyczyn takiego stanu rzeczy oraz wyznaczyć termin na usunięcie uchybień, nie krótszy niż 14 dni.</w:t>
      </w:r>
      <w:r w:rsidRPr="003A738D">
        <w:rPr>
          <w:rStyle w:val="eop"/>
          <w:rFonts w:asciiTheme="minorHAnsi" w:hAnsiTheme="minorHAnsi" w:cstheme="minorHAnsi"/>
          <w:sz w:val="22"/>
          <w:szCs w:val="22"/>
        </w:rPr>
        <w:t> </w:t>
      </w:r>
    </w:p>
    <w:p w14:paraId="31FAE918" w14:textId="6C4AA836" w:rsidR="00FC2465" w:rsidRPr="003A738D" w:rsidRDefault="000D364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128</w:t>
      </w:r>
      <w:r w:rsidR="00FC2465" w:rsidRPr="003A738D">
        <w:rPr>
          <w:rStyle w:val="eop"/>
          <w:rFonts w:asciiTheme="minorHAnsi" w:hAnsiTheme="minorHAnsi" w:cstheme="minorHAnsi"/>
          <w:sz w:val="22"/>
          <w:szCs w:val="22"/>
        </w:rPr>
        <w:t> </w:t>
      </w:r>
    </w:p>
    <w:p w14:paraId="01CD180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341ED9D9"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1E981A8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129</w:t>
      </w:r>
      <w:r w:rsidRPr="003A738D">
        <w:rPr>
          <w:rStyle w:val="eop"/>
          <w:rFonts w:asciiTheme="minorHAnsi" w:hAnsiTheme="minorHAnsi" w:cstheme="minorHAnsi"/>
          <w:sz w:val="22"/>
          <w:szCs w:val="22"/>
        </w:rPr>
        <w:t> </w:t>
      </w:r>
    </w:p>
    <w:p w14:paraId="4C3D619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15 ust. 2 lit. e – </w:t>
      </w:r>
      <w:r w:rsidRPr="003A738D">
        <w:rPr>
          <w:rStyle w:val="normaltextrun"/>
          <w:rFonts w:asciiTheme="minorHAnsi" w:hAnsiTheme="minorHAnsi" w:cstheme="minorHAnsi"/>
          <w:sz w:val="22"/>
          <w:szCs w:val="22"/>
        </w:rPr>
        <w:t>Wykonawca wnosi o zmianę zapisu poprzez wskazanie, iż zwłoka musi być większa niż 60 dni.</w:t>
      </w:r>
      <w:r w:rsidRPr="003A738D">
        <w:rPr>
          <w:rStyle w:val="eop"/>
          <w:rFonts w:asciiTheme="minorHAnsi" w:hAnsiTheme="minorHAnsi" w:cstheme="minorHAnsi"/>
          <w:sz w:val="22"/>
          <w:szCs w:val="22"/>
        </w:rPr>
        <w:t> </w:t>
      </w:r>
    </w:p>
    <w:p w14:paraId="69D697F4" w14:textId="244F0272" w:rsidR="00FC2465" w:rsidRPr="003A738D" w:rsidRDefault="000D364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129</w:t>
      </w:r>
      <w:r w:rsidR="00FC2465" w:rsidRPr="003A738D">
        <w:rPr>
          <w:rStyle w:val="eop"/>
          <w:rFonts w:asciiTheme="minorHAnsi" w:hAnsiTheme="minorHAnsi" w:cstheme="minorHAnsi"/>
          <w:sz w:val="22"/>
          <w:szCs w:val="22"/>
        </w:rPr>
        <w:t> </w:t>
      </w:r>
    </w:p>
    <w:p w14:paraId="6890564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044A3464"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2DC890F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130</w:t>
      </w:r>
      <w:r w:rsidRPr="003A738D">
        <w:rPr>
          <w:rStyle w:val="eop"/>
          <w:rFonts w:asciiTheme="minorHAnsi" w:hAnsiTheme="minorHAnsi" w:cstheme="minorHAnsi"/>
          <w:sz w:val="22"/>
          <w:szCs w:val="22"/>
        </w:rPr>
        <w:t> </w:t>
      </w:r>
    </w:p>
    <w:p w14:paraId="026DDC6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15 ust. 2 lit. g – </w:t>
      </w:r>
      <w:r w:rsidRPr="003A738D">
        <w:rPr>
          <w:rStyle w:val="normaltextrun"/>
          <w:rFonts w:asciiTheme="minorHAnsi" w:hAnsiTheme="minorHAnsi" w:cstheme="minorHAnsi"/>
          <w:sz w:val="22"/>
          <w:szCs w:val="22"/>
        </w:rPr>
        <w:t>Wykonawca wnosi o usunięcie zapisu</w:t>
      </w:r>
      <w:r w:rsidRPr="003A738D">
        <w:rPr>
          <w:rStyle w:val="eop"/>
          <w:rFonts w:asciiTheme="minorHAnsi" w:hAnsiTheme="minorHAnsi" w:cstheme="minorHAnsi"/>
          <w:sz w:val="22"/>
          <w:szCs w:val="22"/>
        </w:rPr>
        <w:t> </w:t>
      </w:r>
    </w:p>
    <w:p w14:paraId="4BADF7C5" w14:textId="18E5E54D" w:rsidR="00FC2465" w:rsidRPr="003A738D" w:rsidRDefault="000D364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130</w:t>
      </w:r>
      <w:r w:rsidR="00FC2465" w:rsidRPr="003A738D">
        <w:rPr>
          <w:rStyle w:val="eop"/>
          <w:rFonts w:asciiTheme="minorHAnsi" w:hAnsiTheme="minorHAnsi" w:cstheme="minorHAnsi"/>
          <w:sz w:val="22"/>
          <w:szCs w:val="22"/>
        </w:rPr>
        <w:t> </w:t>
      </w:r>
    </w:p>
    <w:p w14:paraId="6C0726E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normaltextrun"/>
          <w:rFonts w:asciiTheme="minorHAnsi" w:hAnsiTheme="minorHAnsi" w:cstheme="minorHAnsi"/>
          <w:color w:val="538135"/>
          <w:sz w:val="22"/>
          <w:szCs w:val="22"/>
        </w:rPr>
        <w:t>.</w:t>
      </w:r>
      <w:r w:rsidRPr="003A738D">
        <w:rPr>
          <w:rStyle w:val="eop"/>
          <w:rFonts w:asciiTheme="minorHAnsi" w:hAnsiTheme="minorHAnsi" w:cstheme="minorHAnsi"/>
          <w:color w:val="538135"/>
          <w:sz w:val="22"/>
          <w:szCs w:val="22"/>
        </w:rPr>
        <w:t> </w:t>
      </w:r>
    </w:p>
    <w:p w14:paraId="696CFAD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14E09C9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131</w:t>
      </w:r>
      <w:r w:rsidRPr="003A738D">
        <w:rPr>
          <w:rStyle w:val="eop"/>
          <w:rFonts w:asciiTheme="minorHAnsi" w:hAnsiTheme="minorHAnsi" w:cstheme="minorHAnsi"/>
          <w:sz w:val="22"/>
          <w:szCs w:val="22"/>
        </w:rPr>
        <w:t> </w:t>
      </w:r>
    </w:p>
    <w:p w14:paraId="07E34DE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15 ust. 2 lit. i – </w:t>
      </w:r>
      <w:r w:rsidRPr="003A738D">
        <w:rPr>
          <w:rStyle w:val="normaltextrun"/>
          <w:rFonts w:asciiTheme="minorHAnsi" w:hAnsiTheme="minorHAnsi" w:cstheme="minorHAnsi"/>
          <w:sz w:val="22"/>
          <w:szCs w:val="22"/>
        </w:rPr>
        <w:t xml:space="preserve">Wykonawca wnosi o zmianę zapisu poprzez podniesienie limitu do 5%. Aktualnie wskazana wartość jest niezgodna z art. 465 ust. 7 </w:t>
      </w:r>
      <w:proofErr w:type="spellStart"/>
      <w:r w:rsidRPr="003A738D">
        <w:rPr>
          <w:rStyle w:val="normaltextrun"/>
          <w:rFonts w:asciiTheme="minorHAnsi" w:hAnsiTheme="minorHAnsi" w:cstheme="minorHAnsi"/>
          <w:sz w:val="22"/>
          <w:szCs w:val="22"/>
        </w:rPr>
        <w:t>pzp</w:t>
      </w:r>
      <w:proofErr w:type="spellEnd"/>
      <w:r w:rsidRPr="003A738D">
        <w:rPr>
          <w:rStyle w:val="normaltextrun"/>
          <w:rFonts w:asciiTheme="minorHAnsi" w:hAnsiTheme="minorHAnsi" w:cstheme="minorHAnsi"/>
          <w:sz w:val="22"/>
          <w:szCs w:val="22"/>
        </w:rPr>
        <w:t>.</w:t>
      </w:r>
      <w:r w:rsidRPr="003A738D">
        <w:rPr>
          <w:rStyle w:val="eop"/>
          <w:rFonts w:asciiTheme="minorHAnsi" w:hAnsiTheme="minorHAnsi" w:cstheme="minorHAnsi"/>
          <w:sz w:val="22"/>
          <w:szCs w:val="22"/>
        </w:rPr>
        <w:t> </w:t>
      </w:r>
    </w:p>
    <w:p w14:paraId="3631627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131 /zmiana/</w:t>
      </w:r>
      <w:r w:rsidRPr="003A738D">
        <w:rPr>
          <w:rStyle w:val="eop"/>
          <w:rFonts w:asciiTheme="minorHAnsi" w:hAnsiTheme="minorHAnsi" w:cstheme="minorHAnsi"/>
          <w:sz w:val="22"/>
          <w:szCs w:val="22"/>
        </w:rPr>
        <w:t> </w:t>
      </w:r>
    </w:p>
    <w:p w14:paraId="1F9BB2F2" w14:textId="62017D1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zmienia § 15 ust. 2 lit i</w:t>
      </w:r>
      <w:r w:rsidR="00C1256D">
        <w:rPr>
          <w:rStyle w:val="normaltextrun"/>
          <w:rFonts w:asciiTheme="minorHAnsi" w:hAnsiTheme="minorHAnsi" w:cstheme="minorHAnsi"/>
          <w:sz w:val="22"/>
          <w:szCs w:val="22"/>
        </w:rPr>
        <w:t>)</w:t>
      </w:r>
      <w:r w:rsidRPr="003A738D">
        <w:rPr>
          <w:rStyle w:val="normaltextrun"/>
          <w:rFonts w:asciiTheme="minorHAnsi" w:hAnsiTheme="minorHAnsi" w:cstheme="minorHAnsi"/>
          <w:sz w:val="22"/>
          <w:szCs w:val="22"/>
        </w:rPr>
        <w:t xml:space="preserve"> wzoru umowy</w:t>
      </w:r>
      <w:r w:rsidR="000D3641" w:rsidRPr="003A738D">
        <w:rPr>
          <w:rStyle w:val="normaltextrun"/>
          <w:rFonts w:asciiTheme="minorHAnsi" w:hAnsiTheme="minorHAnsi" w:cstheme="minorHAnsi"/>
          <w:sz w:val="22"/>
          <w:szCs w:val="22"/>
        </w:rPr>
        <w:t>. Zmieniony zapis otrzymuje brzmi</w:t>
      </w:r>
      <w:r w:rsidR="00021BF9" w:rsidRPr="003A738D">
        <w:rPr>
          <w:rStyle w:val="normaltextrun"/>
          <w:rFonts w:asciiTheme="minorHAnsi" w:hAnsiTheme="minorHAnsi" w:cstheme="minorHAnsi"/>
          <w:sz w:val="22"/>
          <w:szCs w:val="22"/>
        </w:rPr>
        <w:t>e</w:t>
      </w:r>
      <w:r w:rsidR="000D3641" w:rsidRPr="003A738D">
        <w:rPr>
          <w:rStyle w:val="normaltextrun"/>
          <w:rFonts w:asciiTheme="minorHAnsi" w:hAnsiTheme="minorHAnsi" w:cstheme="minorHAnsi"/>
          <w:sz w:val="22"/>
          <w:szCs w:val="22"/>
        </w:rPr>
        <w:t>nie:</w:t>
      </w:r>
      <w:r w:rsidRPr="003A738D">
        <w:rPr>
          <w:rStyle w:val="eop"/>
          <w:rFonts w:asciiTheme="minorHAnsi" w:hAnsiTheme="minorHAnsi" w:cstheme="minorHAnsi"/>
          <w:sz w:val="22"/>
          <w:szCs w:val="22"/>
        </w:rPr>
        <w:t> </w:t>
      </w:r>
    </w:p>
    <w:p w14:paraId="332CB279" w14:textId="3331C7E3" w:rsidR="00FC2465" w:rsidRPr="003A738D" w:rsidRDefault="000E657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bookmarkStart w:id="14" w:name="_Hlk181859580"/>
      <w:r w:rsidRPr="003A738D">
        <w:rPr>
          <w:rStyle w:val="normaltextrun"/>
          <w:rFonts w:asciiTheme="minorHAnsi" w:hAnsiTheme="minorHAnsi" w:cstheme="minorHAnsi"/>
          <w:sz w:val="22"/>
          <w:szCs w:val="22"/>
        </w:rPr>
        <w:lastRenderedPageBreak/>
        <w:t>j</w:t>
      </w:r>
      <w:r w:rsidR="00FC2465" w:rsidRPr="003A738D">
        <w:rPr>
          <w:rStyle w:val="normaltextrun"/>
          <w:rFonts w:asciiTheme="minorHAnsi" w:hAnsiTheme="minorHAnsi" w:cstheme="minorHAnsi"/>
          <w:sz w:val="22"/>
          <w:szCs w:val="22"/>
        </w:rPr>
        <w:t>eżeli Zamawiający</w:t>
      </w:r>
      <w:r w:rsidRPr="003A738D">
        <w:rPr>
          <w:rStyle w:val="normaltextrun"/>
          <w:rFonts w:asciiTheme="minorHAnsi" w:hAnsiTheme="minorHAnsi" w:cstheme="minorHAnsi"/>
          <w:sz w:val="22"/>
          <w:szCs w:val="22"/>
        </w:rPr>
        <w:t>,</w:t>
      </w:r>
      <w:r w:rsidR="00FC2465" w:rsidRPr="003A738D">
        <w:rPr>
          <w:rStyle w:val="normaltextrun"/>
          <w:rFonts w:asciiTheme="minorHAnsi" w:hAnsiTheme="minorHAnsi" w:cstheme="minorHAnsi"/>
          <w:sz w:val="22"/>
          <w:szCs w:val="22"/>
        </w:rPr>
        <w:t xml:space="preserve"> jako solidarnie odpowiedzialny za zapłatę w oparciu o § 12 ust. 6</w:t>
      </w:r>
      <w:r w:rsidR="00FC2465" w:rsidRPr="003A738D">
        <w:rPr>
          <w:rStyle w:val="scxw181636971"/>
          <w:rFonts w:asciiTheme="minorHAnsi" w:hAnsiTheme="minorHAnsi" w:cstheme="minorHAnsi"/>
          <w:sz w:val="22"/>
          <w:szCs w:val="22"/>
        </w:rPr>
        <w:t> </w:t>
      </w:r>
      <w:r w:rsidR="00FC2465" w:rsidRPr="003A738D">
        <w:rPr>
          <w:rStyle w:val="normaltextrun"/>
          <w:rFonts w:asciiTheme="minorHAnsi" w:hAnsiTheme="minorHAnsi" w:cstheme="minorHAnsi"/>
          <w:sz w:val="22"/>
          <w:szCs w:val="22"/>
        </w:rPr>
        <w:t>i następne Umowy</w:t>
      </w:r>
      <w:r w:rsidRPr="003A738D">
        <w:rPr>
          <w:rStyle w:val="normaltextrun"/>
          <w:rFonts w:asciiTheme="minorHAnsi" w:hAnsiTheme="minorHAnsi" w:cstheme="minorHAnsi"/>
          <w:sz w:val="22"/>
          <w:szCs w:val="22"/>
        </w:rPr>
        <w:t>,</w:t>
      </w:r>
      <w:r w:rsidR="00FC2465" w:rsidRPr="003A738D">
        <w:rPr>
          <w:rStyle w:val="normaltextrun"/>
          <w:rFonts w:asciiTheme="minorHAnsi" w:hAnsiTheme="minorHAnsi" w:cstheme="minorHAnsi"/>
          <w:sz w:val="22"/>
          <w:szCs w:val="22"/>
        </w:rPr>
        <w:t xml:space="preserve"> </w:t>
      </w:r>
      <w:r w:rsidRPr="003A738D">
        <w:rPr>
          <w:rStyle w:val="normaltextrun"/>
          <w:rFonts w:asciiTheme="minorHAnsi" w:hAnsiTheme="minorHAnsi" w:cstheme="minorHAnsi"/>
          <w:sz w:val="22"/>
          <w:szCs w:val="22"/>
        </w:rPr>
        <w:t>dwu</w:t>
      </w:r>
      <w:r w:rsidR="00FC2465" w:rsidRPr="003A738D">
        <w:rPr>
          <w:rStyle w:val="normaltextrun"/>
          <w:rFonts w:asciiTheme="minorHAnsi" w:hAnsiTheme="minorHAnsi" w:cstheme="minorHAnsi"/>
          <w:sz w:val="22"/>
          <w:szCs w:val="22"/>
        </w:rPr>
        <w:t>krotnie dokona bezpośredniej zapłaty wynagrodzenia należnego Podwykonawcy/ dalszemu Podwykonawcy</w:t>
      </w:r>
      <w:r w:rsidRPr="003A738D">
        <w:rPr>
          <w:rStyle w:val="normaltextrun"/>
          <w:rFonts w:asciiTheme="minorHAnsi" w:hAnsiTheme="minorHAnsi" w:cstheme="minorHAnsi"/>
          <w:sz w:val="22"/>
          <w:szCs w:val="22"/>
        </w:rPr>
        <w:t xml:space="preserve"> lub zaistnieje konieczność bezpośrednich zapłat na sumę większą niż</w:t>
      </w:r>
      <w:r w:rsidR="000D3641" w:rsidRPr="003A738D">
        <w:rPr>
          <w:rStyle w:val="normaltextrun"/>
          <w:rFonts w:asciiTheme="minorHAnsi" w:hAnsiTheme="minorHAnsi" w:cstheme="minorHAnsi"/>
          <w:sz w:val="22"/>
          <w:szCs w:val="22"/>
        </w:rPr>
        <w:t xml:space="preserve"> 5% (pięć procent)</w:t>
      </w:r>
      <w:r w:rsidR="00E61EED">
        <w:rPr>
          <w:rStyle w:val="normaltextrun"/>
          <w:rFonts w:asciiTheme="minorHAnsi" w:hAnsiTheme="minorHAnsi" w:cstheme="minorHAnsi"/>
          <w:sz w:val="22"/>
          <w:szCs w:val="22"/>
        </w:rPr>
        <w:t xml:space="preserve"> </w:t>
      </w:r>
      <w:r w:rsidR="000D3641" w:rsidRPr="003A738D">
        <w:rPr>
          <w:rStyle w:val="normaltextrun"/>
          <w:rFonts w:asciiTheme="minorHAnsi" w:hAnsiTheme="minorHAnsi" w:cstheme="minorHAnsi"/>
          <w:sz w:val="22"/>
          <w:szCs w:val="22"/>
        </w:rPr>
        <w:t xml:space="preserve">Wynagrodzenia brutto, </w:t>
      </w:r>
      <w:r w:rsidR="00FC2465" w:rsidRPr="003A738D">
        <w:rPr>
          <w:rStyle w:val="normaltextrun"/>
          <w:rFonts w:asciiTheme="minorHAnsi" w:hAnsiTheme="minorHAnsi" w:cstheme="minorHAnsi"/>
          <w:sz w:val="22"/>
          <w:szCs w:val="22"/>
        </w:rPr>
        <w:t>o którym mowa w § 3 ust. 1 Umowy; </w:t>
      </w:r>
      <w:r w:rsidR="00FC2465" w:rsidRPr="003A738D">
        <w:rPr>
          <w:rStyle w:val="eop"/>
          <w:rFonts w:asciiTheme="minorHAnsi" w:hAnsiTheme="minorHAnsi" w:cstheme="minorHAnsi"/>
          <w:sz w:val="22"/>
          <w:szCs w:val="22"/>
        </w:rPr>
        <w:t> </w:t>
      </w:r>
      <w:bookmarkEnd w:id="14"/>
    </w:p>
    <w:p w14:paraId="54C7AD8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0B58677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132</w:t>
      </w:r>
      <w:r w:rsidRPr="003A738D">
        <w:rPr>
          <w:rStyle w:val="eop"/>
          <w:rFonts w:asciiTheme="minorHAnsi" w:hAnsiTheme="minorHAnsi" w:cstheme="minorHAnsi"/>
          <w:sz w:val="22"/>
          <w:szCs w:val="22"/>
        </w:rPr>
        <w:t> </w:t>
      </w:r>
    </w:p>
    <w:p w14:paraId="5985F0C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Umowa Par. 15 ust. 2 lit. j – Wykonawca wnosi o usunięcie zapisu.</w:t>
      </w:r>
      <w:r w:rsidRPr="003A738D">
        <w:rPr>
          <w:rStyle w:val="eop"/>
          <w:rFonts w:asciiTheme="minorHAnsi" w:hAnsiTheme="minorHAnsi" w:cstheme="minorHAnsi"/>
          <w:sz w:val="22"/>
          <w:szCs w:val="22"/>
        </w:rPr>
        <w:t> </w:t>
      </w:r>
    </w:p>
    <w:p w14:paraId="02731D79" w14:textId="5D95A59D" w:rsidR="00FC2465" w:rsidRPr="003A738D" w:rsidRDefault="00E9710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132</w:t>
      </w:r>
      <w:r w:rsidR="00FC2465" w:rsidRPr="003A738D">
        <w:rPr>
          <w:rStyle w:val="eop"/>
          <w:rFonts w:asciiTheme="minorHAnsi" w:hAnsiTheme="minorHAnsi" w:cstheme="minorHAnsi"/>
          <w:sz w:val="22"/>
          <w:szCs w:val="22"/>
        </w:rPr>
        <w:t> </w:t>
      </w:r>
    </w:p>
    <w:p w14:paraId="153E654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71BAA497" w14:textId="656B0C5F" w:rsidR="00E9710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625D6014"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133</w:t>
      </w:r>
      <w:r w:rsidRPr="003A738D">
        <w:rPr>
          <w:rStyle w:val="eop"/>
          <w:rFonts w:asciiTheme="minorHAnsi" w:hAnsiTheme="minorHAnsi" w:cstheme="minorHAnsi"/>
          <w:sz w:val="22"/>
          <w:szCs w:val="22"/>
        </w:rPr>
        <w:t> </w:t>
      </w:r>
    </w:p>
    <w:p w14:paraId="333BC68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15 ust. 2 – </w:t>
      </w:r>
      <w:r w:rsidRPr="003A738D">
        <w:rPr>
          <w:rStyle w:val="normaltextrun"/>
          <w:rFonts w:asciiTheme="minorHAnsi" w:hAnsiTheme="minorHAnsi" w:cstheme="minorHAnsi"/>
          <w:sz w:val="22"/>
          <w:szCs w:val="22"/>
        </w:rPr>
        <w:t>Wykonawca wnosi o dodanie w ostatnim akapicie zdania: przyczyny odstąpienia muszą istnieć w chwili złożenia oświadczenia o odstąpieniu.  </w:t>
      </w:r>
      <w:r w:rsidRPr="003A738D">
        <w:rPr>
          <w:rStyle w:val="eop"/>
          <w:rFonts w:asciiTheme="minorHAnsi" w:hAnsiTheme="minorHAnsi" w:cstheme="minorHAnsi"/>
          <w:sz w:val="22"/>
          <w:szCs w:val="22"/>
        </w:rPr>
        <w:t> </w:t>
      </w:r>
    </w:p>
    <w:p w14:paraId="173B9B55" w14:textId="151BC220" w:rsidR="00FC2465" w:rsidRPr="003A738D" w:rsidRDefault="00E9710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133</w:t>
      </w:r>
      <w:r w:rsidR="00FC2465" w:rsidRPr="003A738D">
        <w:rPr>
          <w:rStyle w:val="eop"/>
          <w:rFonts w:asciiTheme="minorHAnsi" w:hAnsiTheme="minorHAnsi" w:cstheme="minorHAnsi"/>
          <w:sz w:val="22"/>
          <w:szCs w:val="22"/>
        </w:rPr>
        <w:t> </w:t>
      </w:r>
    </w:p>
    <w:p w14:paraId="64C2DC80" w14:textId="77777777" w:rsidR="00FC2465" w:rsidRPr="00FE12B2"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FE12B2">
        <w:rPr>
          <w:rStyle w:val="normaltextrun"/>
          <w:rFonts w:asciiTheme="minorHAnsi" w:hAnsiTheme="minorHAnsi" w:cstheme="minorHAnsi"/>
          <w:sz w:val="22"/>
          <w:szCs w:val="22"/>
        </w:rPr>
        <w:t>Zamawiający nie wyraża zgody.</w:t>
      </w:r>
      <w:r w:rsidRPr="00FE12B2">
        <w:rPr>
          <w:rStyle w:val="eop"/>
          <w:rFonts w:asciiTheme="minorHAnsi" w:hAnsiTheme="minorHAnsi" w:cstheme="minorHAnsi"/>
          <w:sz w:val="22"/>
          <w:szCs w:val="22"/>
        </w:rPr>
        <w:t> </w:t>
      </w:r>
    </w:p>
    <w:p w14:paraId="2292056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56E6E1C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134</w:t>
      </w:r>
      <w:r w:rsidRPr="003A738D">
        <w:rPr>
          <w:rStyle w:val="eop"/>
          <w:rFonts w:asciiTheme="minorHAnsi" w:hAnsiTheme="minorHAnsi" w:cstheme="minorHAnsi"/>
          <w:sz w:val="22"/>
          <w:szCs w:val="22"/>
        </w:rPr>
        <w:t> </w:t>
      </w:r>
    </w:p>
    <w:p w14:paraId="7270EF4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15 ust. 3 – </w:t>
      </w:r>
      <w:r w:rsidRPr="003A738D">
        <w:rPr>
          <w:rStyle w:val="normaltextrun"/>
          <w:rFonts w:asciiTheme="minorHAnsi" w:hAnsiTheme="minorHAnsi" w:cstheme="minorHAnsi"/>
          <w:sz w:val="22"/>
          <w:szCs w:val="22"/>
        </w:rPr>
        <w:t>Wykonawca wnosi dodanie lit. d w brzmieniu: „Zamawiający pomimo pisemnego wezwania (pod rygorem nieważności) nie współpracuje z Wykonawcą w realizacji umowy”.</w:t>
      </w:r>
      <w:r w:rsidRPr="003A738D">
        <w:rPr>
          <w:rStyle w:val="eop"/>
          <w:rFonts w:asciiTheme="minorHAnsi" w:hAnsiTheme="minorHAnsi" w:cstheme="minorHAnsi"/>
          <w:sz w:val="22"/>
          <w:szCs w:val="22"/>
        </w:rPr>
        <w:t> </w:t>
      </w:r>
    </w:p>
    <w:p w14:paraId="71976787" w14:textId="56F126D2" w:rsidR="00FC2465" w:rsidRPr="003A738D" w:rsidRDefault="00E9710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134</w:t>
      </w:r>
      <w:r w:rsidR="00FC2465" w:rsidRPr="003A738D">
        <w:rPr>
          <w:rStyle w:val="eop"/>
          <w:rFonts w:asciiTheme="minorHAnsi" w:hAnsiTheme="minorHAnsi" w:cstheme="minorHAnsi"/>
          <w:sz w:val="22"/>
          <w:szCs w:val="22"/>
        </w:rPr>
        <w:t> </w:t>
      </w:r>
    </w:p>
    <w:p w14:paraId="586B9ADB" w14:textId="77777777" w:rsidR="00FC2465" w:rsidRPr="00FE12B2"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FE12B2">
        <w:rPr>
          <w:rStyle w:val="normaltextrun"/>
          <w:rFonts w:asciiTheme="minorHAnsi" w:hAnsiTheme="minorHAnsi" w:cstheme="minorHAnsi"/>
          <w:sz w:val="22"/>
          <w:szCs w:val="22"/>
        </w:rPr>
        <w:t>Zamawiający nie wyraża zgody.</w:t>
      </w:r>
      <w:r w:rsidRPr="00FE12B2">
        <w:rPr>
          <w:rStyle w:val="eop"/>
          <w:rFonts w:asciiTheme="minorHAnsi" w:hAnsiTheme="minorHAnsi" w:cstheme="minorHAnsi"/>
          <w:sz w:val="22"/>
          <w:szCs w:val="22"/>
        </w:rPr>
        <w:t> </w:t>
      </w:r>
    </w:p>
    <w:p w14:paraId="3320A44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064B97D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135</w:t>
      </w:r>
      <w:r w:rsidRPr="003A738D">
        <w:rPr>
          <w:rStyle w:val="eop"/>
          <w:rFonts w:asciiTheme="minorHAnsi" w:hAnsiTheme="minorHAnsi" w:cstheme="minorHAnsi"/>
          <w:sz w:val="22"/>
          <w:szCs w:val="22"/>
        </w:rPr>
        <w:t> </w:t>
      </w:r>
    </w:p>
    <w:p w14:paraId="1D0C7DE7"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15 ust. 7 lit. b – </w:t>
      </w:r>
      <w:r w:rsidRPr="003A738D">
        <w:rPr>
          <w:rStyle w:val="normaltextrun"/>
          <w:rFonts w:asciiTheme="minorHAnsi" w:hAnsiTheme="minorHAnsi" w:cstheme="minorHAnsi"/>
          <w:sz w:val="22"/>
          <w:szCs w:val="22"/>
        </w:rPr>
        <w:t>Wykonawca wnosi o zmianę zapisu poprzez usunięcie ostatniego fragmentu w brzmieniu: „z zastrzeżeniem, iż rozliczenie to może nastąpić jedynie w sytuacji, gdy odstąpienie od Umowy nastąpiło z przyczyn nieleżących po stronie Wykonawcy”.</w:t>
      </w:r>
      <w:r w:rsidRPr="003A738D">
        <w:rPr>
          <w:rStyle w:val="eop"/>
          <w:rFonts w:asciiTheme="minorHAnsi" w:hAnsiTheme="minorHAnsi" w:cstheme="minorHAnsi"/>
          <w:sz w:val="22"/>
          <w:szCs w:val="22"/>
        </w:rPr>
        <w:t> </w:t>
      </w:r>
    </w:p>
    <w:p w14:paraId="0346D140" w14:textId="30B79B29" w:rsidR="00FC2465" w:rsidRPr="003A738D" w:rsidRDefault="00FE12B2"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13</w:t>
      </w:r>
      <w:r>
        <w:rPr>
          <w:rStyle w:val="normaltextrun"/>
          <w:rFonts w:asciiTheme="minorHAnsi" w:hAnsiTheme="minorHAnsi" w:cstheme="minorHAnsi"/>
          <w:b/>
          <w:bCs/>
          <w:sz w:val="22"/>
          <w:szCs w:val="22"/>
        </w:rPr>
        <w:t>5</w:t>
      </w:r>
      <w:r w:rsidR="00FC2465" w:rsidRPr="003A738D">
        <w:rPr>
          <w:rStyle w:val="eop"/>
          <w:rFonts w:asciiTheme="minorHAnsi" w:hAnsiTheme="minorHAnsi" w:cstheme="minorHAnsi"/>
          <w:sz w:val="22"/>
          <w:szCs w:val="22"/>
        </w:rPr>
        <w:t> </w:t>
      </w:r>
    </w:p>
    <w:p w14:paraId="580CF264" w14:textId="77777777" w:rsidR="00FE12B2" w:rsidRPr="00FE12B2" w:rsidRDefault="00FE12B2" w:rsidP="00FE12B2">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FE12B2">
        <w:rPr>
          <w:rStyle w:val="normaltextrun"/>
          <w:rFonts w:asciiTheme="minorHAnsi" w:hAnsiTheme="minorHAnsi" w:cstheme="minorHAnsi"/>
          <w:sz w:val="22"/>
          <w:szCs w:val="22"/>
        </w:rPr>
        <w:t>Zamawiający nie wyraża zgody.</w:t>
      </w:r>
      <w:r w:rsidRPr="00FE12B2">
        <w:rPr>
          <w:rStyle w:val="eop"/>
          <w:rFonts w:asciiTheme="minorHAnsi" w:hAnsiTheme="minorHAnsi" w:cstheme="minorHAnsi"/>
          <w:sz w:val="22"/>
          <w:szCs w:val="22"/>
        </w:rPr>
        <w:t> </w:t>
      </w:r>
    </w:p>
    <w:p w14:paraId="7F42403F" w14:textId="77777777" w:rsidR="00CE736D" w:rsidRPr="003A738D" w:rsidRDefault="00CE736D" w:rsidP="00FE12B2">
      <w:pPr>
        <w:suppressAutoHyphens/>
        <w:spacing w:line="288" w:lineRule="auto"/>
        <w:jc w:val="both"/>
        <w:rPr>
          <w:rFonts w:asciiTheme="minorHAnsi" w:hAnsiTheme="minorHAnsi" w:cstheme="minorHAnsi"/>
          <w:color w:val="FF0000"/>
          <w:sz w:val="22"/>
          <w:szCs w:val="22"/>
        </w:rPr>
      </w:pPr>
    </w:p>
    <w:p w14:paraId="22442DFF" w14:textId="1D782DF5" w:rsidR="00FC2465" w:rsidRPr="003A738D" w:rsidRDefault="00FC2465" w:rsidP="00CE736D">
      <w:pPr>
        <w:pStyle w:val="paragraph"/>
        <w:spacing w:before="0" w:beforeAutospacing="0" w:after="0" w:afterAutospacing="0" w:line="288" w:lineRule="auto"/>
        <w:ind w:left="270" w:hanging="270"/>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136</w:t>
      </w:r>
      <w:r w:rsidRPr="003A738D">
        <w:rPr>
          <w:rStyle w:val="eop"/>
          <w:rFonts w:asciiTheme="minorHAnsi" w:hAnsiTheme="minorHAnsi" w:cstheme="minorHAnsi"/>
          <w:sz w:val="22"/>
          <w:szCs w:val="22"/>
        </w:rPr>
        <w:t> </w:t>
      </w:r>
    </w:p>
    <w:p w14:paraId="4BEBFD00" w14:textId="5B88F7A2" w:rsidR="00FE12B2" w:rsidRPr="00E61EED" w:rsidRDefault="00FC2465"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16 ust. 2 – </w:t>
      </w:r>
      <w:r w:rsidRPr="003A738D">
        <w:rPr>
          <w:rStyle w:val="normaltextrun"/>
          <w:rFonts w:asciiTheme="minorHAnsi" w:hAnsiTheme="minorHAnsi" w:cstheme="minorHAnsi"/>
          <w:sz w:val="22"/>
          <w:szCs w:val="22"/>
        </w:rPr>
        <w:t>Wykonawca zwraca się o skorygowanie numeracji ustępów.</w:t>
      </w:r>
      <w:r w:rsidRPr="003A738D">
        <w:rPr>
          <w:rStyle w:val="eop"/>
          <w:rFonts w:asciiTheme="minorHAnsi" w:hAnsiTheme="minorHAnsi" w:cstheme="minorHAnsi"/>
          <w:sz w:val="22"/>
          <w:szCs w:val="22"/>
        </w:rPr>
        <w:t> </w:t>
      </w:r>
    </w:p>
    <w:p w14:paraId="5FE64956" w14:textId="0F3E6934" w:rsidR="00FC2465" w:rsidRPr="00FE12B2" w:rsidRDefault="00E61EED"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136 /zmiana/</w:t>
      </w:r>
    </w:p>
    <w:p w14:paraId="09856F8B" w14:textId="061ADAAC" w:rsidR="00E61EED"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FE12B2">
        <w:rPr>
          <w:rStyle w:val="normaltextrun"/>
          <w:rFonts w:asciiTheme="minorHAnsi" w:hAnsiTheme="minorHAnsi" w:cstheme="minorHAnsi"/>
          <w:sz w:val="22"/>
          <w:szCs w:val="22"/>
        </w:rPr>
        <w:t xml:space="preserve">Zamawiający zmienia §16 ust 2 w następujący sposób. Zdanie „Polisa spełniająca wymogi Zamawiającego musi posiadać następujące klauzule dodatkowe (o ile zakres w nich zdefiniowany nie podlega ochronie </w:t>
      </w:r>
      <w:r w:rsidRPr="00FE12B2">
        <w:rPr>
          <w:rStyle w:val="scxw181636971"/>
          <w:rFonts w:asciiTheme="minorHAnsi" w:hAnsiTheme="minorHAnsi" w:cstheme="minorHAnsi"/>
          <w:sz w:val="22"/>
          <w:szCs w:val="22"/>
        </w:rPr>
        <w:t> </w:t>
      </w:r>
      <w:r w:rsidRPr="00FE12B2">
        <w:rPr>
          <w:rFonts w:asciiTheme="minorHAnsi" w:hAnsiTheme="minorHAnsi" w:cstheme="minorHAnsi"/>
          <w:sz w:val="22"/>
          <w:szCs w:val="22"/>
        </w:rPr>
        <w:br/>
      </w:r>
      <w:r w:rsidRPr="00FE12B2">
        <w:rPr>
          <w:rStyle w:val="normaltextrun"/>
          <w:rFonts w:asciiTheme="minorHAnsi" w:hAnsiTheme="minorHAnsi" w:cstheme="minorHAnsi"/>
          <w:sz w:val="22"/>
          <w:szCs w:val="22"/>
        </w:rPr>
        <w:t>w ramach zakresu podstawowego)” staje się ust. 3. Dalsza numeracja zmienia się zgodnie z kolejnością.</w:t>
      </w:r>
      <w:r w:rsidRPr="00FE12B2">
        <w:rPr>
          <w:rStyle w:val="eop"/>
          <w:rFonts w:asciiTheme="minorHAnsi" w:hAnsiTheme="minorHAnsi" w:cstheme="minorHAnsi"/>
          <w:sz w:val="22"/>
          <w:szCs w:val="22"/>
        </w:rPr>
        <w:t> </w:t>
      </w:r>
    </w:p>
    <w:p w14:paraId="40DEB493" w14:textId="77777777" w:rsidR="00E61EED" w:rsidRPr="00FE12B2" w:rsidRDefault="00E61EED"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ACC33C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137</w:t>
      </w:r>
      <w:r w:rsidRPr="003A738D">
        <w:rPr>
          <w:rStyle w:val="eop"/>
          <w:rFonts w:asciiTheme="minorHAnsi" w:hAnsiTheme="minorHAnsi" w:cstheme="minorHAnsi"/>
          <w:sz w:val="22"/>
          <w:szCs w:val="22"/>
        </w:rPr>
        <w:t> </w:t>
      </w:r>
    </w:p>
    <w:p w14:paraId="36EB4A7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16 , - </w:t>
      </w:r>
      <w:r w:rsidRPr="003A738D">
        <w:rPr>
          <w:rStyle w:val="normaltextrun"/>
          <w:rFonts w:asciiTheme="minorHAnsi" w:hAnsiTheme="minorHAnsi" w:cstheme="minorHAnsi"/>
          <w:sz w:val="22"/>
          <w:szCs w:val="22"/>
        </w:rPr>
        <w:t xml:space="preserve">prosimy o wykreślenie z niniejszego paragrafu  części dot. ubezpieczenia </w:t>
      </w:r>
      <w:proofErr w:type="spellStart"/>
      <w:r w:rsidRPr="003A738D">
        <w:rPr>
          <w:rStyle w:val="normaltextrun"/>
          <w:rFonts w:asciiTheme="minorHAnsi" w:hAnsiTheme="minorHAnsi" w:cstheme="minorHAnsi"/>
          <w:sz w:val="22"/>
          <w:szCs w:val="22"/>
        </w:rPr>
        <w:t>ryzyk</w:t>
      </w:r>
      <w:proofErr w:type="spellEnd"/>
      <w:r w:rsidRPr="003A738D">
        <w:rPr>
          <w:rStyle w:val="normaltextrun"/>
          <w:rFonts w:asciiTheme="minorHAnsi" w:hAnsiTheme="minorHAnsi" w:cstheme="minorHAnsi"/>
          <w:sz w:val="22"/>
          <w:szCs w:val="22"/>
        </w:rPr>
        <w:t xml:space="preserve"> </w:t>
      </w:r>
      <w:proofErr w:type="spellStart"/>
      <w:r w:rsidRPr="003A738D">
        <w:rPr>
          <w:rStyle w:val="normaltextrun"/>
          <w:rFonts w:asciiTheme="minorHAnsi" w:hAnsiTheme="minorHAnsi" w:cstheme="minorHAnsi"/>
          <w:sz w:val="22"/>
          <w:szCs w:val="22"/>
        </w:rPr>
        <w:t>budowy-montażu</w:t>
      </w:r>
      <w:proofErr w:type="spellEnd"/>
      <w:r w:rsidRPr="003A738D">
        <w:rPr>
          <w:rStyle w:val="normaltextrun"/>
          <w:rFonts w:asciiTheme="minorHAnsi" w:hAnsiTheme="minorHAnsi" w:cstheme="minorHAnsi"/>
          <w:sz w:val="22"/>
          <w:szCs w:val="22"/>
        </w:rPr>
        <w:t xml:space="preserve"> wymogów do Sekcji II, w postaci słów: „W ramach sekcji II” oraz poniżej „klauzula 002”, „klauzula </w:t>
      </w:r>
      <w:r w:rsidRPr="003A738D">
        <w:rPr>
          <w:rStyle w:val="normaltextrun"/>
          <w:rFonts w:asciiTheme="minorHAnsi" w:hAnsiTheme="minorHAnsi" w:cstheme="minorHAnsi"/>
          <w:sz w:val="22"/>
          <w:szCs w:val="22"/>
        </w:rPr>
        <w:lastRenderedPageBreak/>
        <w:t>szkód w środowisku” Wymóg posiadania ubezpieczenia OC jest zawarty powyżej. Ponadto, nie zostało określona wymagana suma ubezpieczenia.</w:t>
      </w:r>
      <w:r w:rsidRPr="003A738D">
        <w:rPr>
          <w:rStyle w:val="eop"/>
          <w:rFonts w:asciiTheme="minorHAnsi" w:hAnsiTheme="minorHAnsi" w:cstheme="minorHAnsi"/>
          <w:sz w:val="22"/>
          <w:szCs w:val="22"/>
        </w:rPr>
        <w:t> </w:t>
      </w:r>
    </w:p>
    <w:p w14:paraId="7B9368F3" w14:textId="2364458A" w:rsidR="00FC2465" w:rsidRPr="003A738D" w:rsidRDefault="00E61EED"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137</w:t>
      </w:r>
      <w:r w:rsidR="00FC2465" w:rsidRPr="003A738D">
        <w:rPr>
          <w:rStyle w:val="eop"/>
          <w:rFonts w:asciiTheme="minorHAnsi" w:hAnsiTheme="minorHAnsi" w:cstheme="minorHAnsi"/>
          <w:sz w:val="22"/>
          <w:szCs w:val="22"/>
        </w:rPr>
        <w:t> </w:t>
      </w:r>
      <w:r w:rsidR="00512BD4">
        <w:rPr>
          <w:rStyle w:val="eop"/>
          <w:rFonts w:asciiTheme="minorHAnsi" w:hAnsiTheme="minorHAnsi" w:cstheme="minorHAnsi"/>
          <w:sz w:val="22"/>
          <w:szCs w:val="22"/>
        </w:rPr>
        <w:t>/zmiana/</w:t>
      </w:r>
    </w:p>
    <w:p w14:paraId="612E304E" w14:textId="1FB1A401" w:rsidR="00FC2465" w:rsidRPr="00797C33" w:rsidRDefault="00FB07F5" w:rsidP="00797C33">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FE12B2">
        <w:rPr>
          <w:rFonts w:asciiTheme="minorHAnsi" w:hAnsiTheme="minorHAnsi" w:cstheme="minorHAnsi"/>
          <w:sz w:val="22"/>
          <w:szCs w:val="22"/>
        </w:rPr>
        <w:t xml:space="preserve">Zamawiający informuje, że wyraża zgodę na zaproponowane wykreślenie. Równocześnie Zamawiający wprowadza wymóg aby -  w przypadku objęcia ochroną ubezpieczeniową więcej niż jednego Ubezpieczonego </w:t>
      </w:r>
      <w:r w:rsidRPr="00797C33">
        <w:rPr>
          <w:rFonts w:asciiTheme="minorHAnsi" w:hAnsiTheme="minorHAnsi" w:cstheme="minorHAnsi"/>
          <w:sz w:val="22"/>
          <w:szCs w:val="22"/>
        </w:rPr>
        <w:t>– zakres ubezpieczenia polisy OC Wykonawcy obejmował roszczenia wzajemne pomiędzy Ubezpieczonymi (OC wzajemne).</w:t>
      </w:r>
    </w:p>
    <w:p w14:paraId="371353CF" w14:textId="01DFD305" w:rsidR="00512BD4" w:rsidRPr="00797C33" w:rsidRDefault="00512BD4" w:rsidP="00797C33">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97C33">
        <w:rPr>
          <w:rFonts w:asciiTheme="minorHAnsi" w:hAnsiTheme="minorHAnsi" w:cstheme="minorHAnsi"/>
          <w:sz w:val="22"/>
          <w:szCs w:val="22"/>
        </w:rPr>
        <w:t xml:space="preserve">Zmieniony zapis w § 16 </w:t>
      </w:r>
      <w:r w:rsidR="008942C8" w:rsidRPr="00797C33">
        <w:rPr>
          <w:rFonts w:asciiTheme="minorHAnsi" w:hAnsiTheme="minorHAnsi" w:cstheme="minorHAnsi"/>
          <w:sz w:val="22"/>
          <w:szCs w:val="22"/>
        </w:rPr>
        <w:t xml:space="preserve">ust. </w:t>
      </w:r>
      <w:r w:rsidR="00797C33" w:rsidRPr="00797C33">
        <w:rPr>
          <w:rFonts w:asciiTheme="minorHAnsi" w:hAnsiTheme="minorHAnsi" w:cstheme="minorHAnsi"/>
          <w:sz w:val="22"/>
          <w:szCs w:val="22"/>
        </w:rPr>
        <w:t>3 – Akapit poniżej klauzuli 3.12</w:t>
      </w:r>
      <w:r w:rsidR="008942C8" w:rsidRPr="00797C33">
        <w:rPr>
          <w:rFonts w:asciiTheme="minorHAnsi" w:hAnsiTheme="minorHAnsi" w:cstheme="minorHAnsi"/>
          <w:sz w:val="22"/>
          <w:szCs w:val="22"/>
        </w:rPr>
        <w:t xml:space="preserve"> </w:t>
      </w:r>
      <w:r w:rsidRPr="00797C33">
        <w:rPr>
          <w:rFonts w:asciiTheme="minorHAnsi" w:hAnsiTheme="minorHAnsi" w:cstheme="minorHAnsi"/>
          <w:sz w:val="22"/>
          <w:szCs w:val="22"/>
        </w:rPr>
        <w:t>otrzymuje brzmienie:</w:t>
      </w:r>
    </w:p>
    <w:p w14:paraId="1EE63ABD" w14:textId="77777777" w:rsidR="00797C33" w:rsidRPr="00797C33" w:rsidRDefault="00797C33" w:rsidP="00797C33">
      <w:pPr>
        <w:spacing w:line="288" w:lineRule="auto"/>
        <w:jc w:val="both"/>
      </w:pPr>
      <w:bookmarkStart w:id="15" w:name="_Hlk183763569"/>
      <w:bookmarkStart w:id="16" w:name="_Hlk183764135"/>
      <w:r w:rsidRPr="00797C33">
        <w:rPr>
          <w:rFonts w:asciiTheme="minorHAnsi" w:hAnsiTheme="minorHAnsi" w:cstheme="minorHAnsi"/>
          <w:sz w:val="22"/>
          <w:szCs w:val="22"/>
        </w:rPr>
        <w:t xml:space="preserve">Jeśli nie określono limitów odpowiedzialności, ich wysokość pozostawia się do decyzji Wykonawcy zgodnie z jego oceną ryzyka prowadzenia działalności. W przypadku objęcia ochroną ubezpieczeniową więcej niż jednego Ubezpieczonego – zakres ubezpieczenia polisy OC wykonawcy powinien obejmować roszczenia wzajemne pomiędzy Ubezpieczonymi (OC wzajemne). </w:t>
      </w:r>
      <w:bookmarkEnd w:id="15"/>
      <w:r w:rsidRPr="00797C33">
        <w:rPr>
          <w:rFonts w:asciiTheme="minorHAnsi" w:hAnsiTheme="minorHAnsi" w:cstheme="minorHAnsi"/>
          <w:sz w:val="22"/>
          <w:szCs w:val="22"/>
        </w:rPr>
        <w:t>Równocześnie Zamawiający wprowadza do zakresu polisy OC Wykonawcy następujące wysokości  franszyz redukcyjnych: nie większe niż 5.000,00 PLN dla szkód w mieniu, z wyjątkiem: czyste straty finansowe oraz OC za szkody wywołane przez wibracje, osłabienie elementów nośnych  albo osunięcie się lub osłabienie elementów nośnych, dla których dopuszcza się franszyzę w kwocie nie większej niż 10% odszkodowania, nie mniej niż 5.000,00 PLN.</w:t>
      </w:r>
      <w:r w:rsidRPr="00797C33">
        <w:rPr>
          <w:sz w:val="22"/>
          <w:szCs w:val="22"/>
        </w:rPr>
        <w:t xml:space="preserve"> </w:t>
      </w:r>
    </w:p>
    <w:bookmarkEnd w:id="16"/>
    <w:p w14:paraId="381D9928" w14:textId="77777777" w:rsidR="00FB07F5" w:rsidRPr="003A738D" w:rsidRDefault="00FB07F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4000E4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138</w:t>
      </w:r>
      <w:r w:rsidRPr="003A738D">
        <w:rPr>
          <w:rStyle w:val="eop"/>
          <w:rFonts w:asciiTheme="minorHAnsi" w:hAnsiTheme="minorHAnsi" w:cstheme="minorHAnsi"/>
          <w:sz w:val="22"/>
          <w:szCs w:val="22"/>
        </w:rPr>
        <w:t> </w:t>
      </w:r>
    </w:p>
    <w:p w14:paraId="512FBF5C"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17 ust. 2 – </w:t>
      </w:r>
      <w:r w:rsidRPr="003A738D">
        <w:rPr>
          <w:rStyle w:val="normaltextrun"/>
          <w:rFonts w:asciiTheme="minorHAnsi" w:hAnsiTheme="minorHAnsi" w:cstheme="minorHAnsi"/>
          <w:sz w:val="22"/>
          <w:szCs w:val="22"/>
        </w:rPr>
        <w:t>Wykonawca zwraca się o zmniejszenie limitu do 15%</w:t>
      </w:r>
      <w:r w:rsidRPr="003A738D">
        <w:rPr>
          <w:rStyle w:val="eop"/>
          <w:rFonts w:asciiTheme="minorHAnsi" w:hAnsiTheme="minorHAnsi" w:cstheme="minorHAnsi"/>
          <w:sz w:val="22"/>
          <w:szCs w:val="22"/>
        </w:rPr>
        <w:t> </w:t>
      </w:r>
    </w:p>
    <w:p w14:paraId="2FCD0DE8" w14:textId="5BE9ED2A" w:rsidR="00FC2465" w:rsidRPr="00FE12B2" w:rsidRDefault="00E61EED"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138</w:t>
      </w:r>
      <w:r w:rsidR="00FC2465" w:rsidRPr="00FE12B2">
        <w:rPr>
          <w:rStyle w:val="eop"/>
          <w:rFonts w:asciiTheme="minorHAnsi" w:hAnsiTheme="minorHAnsi" w:cstheme="minorHAnsi"/>
          <w:sz w:val="22"/>
          <w:szCs w:val="22"/>
        </w:rPr>
        <w:t> </w:t>
      </w:r>
    </w:p>
    <w:p w14:paraId="689B3CD1" w14:textId="77777777" w:rsidR="00FC2465" w:rsidRPr="00FE12B2"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FE12B2">
        <w:rPr>
          <w:rStyle w:val="normaltextrun"/>
          <w:rFonts w:asciiTheme="minorHAnsi" w:hAnsiTheme="minorHAnsi" w:cstheme="minorHAnsi"/>
          <w:sz w:val="22"/>
          <w:szCs w:val="22"/>
        </w:rPr>
        <w:t>Patrz odpowiedź nr 62</w:t>
      </w:r>
      <w:r w:rsidRPr="00FE12B2">
        <w:rPr>
          <w:rStyle w:val="eop"/>
          <w:rFonts w:asciiTheme="minorHAnsi" w:hAnsiTheme="minorHAnsi" w:cstheme="minorHAnsi"/>
          <w:sz w:val="22"/>
          <w:szCs w:val="22"/>
        </w:rPr>
        <w:t> </w:t>
      </w:r>
    </w:p>
    <w:p w14:paraId="26791F54"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0FB3A79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139</w:t>
      </w:r>
      <w:r w:rsidRPr="003A738D">
        <w:rPr>
          <w:rStyle w:val="eop"/>
          <w:rFonts w:asciiTheme="minorHAnsi" w:hAnsiTheme="minorHAnsi" w:cstheme="minorHAnsi"/>
          <w:sz w:val="22"/>
          <w:szCs w:val="22"/>
        </w:rPr>
        <w:t> </w:t>
      </w:r>
    </w:p>
    <w:p w14:paraId="7A31300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17 ust. 6 – </w:t>
      </w:r>
      <w:r w:rsidRPr="003A738D">
        <w:rPr>
          <w:rStyle w:val="normaltextrun"/>
          <w:rFonts w:asciiTheme="minorHAnsi" w:hAnsiTheme="minorHAnsi" w:cstheme="minorHAnsi"/>
          <w:sz w:val="22"/>
          <w:szCs w:val="22"/>
        </w:rPr>
        <w:t>Wykonawca zwraca się o zmianę zapisu poprzez zmianę wysokości kar umownych w następujący sposób: w lit. a) 10%, w lit. b) 500 zł, w lit. c) 500 zł, w lit. d) 0,01%, w lit. e) 0.01%, w lit. f) 0.01%, w lit. g) 500 zł, w lit. h) 500 zł, w lit. i) 500 zł, w lit. j) 500 zł, w lit. k) 500 zł, w lit. l) 1000 zł, usunięcie kary z lit. m) i n). </w:t>
      </w:r>
      <w:r w:rsidRPr="003A738D">
        <w:rPr>
          <w:rStyle w:val="eop"/>
          <w:rFonts w:asciiTheme="minorHAnsi" w:hAnsiTheme="minorHAnsi" w:cstheme="minorHAnsi"/>
          <w:sz w:val="22"/>
          <w:szCs w:val="22"/>
        </w:rPr>
        <w:t> </w:t>
      </w:r>
    </w:p>
    <w:p w14:paraId="4C0C9D7D" w14:textId="0F66F9F4" w:rsidR="00FC2465" w:rsidRDefault="00E61EED"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139</w:t>
      </w:r>
      <w:r>
        <w:rPr>
          <w:rStyle w:val="eop"/>
          <w:rFonts w:asciiTheme="minorHAnsi" w:hAnsiTheme="minorHAnsi" w:cstheme="minorHAnsi"/>
          <w:sz w:val="22"/>
          <w:szCs w:val="22"/>
        </w:rPr>
        <w:t xml:space="preserve"> </w:t>
      </w:r>
      <w:r w:rsidRPr="00E61EED">
        <w:rPr>
          <w:rStyle w:val="eop"/>
          <w:rFonts w:asciiTheme="minorHAnsi" w:hAnsiTheme="minorHAnsi" w:cstheme="minorHAnsi"/>
          <w:b/>
          <w:bCs/>
          <w:sz w:val="22"/>
          <w:szCs w:val="22"/>
        </w:rPr>
        <w:t>/zmiana/</w:t>
      </w:r>
    </w:p>
    <w:p w14:paraId="0EEAFEF1" w14:textId="4F43B494" w:rsidR="006757A7" w:rsidRPr="00412985" w:rsidRDefault="006757A7" w:rsidP="006757A7">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Zamawiający wykreśla zapis §</w:t>
      </w:r>
      <w:r>
        <w:rPr>
          <w:rFonts w:asciiTheme="minorHAnsi" w:hAnsiTheme="minorHAnsi" w:cstheme="minorHAnsi"/>
          <w:sz w:val="22"/>
          <w:szCs w:val="22"/>
        </w:rPr>
        <w:t>17</w:t>
      </w:r>
      <w:r w:rsidRPr="00412985">
        <w:rPr>
          <w:rFonts w:asciiTheme="minorHAnsi" w:hAnsiTheme="minorHAnsi" w:cstheme="minorHAnsi"/>
          <w:sz w:val="22"/>
          <w:szCs w:val="22"/>
        </w:rPr>
        <w:t xml:space="preserve"> ust </w:t>
      </w:r>
      <w:r>
        <w:rPr>
          <w:rFonts w:asciiTheme="minorHAnsi" w:hAnsiTheme="minorHAnsi" w:cstheme="minorHAnsi"/>
          <w:sz w:val="22"/>
          <w:szCs w:val="22"/>
        </w:rPr>
        <w:t>6 lit m)</w:t>
      </w:r>
      <w:r w:rsidRPr="00412985">
        <w:rPr>
          <w:rFonts w:asciiTheme="minorHAnsi" w:hAnsiTheme="minorHAnsi" w:cstheme="minorHAnsi"/>
          <w:sz w:val="22"/>
          <w:szCs w:val="22"/>
        </w:rPr>
        <w:t xml:space="preserve"> wzoru Umowy</w:t>
      </w:r>
      <w:r>
        <w:rPr>
          <w:rFonts w:asciiTheme="minorHAnsi" w:hAnsiTheme="minorHAnsi" w:cstheme="minorHAnsi"/>
          <w:sz w:val="22"/>
          <w:szCs w:val="22"/>
        </w:rPr>
        <w:t xml:space="preserve">. Dalsza numeracja § 17 ust 6 zmienia się zgodnie z kolejnością. </w:t>
      </w:r>
    </w:p>
    <w:p w14:paraId="2F7E73ED" w14:textId="2B1428C3" w:rsidR="00E61EED" w:rsidRDefault="006757A7" w:rsidP="006757A7">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412985">
        <w:rPr>
          <w:rFonts w:asciiTheme="minorHAnsi" w:hAnsiTheme="minorHAnsi" w:cstheme="minorHAnsi"/>
          <w:sz w:val="22"/>
          <w:szCs w:val="22"/>
        </w:rPr>
        <w:t xml:space="preserve">Zamawiający </w:t>
      </w:r>
      <w:r w:rsidR="00E61EED">
        <w:rPr>
          <w:rStyle w:val="eop"/>
          <w:rFonts w:asciiTheme="minorHAnsi" w:hAnsiTheme="minorHAnsi" w:cstheme="minorHAnsi"/>
          <w:sz w:val="22"/>
          <w:szCs w:val="22"/>
        </w:rPr>
        <w:t>zmienia § 17 ust 6 pkt d), e), f)</w:t>
      </w:r>
      <w:r>
        <w:rPr>
          <w:rStyle w:val="eop"/>
          <w:rFonts w:asciiTheme="minorHAnsi" w:hAnsiTheme="minorHAnsi" w:cstheme="minorHAnsi"/>
          <w:sz w:val="22"/>
          <w:szCs w:val="22"/>
        </w:rPr>
        <w:t xml:space="preserve">, </w:t>
      </w:r>
      <w:r w:rsidR="00C53DD7">
        <w:rPr>
          <w:rStyle w:val="eop"/>
          <w:rFonts w:asciiTheme="minorHAnsi" w:hAnsiTheme="minorHAnsi" w:cstheme="minorHAnsi"/>
          <w:sz w:val="22"/>
          <w:szCs w:val="22"/>
        </w:rPr>
        <w:t>m</w:t>
      </w:r>
      <w:r>
        <w:rPr>
          <w:rStyle w:val="eop"/>
          <w:rFonts w:asciiTheme="minorHAnsi" w:hAnsiTheme="minorHAnsi" w:cstheme="minorHAnsi"/>
          <w:sz w:val="22"/>
          <w:szCs w:val="22"/>
        </w:rPr>
        <w:t xml:space="preserve">) </w:t>
      </w:r>
      <w:r w:rsidR="00797C33">
        <w:rPr>
          <w:rStyle w:val="eop"/>
          <w:rFonts w:asciiTheme="minorHAnsi" w:hAnsiTheme="minorHAnsi" w:cstheme="minorHAnsi"/>
          <w:sz w:val="22"/>
          <w:szCs w:val="22"/>
        </w:rPr>
        <w:t>-</w:t>
      </w:r>
      <w:r>
        <w:rPr>
          <w:rStyle w:val="eop"/>
          <w:rFonts w:asciiTheme="minorHAnsi" w:hAnsiTheme="minorHAnsi" w:cstheme="minorHAnsi"/>
          <w:sz w:val="22"/>
          <w:szCs w:val="22"/>
        </w:rPr>
        <w:t>lit</w:t>
      </w:r>
      <w:r w:rsidR="00C53DD7">
        <w:rPr>
          <w:rStyle w:val="eop"/>
          <w:rFonts w:asciiTheme="minorHAnsi" w:hAnsiTheme="minorHAnsi" w:cstheme="minorHAnsi"/>
          <w:sz w:val="22"/>
          <w:szCs w:val="22"/>
        </w:rPr>
        <w:t>.</w:t>
      </w:r>
      <w:r>
        <w:rPr>
          <w:rStyle w:val="eop"/>
          <w:rFonts w:asciiTheme="minorHAnsi" w:hAnsiTheme="minorHAnsi" w:cstheme="minorHAnsi"/>
          <w:sz w:val="22"/>
          <w:szCs w:val="22"/>
        </w:rPr>
        <w:t xml:space="preserve"> </w:t>
      </w:r>
      <w:r w:rsidR="00C53DD7">
        <w:rPr>
          <w:rStyle w:val="eop"/>
          <w:rFonts w:asciiTheme="minorHAnsi" w:hAnsiTheme="minorHAnsi" w:cstheme="minorHAnsi"/>
          <w:sz w:val="22"/>
          <w:szCs w:val="22"/>
        </w:rPr>
        <w:t>n</w:t>
      </w:r>
      <w:r>
        <w:rPr>
          <w:rStyle w:val="eop"/>
          <w:rFonts w:asciiTheme="minorHAnsi" w:hAnsiTheme="minorHAnsi" w:cstheme="minorHAnsi"/>
          <w:sz w:val="22"/>
          <w:szCs w:val="22"/>
        </w:rPr>
        <w:t xml:space="preserve"> przed zmianą.</w:t>
      </w:r>
      <w:r w:rsidR="00E61EED">
        <w:rPr>
          <w:rStyle w:val="eop"/>
          <w:rFonts w:asciiTheme="minorHAnsi" w:hAnsiTheme="minorHAnsi" w:cstheme="minorHAnsi"/>
          <w:sz w:val="22"/>
          <w:szCs w:val="22"/>
        </w:rPr>
        <w:t xml:space="preserve"> Zmienion</w:t>
      </w:r>
      <w:r>
        <w:rPr>
          <w:rStyle w:val="eop"/>
          <w:rFonts w:asciiTheme="minorHAnsi" w:hAnsiTheme="minorHAnsi" w:cstheme="minorHAnsi"/>
          <w:sz w:val="22"/>
          <w:szCs w:val="22"/>
        </w:rPr>
        <w:t>e</w:t>
      </w:r>
      <w:r w:rsidR="00E61EED">
        <w:rPr>
          <w:rStyle w:val="eop"/>
          <w:rFonts w:asciiTheme="minorHAnsi" w:hAnsiTheme="minorHAnsi" w:cstheme="minorHAnsi"/>
          <w:sz w:val="22"/>
          <w:szCs w:val="22"/>
        </w:rPr>
        <w:t xml:space="preserve"> podpunkty otrzymują brzmienie</w:t>
      </w:r>
      <w:r>
        <w:rPr>
          <w:rStyle w:val="eop"/>
          <w:rFonts w:asciiTheme="minorHAnsi" w:hAnsiTheme="minorHAnsi" w:cstheme="minorHAnsi"/>
          <w:sz w:val="22"/>
          <w:szCs w:val="22"/>
        </w:rPr>
        <w:t>:</w:t>
      </w:r>
    </w:p>
    <w:p w14:paraId="43A0BFA2" w14:textId="77777777" w:rsidR="00FE12B2" w:rsidRPr="004651BE" w:rsidRDefault="00FE12B2" w:rsidP="00E61EED">
      <w:pPr>
        <w:tabs>
          <w:tab w:val="left" w:pos="284"/>
        </w:tabs>
        <w:spacing w:line="288" w:lineRule="auto"/>
        <w:jc w:val="both"/>
        <w:rPr>
          <w:rFonts w:asciiTheme="minorHAnsi" w:hAnsiTheme="minorHAnsi" w:cstheme="minorHAnsi"/>
          <w:b/>
          <w:bCs/>
          <w:sz w:val="22"/>
          <w:szCs w:val="22"/>
        </w:rPr>
      </w:pPr>
      <w:r w:rsidRPr="004651BE">
        <w:rPr>
          <w:rFonts w:asciiTheme="minorHAnsi" w:hAnsiTheme="minorHAnsi" w:cstheme="minorHAnsi"/>
          <w:sz w:val="22"/>
          <w:szCs w:val="22"/>
        </w:rPr>
        <w:t>Wykonawca</w:t>
      </w:r>
      <w:r w:rsidRPr="004651BE">
        <w:rPr>
          <w:rFonts w:asciiTheme="minorHAnsi" w:hAnsiTheme="minorHAnsi" w:cstheme="minorHAnsi"/>
          <w:bCs/>
          <w:sz w:val="22"/>
          <w:szCs w:val="22"/>
        </w:rPr>
        <w:t xml:space="preserve"> zapłaci Zamawiającemu karę umowną:</w:t>
      </w:r>
    </w:p>
    <w:p w14:paraId="0A37117A" w14:textId="77777777" w:rsidR="00E61EED" w:rsidRPr="004651BE" w:rsidRDefault="00FE12B2" w:rsidP="00E61EED">
      <w:pPr>
        <w:pStyle w:val="Akapitzlist"/>
        <w:numPr>
          <w:ilvl w:val="1"/>
          <w:numId w:val="30"/>
        </w:numPr>
        <w:tabs>
          <w:tab w:val="left" w:pos="0"/>
        </w:tabs>
        <w:suppressAutoHyphens/>
        <w:autoSpaceDE w:val="0"/>
        <w:autoSpaceDN w:val="0"/>
        <w:adjustRightInd w:val="0"/>
        <w:spacing w:line="288" w:lineRule="auto"/>
        <w:ind w:left="851"/>
        <w:jc w:val="both"/>
        <w:rPr>
          <w:rFonts w:asciiTheme="minorHAnsi" w:hAnsiTheme="minorHAnsi" w:cstheme="minorHAnsi"/>
          <w:bCs/>
          <w:sz w:val="22"/>
          <w:szCs w:val="22"/>
        </w:rPr>
      </w:pPr>
      <w:r w:rsidRPr="004651BE">
        <w:rPr>
          <w:rFonts w:asciiTheme="minorHAnsi" w:hAnsiTheme="minorHAnsi" w:cstheme="minorHAnsi"/>
          <w:sz w:val="22"/>
          <w:szCs w:val="22"/>
        </w:rPr>
        <w:t xml:space="preserve">za zwłokę w wykonaniu Przedmiotu Umowy – w wysokości </w:t>
      </w:r>
      <w:bookmarkStart w:id="17" w:name="_Hlk182986475"/>
      <w:r w:rsidRPr="004651BE">
        <w:rPr>
          <w:rFonts w:asciiTheme="minorHAnsi" w:hAnsiTheme="minorHAnsi" w:cstheme="minorHAnsi"/>
          <w:sz w:val="22"/>
          <w:szCs w:val="22"/>
        </w:rPr>
        <w:t xml:space="preserve">0,05%, </w:t>
      </w:r>
      <w:bookmarkEnd w:id="17"/>
      <w:r w:rsidRPr="004651BE">
        <w:rPr>
          <w:rFonts w:asciiTheme="minorHAnsi" w:hAnsiTheme="minorHAnsi" w:cstheme="minorHAnsi"/>
          <w:sz w:val="22"/>
          <w:szCs w:val="22"/>
        </w:rPr>
        <w:t xml:space="preserve">za każdy dzień zwłoki </w:t>
      </w:r>
      <w:r w:rsidRPr="004651BE">
        <w:rPr>
          <w:rFonts w:asciiTheme="minorHAnsi" w:hAnsiTheme="minorHAnsi" w:cstheme="minorHAnsi"/>
          <w:sz w:val="22"/>
          <w:szCs w:val="22"/>
        </w:rPr>
        <w:br/>
        <w:t xml:space="preserve">w wykonaniu Przedmiotu Umowy po upływie terminu </w:t>
      </w:r>
      <w:bookmarkStart w:id="18" w:name="_Hlk182132933"/>
      <w:r w:rsidRPr="004651BE">
        <w:rPr>
          <w:rFonts w:asciiTheme="minorHAnsi" w:hAnsiTheme="minorHAnsi" w:cstheme="minorHAnsi"/>
          <w:sz w:val="22"/>
          <w:szCs w:val="22"/>
        </w:rPr>
        <w:t>wskazanego § 5 ust. 1 lit. b) Umowy</w:t>
      </w:r>
      <w:bookmarkEnd w:id="18"/>
      <w:r w:rsidRPr="004651BE">
        <w:rPr>
          <w:rFonts w:asciiTheme="minorHAnsi" w:hAnsiTheme="minorHAnsi" w:cstheme="minorHAnsi"/>
          <w:sz w:val="22"/>
          <w:szCs w:val="22"/>
        </w:rPr>
        <w:t>; Termin do naliczania kary umownej rozpoczyna się od dnia następnego po umownym terminie zakończenia robót, o którym mowa w § 5 ust. 1 lit. b) Umowy i biegnie nieprzerwanie do dnia skutecznego zgłoszenia przez Wykonawcę gotowości do odbioru końcowego, o ile ten odbiór nastąpi,</w:t>
      </w:r>
    </w:p>
    <w:p w14:paraId="0621833F" w14:textId="77777777" w:rsidR="00E61EED" w:rsidRPr="004651BE" w:rsidRDefault="00FE12B2" w:rsidP="00E61EED">
      <w:pPr>
        <w:pStyle w:val="Akapitzlist"/>
        <w:numPr>
          <w:ilvl w:val="1"/>
          <w:numId w:val="30"/>
        </w:numPr>
        <w:tabs>
          <w:tab w:val="left" w:pos="0"/>
        </w:tabs>
        <w:suppressAutoHyphens/>
        <w:autoSpaceDE w:val="0"/>
        <w:autoSpaceDN w:val="0"/>
        <w:adjustRightInd w:val="0"/>
        <w:spacing w:line="288" w:lineRule="auto"/>
        <w:ind w:left="851"/>
        <w:jc w:val="both"/>
        <w:rPr>
          <w:rFonts w:asciiTheme="minorHAnsi" w:hAnsiTheme="minorHAnsi" w:cstheme="minorHAnsi"/>
          <w:bCs/>
          <w:sz w:val="22"/>
          <w:szCs w:val="22"/>
        </w:rPr>
      </w:pPr>
      <w:r w:rsidRPr="004651BE">
        <w:rPr>
          <w:rFonts w:asciiTheme="minorHAnsi" w:hAnsiTheme="minorHAnsi" w:cstheme="minorHAnsi"/>
          <w:sz w:val="22"/>
          <w:szCs w:val="22"/>
        </w:rPr>
        <w:lastRenderedPageBreak/>
        <w:t>za zwłokę w usunięciu wady stwierdzonych przy odbiorze końcowym przedmiotu umowy, w okresie gwarancji jakości lub rękojmi za wady – w wysokości 0,05%, wynagrodzenia brutto określonego w § 3 ust. 1 pkt a) niniejszej Umowy, liczonej od upływu dnia wyznaczonego na usunięcie wad,</w:t>
      </w:r>
    </w:p>
    <w:p w14:paraId="34086137" w14:textId="78022A66" w:rsidR="00FE12B2" w:rsidRPr="004651BE" w:rsidRDefault="00FE12B2" w:rsidP="00DF58FA">
      <w:pPr>
        <w:pStyle w:val="Akapitzlist"/>
        <w:numPr>
          <w:ilvl w:val="1"/>
          <w:numId w:val="30"/>
        </w:numPr>
        <w:tabs>
          <w:tab w:val="left" w:pos="0"/>
        </w:tabs>
        <w:suppressAutoHyphens/>
        <w:autoSpaceDE w:val="0"/>
        <w:autoSpaceDN w:val="0"/>
        <w:adjustRightInd w:val="0"/>
        <w:spacing w:line="288" w:lineRule="auto"/>
        <w:ind w:left="851" w:hanging="425"/>
        <w:jc w:val="both"/>
        <w:rPr>
          <w:rFonts w:asciiTheme="minorHAnsi" w:hAnsiTheme="minorHAnsi" w:cstheme="minorHAnsi"/>
          <w:bCs/>
          <w:sz w:val="22"/>
          <w:szCs w:val="22"/>
        </w:rPr>
      </w:pPr>
      <w:r w:rsidRPr="004651BE">
        <w:rPr>
          <w:rFonts w:asciiTheme="minorHAnsi" w:hAnsiTheme="minorHAnsi" w:cstheme="minorHAnsi"/>
          <w:sz w:val="22"/>
          <w:szCs w:val="22"/>
        </w:rPr>
        <w:t>za zwłokę w wymianie części lub podzespołów na nowe w okresie gwarancji jakości lub rękojmi za wady w wysokości 0,01%, wynagrodzenia brutto określonego w § 3 ust. 1 pkt a) niniejszej Umowy, liczonej od upływu terminu określonego w § 13 ust. 13 Umowy,</w:t>
      </w:r>
    </w:p>
    <w:p w14:paraId="33942EE2" w14:textId="6939A67C" w:rsidR="006757A7" w:rsidRPr="00DF58FA" w:rsidRDefault="00C53DD7" w:rsidP="00DF58FA">
      <w:pPr>
        <w:tabs>
          <w:tab w:val="left" w:pos="0"/>
        </w:tabs>
        <w:suppressAutoHyphens/>
        <w:autoSpaceDE w:val="0"/>
        <w:autoSpaceDN w:val="0"/>
        <w:adjustRightInd w:val="0"/>
        <w:spacing w:line="288" w:lineRule="auto"/>
        <w:ind w:left="851" w:hanging="425"/>
        <w:jc w:val="both"/>
        <w:rPr>
          <w:rFonts w:asciiTheme="minorHAnsi" w:hAnsiTheme="minorHAnsi" w:cstheme="minorHAnsi"/>
          <w:bCs/>
          <w:sz w:val="22"/>
          <w:szCs w:val="22"/>
        </w:rPr>
      </w:pPr>
      <w:r w:rsidRPr="004651BE">
        <w:rPr>
          <w:rFonts w:asciiTheme="minorHAnsi" w:hAnsiTheme="minorHAnsi" w:cstheme="minorHAnsi"/>
          <w:sz w:val="22"/>
          <w:szCs w:val="22"/>
        </w:rPr>
        <w:t>m)</w:t>
      </w:r>
      <w:r w:rsidR="006757A7" w:rsidRPr="004651BE">
        <w:rPr>
          <w:rFonts w:asciiTheme="minorHAnsi" w:hAnsiTheme="minorHAnsi" w:cstheme="minorHAnsi"/>
          <w:sz w:val="22"/>
          <w:szCs w:val="22"/>
        </w:rPr>
        <w:t xml:space="preserve">    za zawinione przerwanie realizacji robót przez Wykonawcę trwające powyżej 30 dni w wysokości 0,02 % ryczałtowego wynagrodzenia brutto określonego w § 3 ust. 1 pkt a) niniejszej umowy, za każdy rozpoczęty </w:t>
      </w:r>
      <w:r w:rsidR="006757A7" w:rsidRPr="00DF58FA">
        <w:rPr>
          <w:rFonts w:asciiTheme="minorHAnsi" w:hAnsiTheme="minorHAnsi" w:cstheme="minorHAnsi"/>
          <w:sz w:val="22"/>
          <w:szCs w:val="22"/>
        </w:rPr>
        <w:t>dzień przerwy w wykonywaniu robót,</w:t>
      </w:r>
    </w:p>
    <w:p w14:paraId="6277B67C" w14:textId="77777777" w:rsidR="00A42209" w:rsidRDefault="00A42209" w:rsidP="00A42209">
      <w:pPr>
        <w:tabs>
          <w:tab w:val="left" w:pos="0"/>
        </w:tabs>
        <w:suppressAutoHyphens/>
        <w:autoSpaceDE w:val="0"/>
        <w:autoSpaceDN w:val="0"/>
        <w:adjustRightInd w:val="0"/>
        <w:spacing w:line="288" w:lineRule="auto"/>
        <w:jc w:val="both"/>
        <w:rPr>
          <w:rFonts w:asciiTheme="minorHAnsi" w:hAnsiTheme="minorHAnsi" w:cstheme="minorHAnsi"/>
          <w:bCs/>
          <w:sz w:val="22"/>
          <w:szCs w:val="22"/>
        </w:rPr>
      </w:pPr>
    </w:p>
    <w:p w14:paraId="231DF03A" w14:textId="0E4CC4C7" w:rsidR="00A42209" w:rsidRDefault="00A42209" w:rsidP="00DF58FA">
      <w:pPr>
        <w:tabs>
          <w:tab w:val="left" w:pos="0"/>
        </w:tabs>
        <w:suppressAutoHyphens/>
        <w:autoSpaceDE w:val="0"/>
        <w:autoSpaceDN w:val="0"/>
        <w:adjustRightInd w:val="0"/>
        <w:spacing w:line="288" w:lineRule="auto"/>
        <w:jc w:val="both"/>
        <w:rPr>
          <w:rStyle w:val="normaltextrun"/>
          <w:rFonts w:asciiTheme="minorHAnsi" w:hAnsiTheme="minorHAnsi" w:cstheme="minorHAnsi"/>
          <w:b/>
          <w:bCs/>
          <w:sz w:val="22"/>
          <w:szCs w:val="22"/>
        </w:rPr>
      </w:pPr>
      <w:r>
        <w:rPr>
          <w:rFonts w:asciiTheme="minorHAnsi" w:hAnsiTheme="minorHAnsi" w:cstheme="minorHAnsi"/>
          <w:bCs/>
          <w:sz w:val="22"/>
          <w:szCs w:val="22"/>
        </w:rPr>
        <w:t>Pozostałe zapisy § 17 ust. 6 pozostają bez zmian.</w:t>
      </w:r>
    </w:p>
    <w:p w14:paraId="3A736CAE" w14:textId="77777777" w:rsidR="00A42209" w:rsidRDefault="00A42209"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p>
    <w:p w14:paraId="7A92CBF0" w14:textId="2FB47EDB"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140</w:t>
      </w:r>
      <w:r w:rsidRPr="003A738D">
        <w:rPr>
          <w:rStyle w:val="eop"/>
          <w:rFonts w:asciiTheme="minorHAnsi" w:hAnsiTheme="minorHAnsi" w:cstheme="minorHAnsi"/>
          <w:sz w:val="22"/>
          <w:szCs w:val="22"/>
        </w:rPr>
        <w:t> </w:t>
      </w:r>
    </w:p>
    <w:p w14:paraId="0DF6A092" w14:textId="2C500C00" w:rsidR="004651BE" w:rsidRPr="002C161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17 ust. 8 – </w:t>
      </w:r>
      <w:r w:rsidRPr="003A738D">
        <w:rPr>
          <w:rStyle w:val="normaltextrun"/>
          <w:rFonts w:asciiTheme="minorHAnsi" w:hAnsiTheme="minorHAnsi" w:cstheme="minorHAnsi"/>
          <w:sz w:val="22"/>
          <w:szCs w:val="22"/>
        </w:rPr>
        <w:t>Wykonawca zwraca się o usunięcie zapisu, w ust. 4 wskazano, iż obie Strony mają takie uprawnienie</w:t>
      </w:r>
      <w:r w:rsidRPr="002C161D">
        <w:rPr>
          <w:rStyle w:val="normaltextrun"/>
          <w:rFonts w:asciiTheme="minorHAnsi" w:hAnsiTheme="minorHAnsi" w:cstheme="minorHAnsi"/>
          <w:sz w:val="22"/>
          <w:szCs w:val="22"/>
        </w:rPr>
        <w:t>.</w:t>
      </w:r>
      <w:r w:rsidRPr="002C161D">
        <w:rPr>
          <w:rStyle w:val="eop"/>
          <w:rFonts w:asciiTheme="minorHAnsi" w:hAnsiTheme="minorHAnsi" w:cstheme="minorHAnsi"/>
          <w:sz w:val="22"/>
          <w:szCs w:val="22"/>
        </w:rPr>
        <w:t> </w:t>
      </w:r>
    </w:p>
    <w:p w14:paraId="4FE9EBF1" w14:textId="4D11CFBB" w:rsidR="00FC2465" w:rsidRPr="002C161D" w:rsidRDefault="00464A3B"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140</w:t>
      </w:r>
      <w:r w:rsidR="00FC2465" w:rsidRPr="00464A3B">
        <w:rPr>
          <w:rStyle w:val="eop"/>
          <w:rFonts w:asciiTheme="minorHAnsi" w:hAnsiTheme="minorHAnsi" w:cstheme="minorHAnsi"/>
          <w:sz w:val="22"/>
          <w:szCs w:val="22"/>
        </w:rPr>
        <w:t> </w:t>
      </w:r>
      <w:r w:rsidR="00CE736D" w:rsidRPr="00464A3B">
        <w:rPr>
          <w:rStyle w:val="eop"/>
          <w:rFonts w:asciiTheme="minorHAnsi" w:hAnsiTheme="minorHAnsi" w:cstheme="minorHAnsi"/>
          <w:b/>
          <w:bCs/>
          <w:sz w:val="22"/>
          <w:szCs w:val="22"/>
        </w:rPr>
        <w:t>/zmiana/</w:t>
      </w:r>
    </w:p>
    <w:p w14:paraId="5C0D6A78" w14:textId="5132B92C" w:rsidR="00FC2465" w:rsidRPr="002C161D" w:rsidRDefault="00CE736D"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2C161D">
        <w:rPr>
          <w:rStyle w:val="eop"/>
          <w:rFonts w:asciiTheme="minorHAnsi" w:hAnsiTheme="minorHAnsi" w:cstheme="minorHAnsi"/>
          <w:sz w:val="22"/>
          <w:szCs w:val="22"/>
        </w:rPr>
        <w:t>Zamawiający wykreśl</w:t>
      </w:r>
      <w:r w:rsidR="00A42209">
        <w:rPr>
          <w:rStyle w:val="eop"/>
          <w:rFonts w:asciiTheme="minorHAnsi" w:hAnsiTheme="minorHAnsi" w:cstheme="minorHAnsi"/>
          <w:sz w:val="22"/>
          <w:szCs w:val="22"/>
        </w:rPr>
        <w:t>a</w:t>
      </w:r>
      <w:r w:rsidRPr="002C161D">
        <w:rPr>
          <w:rStyle w:val="eop"/>
          <w:rFonts w:asciiTheme="minorHAnsi" w:hAnsiTheme="minorHAnsi" w:cstheme="minorHAnsi"/>
          <w:sz w:val="22"/>
          <w:szCs w:val="22"/>
        </w:rPr>
        <w:t xml:space="preserve"> § 17 ust 8.</w:t>
      </w:r>
    </w:p>
    <w:p w14:paraId="363C92DC" w14:textId="77777777" w:rsidR="00CE736D" w:rsidRPr="003A738D" w:rsidRDefault="00CE736D" w:rsidP="001B368C">
      <w:pPr>
        <w:pStyle w:val="paragraph"/>
        <w:spacing w:before="0" w:beforeAutospacing="0" w:after="0" w:afterAutospacing="0" w:line="288" w:lineRule="auto"/>
        <w:jc w:val="both"/>
        <w:textAlignment w:val="baseline"/>
        <w:rPr>
          <w:rFonts w:asciiTheme="minorHAnsi" w:hAnsiTheme="minorHAnsi" w:cstheme="minorHAnsi"/>
          <w:color w:val="385623" w:themeColor="accent6" w:themeShade="80"/>
          <w:sz w:val="22"/>
          <w:szCs w:val="22"/>
        </w:rPr>
      </w:pPr>
    </w:p>
    <w:p w14:paraId="09BA695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141</w:t>
      </w:r>
      <w:r w:rsidRPr="003A738D">
        <w:rPr>
          <w:rStyle w:val="eop"/>
          <w:rFonts w:asciiTheme="minorHAnsi" w:hAnsiTheme="minorHAnsi" w:cstheme="minorHAnsi"/>
          <w:sz w:val="22"/>
          <w:szCs w:val="22"/>
        </w:rPr>
        <w:t> </w:t>
      </w:r>
    </w:p>
    <w:p w14:paraId="4F68101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17 – </w:t>
      </w:r>
      <w:r w:rsidRPr="003A738D">
        <w:rPr>
          <w:rStyle w:val="normaltextrun"/>
          <w:rFonts w:asciiTheme="minorHAnsi" w:hAnsiTheme="minorHAnsi" w:cstheme="minorHAnsi"/>
          <w:sz w:val="22"/>
          <w:szCs w:val="22"/>
        </w:rPr>
        <w:t>Wykonawca wnosi o dodanie kolejnego ustępu w brzmieniu: „</w:t>
      </w:r>
      <w:r w:rsidRPr="003A738D">
        <w:rPr>
          <w:rStyle w:val="normaltextrun"/>
          <w:rFonts w:asciiTheme="minorHAnsi" w:hAnsiTheme="minorHAnsi" w:cstheme="minorHAnsi"/>
          <w:i/>
          <w:iCs/>
          <w:sz w:val="22"/>
          <w:szCs w:val="22"/>
        </w:rPr>
        <w:t>Kara wskazana w ust. 6 lit. d powyżej może być naliczona i pobrana dopiero po zakończeniu realizacji Umowy, w sytuacji, gdy końcowy termin wykonania przedmiotu Umowy nie został dotrzymany przez Wykonawcę z przyczyn przez niego zawinionych</w:t>
      </w:r>
      <w:r w:rsidRPr="003A738D">
        <w:rPr>
          <w:rStyle w:val="normaltextrun"/>
          <w:rFonts w:asciiTheme="minorHAnsi" w:hAnsiTheme="minorHAnsi" w:cstheme="minorHAnsi"/>
          <w:sz w:val="22"/>
          <w:szCs w:val="22"/>
        </w:rPr>
        <w:t>.”</w:t>
      </w:r>
      <w:r w:rsidRPr="003A738D">
        <w:rPr>
          <w:rStyle w:val="eop"/>
          <w:rFonts w:asciiTheme="minorHAnsi" w:hAnsiTheme="minorHAnsi" w:cstheme="minorHAnsi"/>
          <w:sz w:val="22"/>
          <w:szCs w:val="22"/>
        </w:rPr>
        <w:t> </w:t>
      </w:r>
    </w:p>
    <w:p w14:paraId="663E01E5" w14:textId="5BB4B3C8" w:rsidR="00FC2465" w:rsidRPr="003A738D" w:rsidRDefault="00464A3B"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141</w:t>
      </w:r>
      <w:r w:rsidR="00FC2465" w:rsidRPr="003A738D">
        <w:rPr>
          <w:rStyle w:val="eop"/>
          <w:rFonts w:asciiTheme="minorHAnsi" w:hAnsiTheme="minorHAnsi" w:cstheme="minorHAnsi"/>
          <w:color w:val="538135" w:themeColor="accent6" w:themeShade="BF"/>
          <w:sz w:val="22"/>
          <w:szCs w:val="22"/>
        </w:rPr>
        <w:t> </w:t>
      </w:r>
    </w:p>
    <w:p w14:paraId="48854E32" w14:textId="6B8B554A" w:rsidR="00CE736D" w:rsidRPr="002C161D" w:rsidRDefault="00CE736D" w:rsidP="00CE736D">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2C161D">
        <w:rPr>
          <w:rStyle w:val="eop"/>
          <w:rFonts w:asciiTheme="minorHAnsi" w:hAnsiTheme="minorHAnsi" w:cstheme="minorHAnsi"/>
          <w:sz w:val="22"/>
          <w:szCs w:val="22"/>
        </w:rPr>
        <w:t xml:space="preserve">Zamawiający nie wyrażą zgody. </w:t>
      </w:r>
      <w:r w:rsidR="00AB5B5F" w:rsidRPr="002C161D">
        <w:rPr>
          <w:rStyle w:val="eop"/>
          <w:rFonts w:asciiTheme="minorHAnsi" w:hAnsiTheme="minorHAnsi" w:cstheme="minorHAnsi"/>
          <w:sz w:val="22"/>
          <w:szCs w:val="22"/>
        </w:rPr>
        <w:t>W</w:t>
      </w:r>
      <w:r w:rsidRPr="002C161D">
        <w:rPr>
          <w:rStyle w:val="eop"/>
          <w:rFonts w:asciiTheme="minorHAnsi" w:hAnsiTheme="minorHAnsi" w:cstheme="minorHAnsi"/>
          <w:sz w:val="22"/>
          <w:szCs w:val="22"/>
        </w:rPr>
        <w:t xml:space="preserve"> treści § 17 ust 6 lit d)</w:t>
      </w:r>
      <w:r w:rsidR="00AB5B5F" w:rsidRPr="002C161D">
        <w:rPr>
          <w:rFonts w:asciiTheme="minorHAnsi" w:hAnsiTheme="minorHAnsi" w:cstheme="minorHAnsi"/>
          <w:sz w:val="22"/>
          <w:szCs w:val="22"/>
        </w:rPr>
        <w:t xml:space="preserve"> wskazano odniesienie do § 5 ust. 1 lit. b) Umowy</w:t>
      </w:r>
    </w:p>
    <w:p w14:paraId="73DB893A" w14:textId="66EDCBD1"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538135" w:themeColor="accent6" w:themeShade="BF"/>
          <w:sz w:val="22"/>
          <w:szCs w:val="22"/>
        </w:rPr>
      </w:pPr>
    </w:p>
    <w:p w14:paraId="482C6A8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142</w:t>
      </w:r>
      <w:r w:rsidRPr="003A738D">
        <w:rPr>
          <w:rStyle w:val="eop"/>
          <w:rFonts w:asciiTheme="minorHAnsi" w:hAnsiTheme="minorHAnsi" w:cstheme="minorHAnsi"/>
          <w:sz w:val="22"/>
          <w:szCs w:val="22"/>
        </w:rPr>
        <w:t> </w:t>
      </w:r>
    </w:p>
    <w:p w14:paraId="6AFEE18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19 – </w:t>
      </w:r>
      <w:r w:rsidRPr="003A738D">
        <w:rPr>
          <w:rStyle w:val="normaltextrun"/>
          <w:rFonts w:asciiTheme="minorHAnsi" w:hAnsiTheme="minorHAnsi" w:cstheme="minorHAnsi"/>
          <w:sz w:val="22"/>
          <w:szCs w:val="22"/>
        </w:rPr>
        <w:t>Wykonawca wnosi o zmianę zapisu, tak aby wynikało z niego jasno, iż zmiana umowy zostanie dokonana w razie wystąpienia wskazanych okoliczności. W szczególności ust. 6 wymaga korekty, gdyż de facto pozwala Zamawiającemu na odrzucenie uzasadnionych wniosków o wprowadzenie zmian. Wykonawca wnosi o wskazanie wprost w umowie, iż Zamawiający nie może odrzucić wniosku opartego na przesłankach wskazanych w par. 19.</w:t>
      </w:r>
      <w:r w:rsidRPr="003A738D">
        <w:rPr>
          <w:rStyle w:val="eop"/>
          <w:rFonts w:asciiTheme="minorHAnsi" w:hAnsiTheme="minorHAnsi" w:cstheme="minorHAnsi"/>
          <w:sz w:val="22"/>
          <w:szCs w:val="22"/>
        </w:rPr>
        <w:t> </w:t>
      </w:r>
    </w:p>
    <w:p w14:paraId="4F1FE6BE" w14:textId="63BB13AC" w:rsidR="00FC2465" w:rsidRPr="003A738D" w:rsidRDefault="00464A3B"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142</w:t>
      </w:r>
      <w:r w:rsidR="00FC2465" w:rsidRPr="003A738D">
        <w:rPr>
          <w:rStyle w:val="eop"/>
          <w:rFonts w:asciiTheme="minorHAnsi" w:hAnsiTheme="minorHAnsi" w:cstheme="minorHAnsi"/>
          <w:sz w:val="22"/>
          <w:szCs w:val="22"/>
        </w:rPr>
        <w:t> </w:t>
      </w:r>
    </w:p>
    <w:p w14:paraId="15E3DF11" w14:textId="01BCC7E0" w:rsidR="00FC2465" w:rsidRPr="002C161D"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2C161D">
        <w:rPr>
          <w:rStyle w:val="normaltextrun"/>
          <w:rFonts w:asciiTheme="minorHAnsi" w:hAnsiTheme="minorHAnsi" w:cstheme="minorHAnsi"/>
          <w:b/>
          <w:bCs/>
          <w:sz w:val="22"/>
          <w:szCs w:val="22"/>
        </w:rPr>
        <w:t> </w:t>
      </w:r>
      <w:r w:rsidR="00AB5B5F" w:rsidRPr="002C161D">
        <w:rPr>
          <w:rStyle w:val="eop"/>
          <w:rFonts w:asciiTheme="minorHAnsi" w:hAnsiTheme="minorHAnsi" w:cstheme="minorHAnsi"/>
          <w:sz w:val="22"/>
          <w:szCs w:val="22"/>
        </w:rPr>
        <w:t>Zamawiający nie wyraża zgody.</w:t>
      </w:r>
    </w:p>
    <w:p w14:paraId="0E2070E8" w14:textId="77777777" w:rsidR="00AB5B5F" w:rsidRPr="003A738D" w:rsidRDefault="00AB5B5F" w:rsidP="001B368C">
      <w:pPr>
        <w:pStyle w:val="paragraph"/>
        <w:spacing w:before="0" w:beforeAutospacing="0" w:after="0" w:afterAutospacing="0" w:line="288" w:lineRule="auto"/>
        <w:jc w:val="both"/>
        <w:textAlignment w:val="baseline"/>
        <w:rPr>
          <w:rFonts w:asciiTheme="minorHAnsi" w:hAnsiTheme="minorHAnsi" w:cstheme="minorHAnsi"/>
          <w:color w:val="538135" w:themeColor="accent6" w:themeShade="BF"/>
          <w:sz w:val="22"/>
          <w:szCs w:val="22"/>
        </w:rPr>
      </w:pPr>
    </w:p>
    <w:p w14:paraId="61F1530F" w14:textId="4BCFF2EF"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143</w:t>
      </w:r>
      <w:r w:rsidRPr="003A738D">
        <w:rPr>
          <w:rStyle w:val="eop"/>
          <w:rFonts w:asciiTheme="minorHAnsi" w:hAnsiTheme="minorHAnsi" w:cstheme="minorHAnsi"/>
          <w:sz w:val="22"/>
          <w:szCs w:val="22"/>
        </w:rPr>
        <w:t> </w:t>
      </w:r>
    </w:p>
    <w:p w14:paraId="020C560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19 – </w:t>
      </w:r>
      <w:r w:rsidRPr="003A738D">
        <w:rPr>
          <w:rStyle w:val="normaltextrun"/>
          <w:rFonts w:asciiTheme="minorHAnsi" w:hAnsiTheme="minorHAnsi" w:cstheme="minorHAnsi"/>
          <w:sz w:val="22"/>
          <w:szCs w:val="22"/>
        </w:rPr>
        <w:t>Wykonawca wnosi o dodanie zapisu zgodnie z którym zmiana podatku VAT i zmiana podatku akcyzowego automatycznie będą modyfikowały wynagrodzenie Wykonawcy bez konieczności składania odrębnego wniosku, przy czym zmiana nastąpi równocześnie z wejściem w życie nowych stawek podatkowych.</w:t>
      </w:r>
      <w:r w:rsidRPr="003A738D">
        <w:rPr>
          <w:rStyle w:val="eop"/>
          <w:rFonts w:asciiTheme="minorHAnsi" w:hAnsiTheme="minorHAnsi" w:cstheme="minorHAnsi"/>
          <w:sz w:val="22"/>
          <w:szCs w:val="22"/>
        </w:rPr>
        <w:t> </w:t>
      </w:r>
    </w:p>
    <w:p w14:paraId="2E4CC30D" w14:textId="0311814D" w:rsidR="00FC2465" w:rsidRPr="003A738D" w:rsidRDefault="00464A3B"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 xml:space="preserve">Odpowiedź nr </w:t>
      </w:r>
      <w:r>
        <w:rPr>
          <w:rStyle w:val="normaltextrun"/>
          <w:rFonts w:asciiTheme="minorHAnsi" w:hAnsiTheme="minorHAnsi" w:cstheme="minorHAnsi"/>
          <w:b/>
          <w:bCs/>
          <w:sz w:val="22"/>
          <w:szCs w:val="22"/>
        </w:rPr>
        <w:t>143</w:t>
      </w:r>
      <w:r w:rsidR="00FC2465" w:rsidRPr="003A738D">
        <w:rPr>
          <w:rStyle w:val="eop"/>
          <w:rFonts w:asciiTheme="minorHAnsi" w:hAnsiTheme="minorHAnsi" w:cstheme="minorHAnsi"/>
          <w:sz w:val="22"/>
          <w:szCs w:val="22"/>
        </w:rPr>
        <w:t> </w:t>
      </w:r>
    </w:p>
    <w:p w14:paraId="51E39D45" w14:textId="77777777" w:rsidR="00FC2465" w:rsidRPr="002C161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2C161D">
        <w:rPr>
          <w:rStyle w:val="normaltextrun"/>
          <w:rFonts w:asciiTheme="minorHAnsi" w:hAnsiTheme="minorHAnsi" w:cstheme="minorHAnsi"/>
          <w:sz w:val="22"/>
          <w:szCs w:val="22"/>
        </w:rPr>
        <w:t>Zamawiający nie wyraża zgody. </w:t>
      </w:r>
      <w:r w:rsidRPr="002C161D">
        <w:rPr>
          <w:rStyle w:val="eop"/>
          <w:rFonts w:asciiTheme="minorHAnsi" w:hAnsiTheme="minorHAnsi" w:cstheme="minorHAnsi"/>
          <w:sz w:val="22"/>
          <w:szCs w:val="22"/>
        </w:rPr>
        <w:t> </w:t>
      </w:r>
    </w:p>
    <w:p w14:paraId="24153ED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5E19026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144</w:t>
      </w:r>
      <w:r w:rsidRPr="003A738D">
        <w:rPr>
          <w:rStyle w:val="eop"/>
          <w:rFonts w:asciiTheme="minorHAnsi" w:hAnsiTheme="minorHAnsi" w:cstheme="minorHAnsi"/>
          <w:sz w:val="22"/>
          <w:szCs w:val="22"/>
        </w:rPr>
        <w:t> </w:t>
      </w:r>
    </w:p>
    <w:p w14:paraId="007E98D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Umowa Par. 25 ust. 1 – </w:t>
      </w:r>
      <w:r w:rsidRPr="003A738D">
        <w:rPr>
          <w:rStyle w:val="normaltextrun"/>
          <w:rFonts w:asciiTheme="minorHAnsi" w:hAnsiTheme="minorHAnsi" w:cstheme="minorHAnsi"/>
          <w:sz w:val="22"/>
          <w:szCs w:val="22"/>
        </w:rPr>
        <w:t>Wykonawca wnosi o doprecyzowanie zapisu poprzez wskazanie o jaki rodzaj dokumentacji chodzi.</w:t>
      </w:r>
      <w:r w:rsidRPr="003A738D">
        <w:rPr>
          <w:rStyle w:val="eop"/>
          <w:rFonts w:asciiTheme="minorHAnsi" w:hAnsiTheme="minorHAnsi" w:cstheme="minorHAnsi"/>
          <w:sz w:val="22"/>
          <w:szCs w:val="22"/>
        </w:rPr>
        <w:t> </w:t>
      </w:r>
    </w:p>
    <w:p w14:paraId="13B94A84" w14:textId="77777777" w:rsidR="00FC2465" w:rsidRPr="002C161D"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87111F">
        <w:rPr>
          <w:rStyle w:val="normaltextrun"/>
          <w:rFonts w:asciiTheme="minorHAnsi" w:hAnsiTheme="minorHAnsi" w:cstheme="minorHAnsi"/>
          <w:b/>
          <w:bCs/>
          <w:sz w:val="22"/>
          <w:szCs w:val="22"/>
        </w:rPr>
        <w:t>Odpowiedź nr 144</w:t>
      </w:r>
      <w:r w:rsidRPr="002C161D">
        <w:rPr>
          <w:rStyle w:val="eop"/>
          <w:rFonts w:asciiTheme="minorHAnsi" w:hAnsiTheme="minorHAnsi" w:cstheme="minorHAnsi"/>
          <w:sz w:val="22"/>
          <w:szCs w:val="22"/>
        </w:rPr>
        <w:t> </w:t>
      </w:r>
    </w:p>
    <w:p w14:paraId="466C7375" w14:textId="021B7ABF" w:rsidR="00FC2465" w:rsidRDefault="002C161D"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Pr>
          <w:rFonts w:asciiTheme="minorHAnsi" w:hAnsiTheme="minorHAnsi" w:cstheme="minorHAnsi"/>
          <w:sz w:val="22"/>
          <w:szCs w:val="22"/>
        </w:rPr>
        <w:t xml:space="preserve">Zamawiający wskazuje, że chodzi o </w:t>
      </w:r>
      <w:r w:rsidRPr="00A073B8">
        <w:rPr>
          <w:rFonts w:asciiTheme="minorHAnsi" w:hAnsiTheme="minorHAnsi" w:cstheme="minorHAnsi"/>
          <w:sz w:val="22"/>
          <w:szCs w:val="22"/>
        </w:rPr>
        <w:t xml:space="preserve">dokumenty związane z wykonywaniem </w:t>
      </w:r>
      <w:r w:rsidR="00490F5A" w:rsidRPr="00A073B8">
        <w:rPr>
          <w:rFonts w:asciiTheme="minorHAnsi" w:hAnsiTheme="minorHAnsi" w:cstheme="minorHAnsi"/>
          <w:sz w:val="22"/>
          <w:szCs w:val="22"/>
        </w:rPr>
        <w:t>Umowy</w:t>
      </w:r>
      <w:r w:rsidR="00490F5A" w:rsidRPr="003A738D">
        <w:rPr>
          <w:rStyle w:val="normaltextrun"/>
          <w:rFonts w:asciiTheme="minorHAnsi" w:hAnsiTheme="minorHAnsi" w:cstheme="minorHAnsi"/>
          <w:b/>
          <w:bCs/>
          <w:sz w:val="22"/>
          <w:szCs w:val="22"/>
        </w:rPr>
        <w:t>.</w:t>
      </w:r>
      <w:r w:rsidR="00FC2465" w:rsidRPr="003A738D">
        <w:rPr>
          <w:rStyle w:val="eop"/>
          <w:rFonts w:asciiTheme="minorHAnsi" w:hAnsiTheme="minorHAnsi" w:cstheme="minorHAnsi"/>
          <w:sz w:val="22"/>
          <w:szCs w:val="22"/>
        </w:rPr>
        <w:t> </w:t>
      </w:r>
    </w:p>
    <w:p w14:paraId="69C37A1A" w14:textId="77777777" w:rsidR="002C161D" w:rsidRPr="003A738D" w:rsidRDefault="002C161D"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9963C1D" w14:textId="77777777" w:rsidR="00FC2465" w:rsidRPr="0087111F"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7111F">
        <w:rPr>
          <w:rStyle w:val="normaltextrun"/>
          <w:rFonts w:asciiTheme="minorHAnsi" w:hAnsiTheme="minorHAnsi" w:cstheme="minorHAnsi"/>
          <w:b/>
          <w:bCs/>
          <w:sz w:val="22"/>
          <w:szCs w:val="22"/>
        </w:rPr>
        <w:t>Pytanie nr 145</w:t>
      </w:r>
      <w:r w:rsidRPr="0087111F">
        <w:rPr>
          <w:rStyle w:val="eop"/>
          <w:rFonts w:asciiTheme="minorHAnsi" w:hAnsiTheme="minorHAnsi" w:cstheme="minorHAnsi"/>
          <w:sz w:val="22"/>
          <w:szCs w:val="22"/>
        </w:rPr>
        <w:t> </w:t>
      </w:r>
    </w:p>
    <w:p w14:paraId="238CF636" w14:textId="77777777" w:rsidR="00FC2465" w:rsidRPr="0087111F"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7111F">
        <w:rPr>
          <w:rStyle w:val="normaltextrun"/>
          <w:rFonts w:asciiTheme="minorHAnsi" w:hAnsiTheme="minorHAnsi" w:cstheme="minorHAnsi"/>
          <w:b/>
          <w:bCs/>
          <w:sz w:val="22"/>
          <w:szCs w:val="22"/>
        </w:rPr>
        <w:t xml:space="preserve">Umowa Par. 25 ust. 2 – </w:t>
      </w:r>
      <w:r w:rsidRPr="0087111F">
        <w:rPr>
          <w:rStyle w:val="normaltextrun"/>
          <w:rFonts w:asciiTheme="minorHAnsi" w:hAnsiTheme="minorHAnsi" w:cstheme="minorHAnsi"/>
          <w:sz w:val="22"/>
          <w:szCs w:val="22"/>
        </w:rPr>
        <w:t>w zapisie jest błąd polegający na podzieleniu ust. na lit. a i b, które się do niego nie odnoszą.</w:t>
      </w:r>
      <w:r w:rsidRPr="0087111F">
        <w:rPr>
          <w:rStyle w:val="eop"/>
          <w:rFonts w:asciiTheme="minorHAnsi" w:hAnsiTheme="minorHAnsi" w:cstheme="minorHAnsi"/>
          <w:sz w:val="22"/>
          <w:szCs w:val="22"/>
        </w:rPr>
        <w:t> </w:t>
      </w:r>
    </w:p>
    <w:p w14:paraId="71CE28A4" w14:textId="20EFBD31" w:rsidR="00FC2465" w:rsidRPr="0087111F" w:rsidRDefault="0087111F"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7111F">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145</w:t>
      </w:r>
      <w:r w:rsidR="00FC2465" w:rsidRPr="0087111F">
        <w:rPr>
          <w:rStyle w:val="normaltextrun"/>
          <w:rFonts w:asciiTheme="minorHAnsi" w:hAnsiTheme="minorHAnsi" w:cstheme="minorHAnsi"/>
          <w:b/>
          <w:bCs/>
          <w:sz w:val="22"/>
          <w:szCs w:val="22"/>
        </w:rPr>
        <w:t xml:space="preserve"> /zmiana/</w:t>
      </w:r>
      <w:r w:rsidR="00FC2465" w:rsidRPr="0087111F">
        <w:rPr>
          <w:rStyle w:val="eop"/>
          <w:rFonts w:asciiTheme="minorHAnsi" w:hAnsiTheme="minorHAnsi" w:cstheme="minorHAnsi"/>
          <w:sz w:val="22"/>
          <w:szCs w:val="22"/>
        </w:rPr>
        <w:t> </w:t>
      </w:r>
    </w:p>
    <w:p w14:paraId="0CFA102C" w14:textId="07024DEB" w:rsidR="00FC2465" w:rsidRPr="0087111F"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7111F">
        <w:rPr>
          <w:rStyle w:val="normaltextrun"/>
          <w:rFonts w:asciiTheme="minorHAnsi" w:hAnsiTheme="minorHAnsi" w:cstheme="minorHAnsi"/>
          <w:sz w:val="22"/>
          <w:szCs w:val="22"/>
        </w:rPr>
        <w:t xml:space="preserve">Zamawiający poprawia numeracje § 25 oraz usuwa z jego treści ostatni ustęp. </w:t>
      </w:r>
      <w:r w:rsidR="00AB5B5F" w:rsidRPr="0087111F">
        <w:rPr>
          <w:rStyle w:val="normaltextrun"/>
          <w:rFonts w:asciiTheme="minorHAnsi" w:hAnsiTheme="minorHAnsi" w:cstheme="minorHAnsi"/>
          <w:sz w:val="22"/>
          <w:szCs w:val="22"/>
        </w:rPr>
        <w:t>Zmieniony</w:t>
      </w:r>
      <w:r w:rsidRPr="0087111F">
        <w:rPr>
          <w:rStyle w:val="normaltextrun"/>
          <w:rFonts w:asciiTheme="minorHAnsi" w:hAnsiTheme="minorHAnsi" w:cstheme="minorHAnsi"/>
          <w:sz w:val="22"/>
          <w:szCs w:val="22"/>
        </w:rPr>
        <w:t xml:space="preserve"> § 25 otrzymuje brzmienie:</w:t>
      </w:r>
      <w:r w:rsidRPr="0087111F">
        <w:rPr>
          <w:rStyle w:val="eop"/>
          <w:rFonts w:asciiTheme="minorHAnsi" w:hAnsiTheme="minorHAnsi" w:cstheme="minorHAnsi"/>
          <w:sz w:val="22"/>
          <w:szCs w:val="22"/>
        </w:rPr>
        <w:t> </w:t>
      </w:r>
    </w:p>
    <w:p w14:paraId="704B0D5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0A4CE7DB" w14:textId="77777777" w:rsidR="00FC2465" w:rsidRPr="00031F14" w:rsidRDefault="00FC2465" w:rsidP="009379E7">
      <w:pPr>
        <w:pStyle w:val="paragraph"/>
        <w:numPr>
          <w:ilvl w:val="0"/>
          <w:numId w:val="7"/>
        </w:numPr>
        <w:spacing w:before="0" w:beforeAutospacing="0" w:after="0" w:afterAutospacing="0" w:line="288" w:lineRule="auto"/>
        <w:ind w:hanging="436"/>
        <w:jc w:val="both"/>
        <w:textAlignment w:val="baseline"/>
        <w:rPr>
          <w:rFonts w:asciiTheme="minorHAnsi" w:hAnsiTheme="minorHAnsi" w:cstheme="minorHAnsi"/>
          <w:sz w:val="22"/>
          <w:szCs w:val="22"/>
        </w:rPr>
      </w:pPr>
      <w:bookmarkStart w:id="19" w:name="_Hlk182822504"/>
      <w:r w:rsidRPr="003A738D">
        <w:rPr>
          <w:rStyle w:val="normaltextrun"/>
          <w:rFonts w:asciiTheme="minorHAnsi" w:hAnsiTheme="minorHAnsi" w:cstheme="minorHAnsi"/>
          <w:sz w:val="22"/>
          <w:szCs w:val="22"/>
        </w:rPr>
        <w:t>Na każde żądanie Zamawiającego Wykonawca zobowiązany jest udostępnić lub wydać wszelkie dokumenty związane z wykonywaniem niniejszej Umowy. W tym celu Wykonawca zezwoli osobie upoważnio</w:t>
      </w:r>
      <w:r w:rsidRPr="00031F14">
        <w:rPr>
          <w:rStyle w:val="normaltextrun"/>
          <w:rFonts w:asciiTheme="minorHAnsi" w:hAnsiTheme="minorHAnsi" w:cstheme="minorHAnsi"/>
          <w:sz w:val="22"/>
          <w:szCs w:val="22"/>
        </w:rPr>
        <w:t>nej przez Zamawiającego skontrolować lub zbadać dokumentację dotyczącą wykonywania Umowy oraz sporządzić z niej kopie zarówno podczas, jak i po wykonaniu Umowy.</w:t>
      </w:r>
      <w:r w:rsidRPr="00031F14">
        <w:rPr>
          <w:rStyle w:val="eop"/>
          <w:rFonts w:asciiTheme="minorHAnsi" w:hAnsiTheme="minorHAnsi" w:cstheme="minorHAnsi"/>
          <w:sz w:val="22"/>
          <w:szCs w:val="22"/>
        </w:rPr>
        <w:t> </w:t>
      </w:r>
    </w:p>
    <w:p w14:paraId="4367773A" w14:textId="77777777" w:rsidR="00FC2465" w:rsidRPr="00031F14" w:rsidRDefault="00FC2465" w:rsidP="009379E7">
      <w:pPr>
        <w:pStyle w:val="paragraph"/>
        <w:numPr>
          <w:ilvl w:val="0"/>
          <w:numId w:val="8"/>
        </w:numPr>
        <w:spacing w:before="0" w:beforeAutospacing="0" w:after="0" w:afterAutospacing="0" w:line="288" w:lineRule="auto"/>
        <w:ind w:hanging="436"/>
        <w:jc w:val="both"/>
        <w:textAlignment w:val="baseline"/>
        <w:rPr>
          <w:rFonts w:asciiTheme="minorHAnsi" w:hAnsiTheme="minorHAnsi" w:cstheme="minorHAnsi"/>
          <w:sz w:val="22"/>
          <w:szCs w:val="22"/>
        </w:rPr>
      </w:pPr>
      <w:r w:rsidRPr="00031F14">
        <w:rPr>
          <w:rStyle w:val="normaltextrun"/>
          <w:rFonts w:asciiTheme="minorHAnsi" w:hAnsiTheme="minorHAnsi" w:cstheme="minorHAnsi"/>
          <w:sz w:val="22"/>
          <w:szCs w:val="22"/>
        </w:rPr>
        <w:t>Językiem kontraktowym dla niniejszej Umowy jest język polski. Wszelkie dokumenty (w tym instrukcje obsługi i eksploatacji) powinny być dostarczane w języku polskim, zaś dokumenty sporządzone w języku obcym powinny być składane wraz z tłumaczeniem na język polski. </w:t>
      </w:r>
      <w:r w:rsidRPr="00031F14">
        <w:rPr>
          <w:rStyle w:val="eop"/>
          <w:rFonts w:asciiTheme="minorHAnsi" w:hAnsiTheme="minorHAnsi" w:cstheme="minorHAnsi"/>
          <w:sz w:val="22"/>
          <w:szCs w:val="22"/>
        </w:rPr>
        <w:t> </w:t>
      </w:r>
    </w:p>
    <w:p w14:paraId="7355CE86" w14:textId="77777777" w:rsidR="00FC2465" w:rsidRPr="00031F14" w:rsidRDefault="00FC2465" w:rsidP="009379E7">
      <w:pPr>
        <w:pStyle w:val="paragraph"/>
        <w:numPr>
          <w:ilvl w:val="0"/>
          <w:numId w:val="9"/>
        </w:numPr>
        <w:spacing w:before="0" w:beforeAutospacing="0" w:after="0" w:afterAutospacing="0" w:line="288" w:lineRule="auto"/>
        <w:ind w:hanging="436"/>
        <w:jc w:val="both"/>
        <w:textAlignment w:val="baseline"/>
        <w:rPr>
          <w:rFonts w:asciiTheme="minorHAnsi" w:hAnsiTheme="minorHAnsi" w:cstheme="minorHAnsi"/>
          <w:sz w:val="22"/>
          <w:szCs w:val="22"/>
        </w:rPr>
      </w:pPr>
      <w:bookmarkStart w:id="20" w:name="_Hlk181860303"/>
      <w:r w:rsidRPr="00031F14">
        <w:rPr>
          <w:rStyle w:val="normaltextrun"/>
          <w:rFonts w:asciiTheme="minorHAnsi" w:hAnsiTheme="minorHAnsi" w:cstheme="minorHAnsi"/>
          <w:sz w:val="22"/>
          <w:szCs w:val="22"/>
        </w:rPr>
        <w:t>Wszelkie dokumenty i informacje otrzymane przez Wykonawcę w związku z wykonywaniem Umowy nie będą, za wyjątkiem przypadków, gdy będzie to konieczne w celu wykonania Umowy, publikowane lub ujawniane przez Wykonawcę bez uprzedniej Zgody Zamawiającego. </w:t>
      </w:r>
      <w:r w:rsidRPr="00031F14">
        <w:rPr>
          <w:rStyle w:val="eop"/>
          <w:rFonts w:asciiTheme="minorHAnsi" w:hAnsiTheme="minorHAnsi" w:cstheme="minorHAnsi"/>
          <w:sz w:val="22"/>
          <w:szCs w:val="22"/>
        </w:rPr>
        <w:t> </w:t>
      </w:r>
    </w:p>
    <w:p w14:paraId="3DE0DE72" w14:textId="77777777" w:rsidR="00FC2465" w:rsidRPr="00031F14" w:rsidRDefault="00FC2465" w:rsidP="009379E7">
      <w:pPr>
        <w:pStyle w:val="paragraph"/>
        <w:numPr>
          <w:ilvl w:val="0"/>
          <w:numId w:val="10"/>
        </w:numPr>
        <w:spacing w:before="0" w:beforeAutospacing="0" w:after="0" w:afterAutospacing="0" w:line="288" w:lineRule="auto"/>
        <w:ind w:hanging="436"/>
        <w:jc w:val="both"/>
        <w:textAlignment w:val="baseline"/>
        <w:rPr>
          <w:rFonts w:asciiTheme="minorHAnsi" w:hAnsiTheme="minorHAnsi" w:cstheme="minorHAnsi"/>
          <w:sz w:val="22"/>
          <w:szCs w:val="22"/>
        </w:rPr>
      </w:pPr>
      <w:r w:rsidRPr="00031F14">
        <w:rPr>
          <w:rStyle w:val="normaltextrun"/>
          <w:rFonts w:asciiTheme="minorHAnsi" w:hAnsiTheme="minorHAnsi" w:cstheme="minorHAnsi"/>
          <w:sz w:val="22"/>
          <w:szCs w:val="22"/>
        </w:rPr>
        <w:t>Stronom będzie przysługiwało prawo do ujawniania swoim pracownikom i doradcom wszelkich dokumentów oraz innych informacji niezbędnych do wykonania ich odnośnych zobowiązań. Nie mogą oni jednak dokonywać ani zezwalać na to, aby którakolwiek z tych osób ujawniła osobie trzeciej jakiekolwiek dokumenty lub informacje jej udostępnione, o ile nie będzie to konieczne do wykonania zobowiązań umownych.</w:t>
      </w:r>
      <w:r w:rsidRPr="00031F14">
        <w:rPr>
          <w:rStyle w:val="eop"/>
          <w:rFonts w:asciiTheme="minorHAnsi" w:hAnsiTheme="minorHAnsi" w:cstheme="minorHAnsi"/>
          <w:sz w:val="22"/>
          <w:szCs w:val="22"/>
        </w:rPr>
        <w:t> </w:t>
      </w:r>
    </w:p>
    <w:bookmarkEnd w:id="19"/>
    <w:p w14:paraId="1FCE085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bookmarkEnd w:id="20"/>
    <w:p w14:paraId="3E22CA3F" w14:textId="77777777" w:rsidR="00FC2465" w:rsidRPr="0087111F"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7111F">
        <w:rPr>
          <w:rStyle w:val="normaltextrun"/>
          <w:rFonts w:asciiTheme="minorHAnsi" w:hAnsiTheme="minorHAnsi" w:cstheme="minorHAnsi"/>
          <w:b/>
          <w:bCs/>
          <w:sz w:val="22"/>
          <w:szCs w:val="22"/>
        </w:rPr>
        <w:t>Pytanie nr 146</w:t>
      </w:r>
      <w:r w:rsidRPr="0087111F">
        <w:rPr>
          <w:rStyle w:val="eop"/>
          <w:rFonts w:asciiTheme="minorHAnsi" w:hAnsiTheme="minorHAnsi" w:cstheme="minorHAnsi"/>
          <w:sz w:val="22"/>
          <w:szCs w:val="22"/>
        </w:rPr>
        <w:t> </w:t>
      </w:r>
    </w:p>
    <w:p w14:paraId="57B5A827" w14:textId="77777777" w:rsidR="00FC2465" w:rsidRPr="0087111F"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7111F">
        <w:rPr>
          <w:rStyle w:val="normaltextrun"/>
          <w:rFonts w:asciiTheme="minorHAnsi" w:hAnsiTheme="minorHAnsi" w:cstheme="minorHAnsi"/>
          <w:b/>
          <w:bCs/>
          <w:sz w:val="22"/>
          <w:szCs w:val="22"/>
        </w:rPr>
        <w:t xml:space="preserve">Umowa Par. 25 ust. 3 – </w:t>
      </w:r>
      <w:r w:rsidRPr="0087111F">
        <w:rPr>
          <w:rStyle w:val="normaltextrun"/>
          <w:rFonts w:asciiTheme="minorHAnsi" w:hAnsiTheme="minorHAnsi" w:cstheme="minorHAnsi"/>
          <w:sz w:val="22"/>
          <w:szCs w:val="22"/>
        </w:rPr>
        <w:t>Wykonawca zwraca się o zmianę zapisu tak aby obowiązek zachowania tajemnicy dotyczył w równym stopniu Zamawiającego jak i Wykonawcę.</w:t>
      </w:r>
      <w:r w:rsidRPr="0087111F">
        <w:rPr>
          <w:rStyle w:val="eop"/>
          <w:rFonts w:asciiTheme="minorHAnsi" w:hAnsiTheme="minorHAnsi" w:cstheme="minorHAnsi"/>
          <w:sz w:val="22"/>
          <w:szCs w:val="22"/>
        </w:rPr>
        <w:t> </w:t>
      </w:r>
    </w:p>
    <w:p w14:paraId="6F00D521" w14:textId="7739F13A" w:rsidR="00FC2465" w:rsidRPr="0087111F" w:rsidRDefault="0087111F"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7111F">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146</w:t>
      </w:r>
      <w:r w:rsidR="00FC2465" w:rsidRPr="0087111F">
        <w:rPr>
          <w:rStyle w:val="eop"/>
          <w:rFonts w:asciiTheme="minorHAnsi" w:hAnsiTheme="minorHAnsi" w:cstheme="minorHAnsi"/>
          <w:sz w:val="22"/>
          <w:szCs w:val="22"/>
        </w:rPr>
        <w:t> </w:t>
      </w:r>
    </w:p>
    <w:p w14:paraId="0DFD4196" w14:textId="04E82B05" w:rsidR="00FC2465" w:rsidRPr="0087111F"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7111F">
        <w:rPr>
          <w:rStyle w:val="normaltextrun"/>
          <w:rFonts w:asciiTheme="minorHAnsi" w:hAnsiTheme="minorHAnsi" w:cstheme="minorHAnsi"/>
          <w:sz w:val="22"/>
          <w:szCs w:val="22"/>
        </w:rPr>
        <w:t>Patrz odpowiedź nr 145</w:t>
      </w:r>
      <w:r w:rsidR="0087111F">
        <w:rPr>
          <w:rStyle w:val="normaltextrun"/>
          <w:rFonts w:asciiTheme="minorHAnsi" w:hAnsiTheme="minorHAnsi" w:cstheme="minorHAnsi"/>
          <w:sz w:val="22"/>
          <w:szCs w:val="22"/>
        </w:rPr>
        <w:t>.</w:t>
      </w:r>
      <w:r w:rsidRPr="0087111F">
        <w:rPr>
          <w:rStyle w:val="eop"/>
          <w:rFonts w:asciiTheme="minorHAnsi" w:hAnsiTheme="minorHAnsi" w:cstheme="minorHAnsi"/>
          <w:sz w:val="22"/>
          <w:szCs w:val="22"/>
        </w:rPr>
        <w:t> </w:t>
      </w:r>
    </w:p>
    <w:p w14:paraId="47C9CEDD"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87111F">
        <w:rPr>
          <w:rStyle w:val="normaltextrun"/>
          <w:rFonts w:asciiTheme="minorHAnsi" w:hAnsiTheme="minorHAnsi" w:cstheme="minorHAnsi"/>
          <w:b/>
          <w:bCs/>
          <w:sz w:val="22"/>
          <w:szCs w:val="22"/>
        </w:rPr>
        <w:t> </w:t>
      </w:r>
      <w:r w:rsidRPr="0087111F">
        <w:rPr>
          <w:rStyle w:val="eop"/>
          <w:rFonts w:asciiTheme="minorHAnsi" w:hAnsiTheme="minorHAnsi" w:cstheme="minorHAnsi"/>
          <w:sz w:val="22"/>
          <w:szCs w:val="22"/>
        </w:rPr>
        <w:t> </w:t>
      </w:r>
    </w:p>
    <w:p w14:paraId="071C78B0" w14:textId="77777777" w:rsidR="00797C33" w:rsidRDefault="00797C33"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p>
    <w:p w14:paraId="672F91E2" w14:textId="77777777" w:rsidR="00797C33" w:rsidRPr="0087111F" w:rsidRDefault="00797C33"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411D70B" w14:textId="77777777" w:rsidR="00FC2465" w:rsidRPr="0087111F"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7111F">
        <w:rPr>
          <w:rStyle w:val="normaltextrun"/>
          <w:rFonts w:asciiTheme="minorHAnsi" w:hAnsiTheme="minorHAnsi" w:cstheme="minorHAnsi"/>
          <w:b/>
          <w:bCs/>
          <w:sz w:val="22"/>
          <w:szCs w:val="22"/>
        </w:rPr>
        <w:lastRenderedPageBreak/>
        <w:t>Pytanie nr 147</w:t>
      </w:r>
      <w:r w:rsidRPr="0087111F">
        <w:rPr>
          <w:rStyle w:val="eop"/>
          <w:rFonts w:asciiTheme="minorHAnsi" w:hAnsiTheme="minorHAnsi" w:cstheme="minorHAnsi"/>
          <w:sz w:val="22"/>
          <w:szCs w:val="22"/>
        </w:rPr>
        <w:t> </w:t>
      </w:r>
    </w:p>
    <w:p w14:paraId="5B7383E8" w14:textId="77777777" w:rsidR="00FC2465" w:rsidRPr="0087111F"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7111F">
        <w:rPr>
          <w:rStyle w:val="normaltextrun"/>
          <w:rFonts w:asciiTheme="minorHAnsi" w:hAnsiTheme="minorHAnsi" w:cstheme="minorHAnsi"/>
          <w:b/>
          <w:bCs/>
          <w:sz w:val="22"/>
          <w:szCs w:val="22"/>
        </w:rPr>
        <w:t xml:space="preserve">Umowa Par. 25 ust. 1 – </w:t>
      </w:r>
      <w:r w:rsidRPr="0087111F">
        <w:rPr>
          <w:rStyle w:val="normaltextrun"/>
          <w:rFonts w:asciiTheme="minorHAnsi" w:hAnsiTheme="minorHAnsi" w:cstheme="minorHAnsi"/>
          <w:sz w:val="22"/>
          <w:szCs w:val="22"/>
        </w:rPr>
        <w:t>Wykonawca wnosi o zmianę zapisu, tak aby przejście praw autorskich następowało z chwilą zapłaty przez Zamawiającego całości wynagrodzenia przysługującego Wykonawcy, ewentualnie z chwilą wydania dokumentów Zamawiającemu. Wykonawca wskazuje, iż aktualne brzmienie będzie powodowało poważne trudności w zakresie ustalenia momentu czasowego przejścia praw autorskich. </w:t>
      </w:r>
      <w:r w:rsidRPr="0087111F">
        <w:rPr>
          <w:rStyle w:val="eop"/>
          <w:rFonts w:asciiTheme="minorHAnsi" w:hAnsiTheme="minorHAnsi" w:cstheme="minorHAnsi"/>
          <w:sz w:val="22"/>
          <w:szCs w:val="22"/>
        </w:rPr>
        <w:t> </w:t>
      </w:r>
    </w:p>
    <w:p w14:paraId="79983CFC" w14:textId="4BBEC543" w:rsidR="00FC2465" w:rsidRPr="0087111F" w:rsidRDefault="0087111F"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87111F">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 xml:space="preserve">147 </w:t>
      </w:r>
      <w:r w:rsidR="00C24233" w:rsidRPr="0087111F">
        <w:rPr>
          <w:rStyle w:val="eop"/>
          <w:rFonts w:asciiTheme="minorHAnsi" w:hAnsiTheme="minorHAnsi" w:cstheme="minorHAnsi"/>
          <w:b/>
          <w:bCs/>
          <w:sz w:val="22"/>
          <w:szCs w:val="22"/>
        </w:rPr>
        <w:t>/zmiana/</w:t>
      </w:r>
    </w:p>
    <w:p w14:paraId="2F5318E9" w14:textId="28A540C9" w:rsidR="00031F14" w:rsidRPr="0087111F" w:rsidRDefault="00031F14"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87111F">
        <w:rPr>
          <w:rFonts w:asciiTheme="minorHAnsi" w:hAnsiTheme="minorHAnsi" w:cstheme="minorHAnsi"/>
          <w:sz w:val="22"/>
          <w:szCs w:val="22"/>
        </w:rPr>
        <w:t>Błędnie wskazano w pytaniu paragraf</w:t>
      </w:r>
      <w:r w:rsidR="003B1864">
        <w:rPr>
          <w:rFonts w:asciiTheme="minorHAnsi" w:hAnsiTheme="minorHAnsi" w:cstheme="minorHAnsi"/>
          <w:sz w:val="22"/>
          <w:szCs w:val="22"/>
        </w:rPr>
        <w:t xml:space="preserve"> 25</w:t>
      </w:r>
      <w:r w:rsidRPr="0087111F">
        <w:rPr>
          <w:rFonts w:asciiTheme="minorHAnsi" w:hAnsiTheme="minorHAnsi" w:cstheme="minorHAnsi"/>
          <w:sz w:val="22"/>
          <w:szCs w:val="22"/>
        </w:rPr>
        <w:t xml:space="preserve"> Umowy, winno być </w:t>
      </w:r>
      <w:r w:rsidRPr="0087111F">
        <w:rPr>
          <w:rStyle w:val="normaltextrun"/>
          <w:rFonts w:asciiTheme="minorHAnsi" w:hAnsiTheme="minorHAnsi" w:cstheme="minorHAnsi"/>
          <w:b/>
          <w:bCs/>
          <w:sz w:val="22"/>
          <w:szCs w:val="22"/>
        </w:rPr>
        <w:t>§ 26 ust. 1</w:t>
      </w:r>
    </w:p>
    <w:p w14:paraId="1C63D402" w14:textId="4F338943" w:rsidR="00C24233" w:rsidRPr="0087111F" w:rsidRDefault="00C24233"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7111F">
        <w:rPr>
          <w:rFonts w:asciiTheme="minorHAnsi" w:hAnsiTheme="minorHAnsi" w:cstheme="minorHAnsi"/>
          <w:sz w:val="22"/>
          <w:szCs w:val="22"/>
        </w:rPr>
        <w:t>Zamawiający zmienia § 26 ust 1 Umowy. Zmieniony paragraf otrzymuje brzmienie:</w:t>
      </w:r>
    </w:p>
    <w:p w14:paraId="77B61EB0" w14:textId="497AB2F1" w:rsidR="00031F14" w:rsidRPr="00C24233"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bookmarkStart w:id="21" w:name="_Hlk182476602"/>
      <w:r w:rsidRPr="0087111F">
        <w:rPr>
          <w:rStyle w:val="normaltextrun"/>
          <w:rFonts w:asciiTheme="minorHAnsi" w:hAnsiTheme="minorHAnsi" w:cstheme="minorHAnsi"/>
          <w:sz w:val="22"/>
          <w:szCs w:val="22"/>
        </w:rPr>
        <w:t xml:space="preserve">Z chwilą </w:t>
      </w:r>
      <w:r w:rsidR="00031F14" w:rsidRPr="0087111F">
        <w:rPr>
          <w:rFonts w:asciiTheme="minorHAnsi" w:hAnsiTheme="minorHAnsi" w:cstheme="minorHAnsi"/>
          <w:sz w:val="22"/>
          <w:szCs w:val="22"/>
        </w:rPr>
        <w:t xml:space="preserve">przekazania Zamawiającemu Dokumentacji </w:t>
      </w:r>
      <w:r w:rsidR="00031F14" w:rsidRPr="0087111F">
        <w:rPr>
          <w:rStyle w:val="normaltextrun"/>
          <w:rFonts w:asciiTheme="minorHAnsi" w:hAnsiTheme="minorHAnsi" w:cstheme="minorHAnsi"/>
          <w:sz w:val="22"/>
          <w:szCs w:val="22"/>
        </w:rPr>
        <w:t>wytworzonej podczas trwania Umowy</w:t>
      </w:r>
      <w:r w:rsidR="00990D51" w:rsidRPr="0087111F">
        <w:rPr>
          <w:rStyle w:val="normaltextrun"/>
          <w:rFonts w:asciiTheme="minorHAnsi" w:hAnsiTheme="minorHAnsi" w:cstheme="minorHAnsi"/>
          <w:sz w:val="22"/>
          <w:szCs w:val="22"/>
        </w:rPr>
        <w:t>,</w:t>
      </w:r>
      <w:r w:rsidR="00031F14" w:rsidRPr="0087111F">
        <w:rPr>
          <w:rStyle w:val="normaltextrun"/>
          <w:rFonts w:asciiTheme="minorHAnsi" w:hAnsiTheme="minorHAnsi" w:cstheme="minorHAnsi"/>
          <w:sz w:val="22"/>
          <w:szCs w:val="22"/>
        </w:rPr>
        <w:t xml:space="preserve"> w tym Dokumentacji Powykonawczej objętej niniejszą Umową</w:t>
      </w:r>
      <w:r w:rsidR="00031F14" w:rsidRPr="0087111F">
        <w:rPr>
          <w:rFonts w:asciiTheme="minorHAnsi" w:hAnsiTheme="minorHAnsi" w:cstheme="minorHAnsi"/>
          <w:sz w:val="22"/>
          <w:szCs w:val="22"/>
        </w:rPr>
        <w:t xml:space="preserve"> </w:t>
      </w:r>
      <w:r w:rsidR="00031F14" w:rsidRPr="0087111F">
        <w:rPr>
          <w:rStyle w:val="normaltextrun"/>
          <w:rFonts w:asciiTheme="minorHAnsi" w:hAnsiTheme="minorHAnsi" w:cstheme="minorHAnsi"/>
          <w:sz w:val="22"/>
          <w:szCs w:val="22"/>
        </w:rPr>
        <w:t>oraz wszelkich innych opracowań, które zostaną wykonane w trakcie i w związku</w:t>
      </w:r>
      <w:r w:rsidR="00031F14" w:rsidRPr="00C24233">
        <w:rPr>
          <w:rStyle w:val="normaltextrun"/>
          <w:rFonts w:asciiTheme="minorHAnsi" w:hAnsiTheme="minorHAnsi" w:cstheme="minorHAnsi"/>
          <w:sz w:val="22"/>
          <w:szCs w:val="22"/>
        </w:rPr>
        <w:t xml:space="preserve"> z realizacją niniejszej Umowy przez Wykonawcę lub osoby działające na jego zlecenie</w:t>
      </w:r>
      <w:r w:rsidRPr="00C24233">
        <w:rPr>
          <w:rStyle w:val="normaltextrun"/>
          <w:rFonts w:asciiTheme="minorHAnsi" w:hAnsiTheme="minorHAnsi" w:cstheme="minorHAnsi"/>
          <w:sz w:val="22"/>
          <w:szCs w:val="22"/>
        </w:rPr>
        <w:t xml:space="preserve">, Wykonawca, w ramach wynagrodzenia o którym mowa w §3 ust. 1 Umowy, przenosi na Zamawiającego bezwarunkowo i na wyłączność, bez ograniczeń czasowych, całość przysługujących mu autorskich praw majątkowych do Dokumentacji bez żadnych dodatkowych oświadczeń Stron w tym zakresie. Równocześnie Wykonawca przenosi na Zamawiającego własność wszelkich egzemplarzy Dokumentacji, które przekaże Zamawiającemu stosownie do postanowień niniejszej Umowy oraz nośników, na których zostaną one utrwalone. </w:t>
      </w:r>
      <w:bookmarkEnd w:id="21"/>
    </w:p>
    <w:p w14:paraId="259093CF" w14:textId="77777777" w:rsidR="00FC2465" w:rsidRPr="0087111F"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7111F">
        <w:rPr>
          <w:rStyle w:val="normaltextrun"/>
          <w:rFonts w:asciiTheme="minorHAnsi" w:hAnsiTheme="minorHAnsi" w:cstheme="minorHAnsi"/>
          <w:b/>
          <w:bCs/>
          <w:sz w:val="22"/>
          <w:szCs w:val="22"/>
        </w:rPr>
        <w:t>Pytanie nr 148</w:t>
      </w:r>
      <w:r w:rsidRPr="0087111F">
        <w:rPr>
          <w:rStyle w:val="eop"/>
          <w:rFonts w:asciiTheme="minorHAnsi" w:hAnsiTheme="minorHAnsi" w:cstheme="minorHAnsi"/>
          <w:sz w:val="22"/>
          <w:szCs w:val="22"/>
        </w:rPr>
        <w:t> </w:t>
      </w:r>
    </w:p>
    <w:p w14:paraId="3683425E" w14:textId="02073793" w:rsidR="00FC2465" w:rsidRPr="0087111F"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7111F">
        <w:rPr>
          <w:rStyle w:val="normaltextrun"/>
          <w:rFonts w:asciiTheme="minorHAnsi" w:hAnsiTheme="minorHAnsi" w:cstheme="minorHAnsi"/>
          <w:sz w:val="22"/>
          <w:szCs w:val="22"/>
        </w:rPr>
        <w:t xml:space="preserve">Prosimy o wskazanie właściwej, wymaganej wysokości franszyzy redukcyjnej dla klauzuli części wadliwych. W </w:t>
      </w:r>
      <w:r w:rsidR="00D2116C">
        <w:rPr>
          <w:rStyle w:val="normaltextrun"/>
          <w:rFonts w:asciiTheme="minorHAnsi" w:hAnsiTheme="minorHAnsi" w:cstheme="minorHAnsi"/>
          <w:sz w:val="22"/>
          <w:szCs w:val="22"/>
        </w:rPr>
        <w:t xml:space="preserve">jednym miejscu umowy jest wskazane: 10% nie mniej niż 10 </w:t>
      </w:r>
      <w:proofErr w:type="spellStart"/>
      <w:r w:rsidR="00D2116C">
        <w:rPr>
          <w:rStyle w:val="normaltextrun"/>
          <w:rFonts w:asciiTheme="minorHAnsi" w:hAnsiTheme="minorHAnsi" w:cstheme="minorHAnsi"/>
          <w:sz w:val="22"/>
          <w:szCs w:val="22"/>
        </w:rPr>
        <w:t>tys</w:t>
      </w:r>
      <w:proofErr w:type="spellEnd"/>
      <w:r w:rsidR="00D2116C">
        <w:rPr>
          <w:rStyle w:val="normaltextrun"/>
          <w:rFonts w:asciiTheme="minorHAnsi" w:hAnsiTheme="minorHAnsi" w:cstheme="minorHAnsi"/>
          <w:sz w:val="22"/>
          <w:szCs w:val="22"/>
        </w:rPr>
        <w:t xml:space="preserve"> PLN, w innym: 10% nie mniej niż 20.000 PLN,</w:t>
      </w:r>
    </w:p>
    <w:p w14:paraId="6495E5A4" w14:textId="69EBBAD2" w:rsidR="00FC2465" w:rsidRPr="0087111F" w:rsidRDefault="0087111F"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7111F">
        <w:rPr>
          <w:rStyle w:val="normaltextrun"/>
          <w:rFonts w:asciiTheme="minorHAnsi" w:hAnsiTheme="minorHAnsi" w:cstheme="minorHAnsi"/>
          <w:b/>
          <w:bCs/>
          <w:sz w:val="22"/>
          <w:szCs w:val="22"/>
        </w:rPr>
        <w:t xml:space="preserve">Odpowiedź nr 148 </w:t>
      </w:r>
      <w:r w:rsidRPr="0087111F">
        <w:rPr>
          <w:rStyle w:val="eop"/>
          <w:rFonts w:asciiTheme="minorHAnsi" w:hAnsiTheme="minorHAnsi" w:cstheme="minorHAnsi"/>
          <w:b/>
          <w:bCs/>
          <w:sz w:val="22"/>
          <w:szCs w:val="22"/>
        </w:rPr>
        <w:t xml:space="preserve"> /zmiana/</w:t>
      </w:r>
    </w:p>
    <w:p w14:paraId="39C6057E" w14:textId="0B33DB53" w:rsidR="0087111F" w:rsidRPr="0087111F" w:rsidRDefault="00FB07F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7111F">
        <w:rPr>
          <w:rFonts w:asciiTheme="minorHAnsi" w:hAnsiTheme="minorHAnsi" w:cstheme="minorHAnsi"/>
          <w:sz w:val="22"/>
          <w:szCs w:val="22"/>
        </w:rPr>
        <w:t xml:space="preserve">Zamawiający informuje, że właściwa wysokość franszyzy redukcyjnej dla klauzuli części wadliwych wynosi 10% szkody, min 10.000 PLN.      </w:t>
      </w:r>
    </w:p>
    <w:p w14:paraId="44FC39A1" w14:textId="36494776" w:rsidR="0087111F" w:rsidRPr="0087111F" w:rsidRDefault="0087111F"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7111F">
        <w:rPr>
          <w:rFonts w:asciiTheme="minorHAnsi" w:hAnsiTheme="minorHAnsi" w:cstheme="minorHAnsi"/>
          <w:sz w:val="22"/>
          <w:szCs w:val="22"/>
        </w:rPr>
        <w:t>Zamawiający zmienia</w:t>
      </w:r>
      <w:r w:rsidR="003B1864">
        <w:rPr>
          <w:rFonts w:asciiTheme="minorHAnsi" w:hAnsiTheme="minorHAnsi" w:cstheme="minorHAnsi"/>
          <w:sz w:val="22"/>
          <w:szCs w:val="22"/>
        </w:rPr>
        <w:t xml:space="preserve"> w § 16</w:t>
      </w:r>
      <w:r w:rsidRPr="0087111F">
        <w:rPr>
          <w:rFonts w:asciiTheme="minorHAnsi" w:hAnsiTheme="minorHAnsi" w:cstheme="minorHAnsi"/>
          <w:sz w:val="22"/>
          <w:szCs w:val="22"/>
        </w:rPr>
        <w:t xml:space="preserve"> </w:t>
      </w:r>
      <w:r w:rsidRPr="0087111F">
        <w:rPr>
          <w:rFonts w:asciiTheme="minorHAnsi" w:hAnsiTheme="minorHAnsi" w:cstheme="minorHAnsi"/>
          <w:b/>
          <w:bCs/>
          <w:sz w:val="22"/>
          <w:szCs w:val="22"/>
        </w:rPr>
        <w:t>Klauzule szkód w częściach wadliwych</w:t>
      </w:r>
      <w:r>
        <w:rPr>
          <w:rFonts w:asciiTheme="minorHAnsi" w:hAnsiTheme="minorHAnsi" w:cstheme="minorHAnsi"/>
          <w:b/>
          <w:bCs/>
          <w:sz w:val="22"/>
          <w:szCs w:val="22"/>
        </w:rPr>
        <w:t xml:space="preserve">. </w:t>
      </w:r>
      <w:r w:rsidRPr="0087111F">
        <w:rPr>
          <w:rFonts w:asciiTheme="minorHAnsi" w:hAnsiTheme="minorHAnsi" w:cstheme="minorHAnsi"/>
          <w:sz w:val="22"/>
          <w:szCs w:val="22"/>
        </w:rPr>
        <w:t>Zmieniony zapis otrzymuje brzmienie:</w:t>
      </w:r>
    </w:p>
    <w:p w14:paraId="6597A815" w14:textId="5AEB24AB" w:rsidR="00FC2465" w:rsidRPr="0087111F" w:rsidRDefault="0087111F" w:rsidP="0087111F">
      <w:pPr>
        <w:pStyle w:val="Akapitzlist"/>
        <w:spacing w:before="120" w:line="288" w:lineRule="auto"/>
        <w:ind w:left="0"/>
        <w:jc w:val="both"/>
        <w:rPr>
          <w:rFonts w:asciiTheme="minorHAnsi" w:hAnsiTheme="minorHAnsi" w:cstheme="minorHAnsi"/>
          <w:sz w:val="22"/>
          <w:szCs w:val="22"/>
        </w:rPr>
      </w:pPr>
      <w:r w:rsidRPr="0087111F">
        <w:rPr>
          <w:rFonts w:asciiTheme="minorHAnsi" w:hAnsiTheme="minorHAnsi" w:cstheme="minorHAnsi"/>
          <w:b/>
          <w:bCs/>
          <w:sz w:val="22"/>
          <w:szCs w:val="22"/>
        </w:rPr>
        <w:t>Klauzula szkód w częściach wadliwych</w:t>
      </w:r>
      <w:r w:rsidRPr="0087111F">
        <w:rPr>
          <w:rFonts w:asciiTheme="minorHAnsi" w:hAnsiTheme="minorHAnsi" w:cstheme="minorHAnsi"/>
          <w:sz w:val="22"/>
          <w:szCs w:val="22"/>
        </w:rPr>
        <w:t xml:space="preserve"> - „W przypadku wystąpienia szkody w ubezpieczonym mieniu wskutek wadliwego materiału, projektu lub wykonania, Ubezpieczyciel pokryje koszty wymiany lub naprawienia części wadliwie zaprojektowanych, wykonanych wadliwie lub z wadliwego materiału do maksymalnej kwoty </w:t>
      </w:r>
      <w:r w:rsidRPr="0087111F">
        <w:rPr>
          <w:rFonts w:asciiTheme="minorHAnsi" w:hAnsiTheme="minorHAnsi" w:cstheme="minorHAnsi"/>
          <w:b/>
          <w:bCs/>
          <w:sz w:val="22"/>
          <w:szCs w:val="22"/>
        </w:rPr>
        <w:t>1.000.000</w:t>
      </w:r>
      <w:r w:rsidRPr="00A073B8">
        <w:rPr>
          <w:rFonts w:asciiTheme="minorHAnsi" w:hAnsiTheme="minorHAnsi" w:cstheme="minorHAnsi"/>
          <w:b/>
          <w:bCs/>
          <w:sz w:val="22"/>
          <w:szCs w:val="22"/>
        </w:rPr>
        <w:t xml:space="preserve"> PLN na jedno i wszystkie zdarzenia</w:t>
      </w:r>
      <w:r w:rsidRPr="00A073B8">
        <w:rPr>
          <w:rFonts w:asciiTheme="minorHAnsi" w:hAnsiTheme="minorHAnsi" w:cstheme="minorHAnsi"/>
          <w:sz w:val="22"/>
          <w:szCs w:val="22"/>
        </w:rPr>
        <w:t xml:space="preserve"> w okresie ubezpieczenia. W odniesieniu do każdego opisanego powyżej zdarzenia zastosowanie będzie miała franszyza redukcyjna w wysokości 10% ustalonego odszkodowania, nie mniej niż </w:t>
      </w:r>
      <w:r w:rsidRPr="00DF58FA">
        <w:rPr>
          <w:rFonts w:asciiTheme="minorHAnsi" w:hAnsiTheme="minorHAnsi" w:cstheme="minorHAnsi"/>
          <w:sz w:val="22"/>
          <w:szCs w:val="22"/>
        </w:rPr>
        <w:t xml:space="preserve">10.000,00 zł. </w:t>
      </w:r>
      <w:r w:rsidRPr="00A073B8">
        <w:rPr>
          <w:rFonts w:asciiTheme="minorHAnsi" w:hAnsiTheme="minorHAnsi" w:cstheme="minorHAnsi"/>
          <w:sz w:val="22"/>
          <w:szCs w:val="22"/>
        </w:rPr>
        <w:t>Ubezpieczyciel nie pokrywa jakichkolwiek kosztów poniesionych w związku z poprawieniem, ulepszeniem bądź zmianą wadliwego projektu, materiałów lub wykonania. Ubezpieczyciel nie pokryje również żadnych kosztów, o których mowa w niniejszej klauzuli, jeżeli szkoda nie wystąpiła.”</w:t>
      </w:r>
    </w:p>
    <w:p w14:paraId="6C849316" w14:textId="77777777" w:rsidR="00FB07F5" w:rsidRPr="0087111F" w:rsidRDefault="00FB07F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6180FD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7111F">
        <w:rPr>
          <w:rStyle w:val="normaltextrun"/>
          <w:rFonts w:asciiTheme="minorHAnsi" w:hAnsiTheme="minorHAnsi" w:cstheme="minorHAnsi"/>
          <w:b/>
          <w:bCs/>
          <w:sz w:val="22"/>
          <w:szCs w:val="22"/>
        </w:rPr>
        <w:t>Pytanie nr 149</w:t>
      </w: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642549C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Załącznik 10 do Umowy Par. 8</w:t>
      </w:r>
      <w:r w:rsidRPr="003A738D">
        <w:rPr>
          <w:rStyle w:val="normaltextrun"/>
          <w:rFonts w:asciiTheme="minorHAnsi" w:hAnsiTheme="minorHAnsi" w:cstheme="minorHAnsi"/>
          <w:sz w:val="22"/>
          <w:szCs w:val="22"/>
        </w:rPr>
        <w:t xml:space="preserve"> – Wykonawca wnosi o zmianę zapisu poprzez dopuszczenie pozostawienia jednego egzemplarza do celów dowodowych.</w:t>
      </w:r>
      <w:r w:rsidRPr="003A738D">
        <w:rPr>
          <w:rStyle w:val="eop"/>
          <w:rFonts w:asciiTheme="minorHAnsi" w:hAnsiTheme="minorHAnsi" w:cstheme="minorHAnsi"/>
          <w:sz w:val="22"/>
          <w:szCs w:val="22"/>
        </w:rPr>
        <w:t> </w:t>
      </w:r>
    </w:p>
    <w:p w14:paraId="058C55DA" w14:textId="5236C7DF" w:rsidR="00FC2465" w:rsidRPr="00C24233"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C24233">
        <w:rPr>
          <w:rStyle w:val="normaltextrun"/>
          <w:rFonts w:asciiTheme="minorHAnsi" w:hAnsiTheme="minorHAnsi" w:cstheme="minorHAnsi"/>
          <w:b/>
          <w:bCs/>
          <w:sz w:val="22"/>
          <w:szCs w:val="22"/>
        </w:rPr>
        <w:t>Odpowiedź nr 149</w:t>
      </w:r>
      <w:r w:rsidRPr="00C24233">
        <w:rPr>
          <w:rStyle w:val="eop"/>
          <w:rFonts w:asciiTheme="minorHAnsi" w:hAnsiTheme="minorHAnsi" w:cstheme="minorHAnsi"/>
          <w:sz w:val="22"/>
          <w:szCs w:val="22"/>
        </w:rPr>
        <w:t> </w:t>
      </w:r>
      <w:r w:rsidR="00AB5B5F" w:rsidRPr="00C24233">
        <w:rPr>
          <w:rStyle w:val="eop"/>
          <w:rFonts w:asciiTheme="minorHAnsi" w:hAnsiTheme="minorHAnsi" w:cstheme="minorHAnsi"/>
          <w:b/>
          <w:bCs/>
          <w:sz w:val="22"/>
          <w:szCs w:val="22"/>
        </w:rPr>
        <w:t>/zmiana/</w:t>
      </w:r>
    </w:p>
    <w:p w14:paraId="3CC57846" w14:textId="116EFB45" w:rsidR="00AB5B5F" w:rsidRPr="00C24233" w:rsidRDefault="00AB5B5F"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C24233">
        <w:rPr>
          <w:rFonts w:asciiTheme="minorHAnsi" w:hAnsiTheme="minorHAnsi" w:cstheme="minorHAnsi"/>
          <w:sz w:val="22"/>
          <w:szCs w:val="22"/>
        </w:rPr>
        <w:t>Zamawiający zmienia treść § 8 załącznika nr 10 do Umowy. Zmieniony paragraf otrzymuje brzmienie:</w:t>
      </w:r>
    </w:p>
    <w:p w14:paraId="73C637A7" w14:textId="101BB9D2" w:rsidR="00FC2465" w:rsidRPr="00C24233" w:rsidRDefault="00490F5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bookmarkStart w:id="22" w:name="_Hlk182133368"/>
      <w:r w:rsidRPr="00C24233">
        <w:rPr>
          <w:rFonts w:asciiTheme="minorHAnsi" w:hAnsiTheme="minorHAnsi" w:cstheme="minorHAnsi"/>
          <w:sz w:val="22"/>
          <w:szCs w:val="22"/>
        </w:rPr>
        <w:lastRenderedPageBreak/>
        <w:t>Zleceniobiorca po</w:t>
      </w:r>
      <w:r w:rsidR="00AB5B5F" w:rsidRPr="00C24233">
        <w:rPr>
          <w:rFonts w:asciiTheme="minorHAnsi" w:hAnsiTheme="minorHAnsi" w:cstheme="minorHAnsi"/>
          <w:sz w:val="22"/>
          <w:szCs w:val="22"/>
        </w:rPr>
        <w:t xml:space="preserve"> upływie okresów  niezbędnych do  dochodzenia  lub obrony  roszczeń  powstałych na podstawie umowy, o której mowa w par 1 ust 1, zobowiązuje się  usunąć  wszelkie dane osobowe, których  przetwarzanie  zostało mu powierzone</w:t>
      </w:r>
      <w:r w:rsidR="00C24233" w:rsidRPr="00C24233">
        <w:rPr>
          <w:rFonts w:asciiTheme="minorHAnsi" w:hAnsiTheme="minorHAnsi" w:cstheme="minorHAnsi"/>
          <w:sz w:val="22"/>
          <w:szCs w:val="22"/>
        </w:rPr>
        <w:t>.</w:t>
      </w:r>
    </w:p>
    <w:bookmarkEnd w:id="22"/>
    <w:p w14:paraId="1EF55754" w14:textId="77777777" w:rsidR="00DF58FA" w:rsidRPr="003A738D" w:rsidRDefault="00DF58FA" w:rsidP="001B368C">
      <w:pPr>
        <w:pStyle w:val="paragraph"/>
        <w:spacing w:before="0" w:beforeAutospacing="0" w:after="0" w:afterAutospacing="0" w:line="288" w:lineRule="auto"/>
        <w:jc w:val="both"/>
        <w:textAlignment w:val="baseline"/>
        <w:rPr>
          <w:rFonts w:asciiTheme="minorHAnsi" w:hAnsiTheme="minorHAnsi" w:cstheme="minorHAnsi"/>
          <w:color w:val="538135" w:themeColor="accent6" w:themeShade="BF"/>
          <w:sz w:val="22"/>
          <w:szCs w:val="22"/>
        </w:rPr>
      </w:pPr>
    </w:p>
    <w:p w14:paraId="1651E8FF"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150</w:t>
      </w:r>
      <w:r w:rsidRPr="00DF58FA">
        <w:rPr>
          <w:rStyle w:val="eop"/>
          <w:rFonts w:asciiTheme="minorHAnsi" w:hAnsiTheme="minorHAnsi" w:cstheme="minorHAnsi"/>
          <w:sz w:val="22"/>
          <w:szCs w:val="22"/>
        </w:rPr>
        <w:t> </w:t>
      </w:r>
    </w:p>
    <w:p w14:paraId="5F6444B1" w14:textId="5F71B6AC"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Prosimy o wskazanie miejsca przyłączenia mediów na cele budowlane (woda, prąd, ścieki).</w:t>
      </w:r>
      <w:r w:rsidRPr="00DF58FA">
        <w:rPr>
          <w:rStyle w:val="eop"/>
          <w:rFonts w:asciiTheme="minorHAnsi" w:hAnsiTheme="minorHAnsi" w:cstheme="minorHAnsi"/>
          <w:sz w:val="22"/>
          <w:szCs w:val="22"/>
        </w:rPr>
        <w:t> </w:t>
      </w:r>
    </w:p>
    <w:p w14:paraId="24AC3423"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150</w:t>
      </w:r>
      <w:r w:rsidRPr="00DF58FA">
        <w:rPr>
          <w:rStyle w:val="eop"/>
          <w:rFonts w:asciiTheme="minorHAnsi" w:hAnsiTheme="minorHAnsi" w:cstheme="minorHAnsi"/>
          <w:sz w:val="22"/>
          <w:szCs w:val="22"/>
        </w:rPr>
        <w:t> </w:t>
      </w:r>
    </w:p>
    <w:p w14:paraId="42C27F91" w14:textId="33A11D98" w:rsidR="00A84E38" w:rsidRPr="00DF58FA" w:rsidRDefault="00A84E38"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D58E386" w14:textId="77777777" w:rsidR="00FC2465" w:rsidRPr="00490F5A"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490F5A">
        <w:rPr>
          <w:rStyle w:val="normaltextrun"/>
          <w:rFonts w:asciiTheme="minorHAnsi" w:hAnsiTheme="minorHAnsi" w:cstheme="minorHAnsi"/>
          <w:b/>
          <w:bCs/>
          <w:color w:val="FF0000"/>
          <w:sz w:val="22"/>
          <w:szCs w:val="22"/>
        </w:rPr>
        <w:t> </w:t>
      </w:r>
      <w:r w:rsidRPr="00490F5A">
        <w:rPr>
          <w:rStyle w:val="eop"/>
          <w:rFonts w:asciiTheme="minorHAnsi" w:hAnsiTheme="minorHAnsi" w:cstheme="minorHAnsi"/>
          <w:color w:val="FF0000"/>
          <w:sz w:val="22"/>
          <w:szCs w:val="22"/>
        </w:rPr>
        <w:t> </w:t>
      </w:r>
    </w:p>
    <w:p w14:paraId="561D9074"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151</w:t>
      </w:r>
      <w:r w:rsidRPr="003A738D">
        <w:rPr>
          <w:rStyle w:val="eop"/>
          <w:rFonts w:asciiTheme="minorHAnsi" w:hAnsiTheme="minorHAnsi" w:cstheme="minorHAnsi"/>
          <w:sz w:val="22"/>
          <w:szCs w:val="22"/>
        </w:rPr>
        <w:t> </w:t>
      </w:r>
    </w:p>
    <w:p w14:paraId="473B86E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Zgodnie z (§7 Wzoru Umowy, Rozdział III SWZ): Wykonawca zobowiązany jest do: współpracy i koordynacji swoich prac z innymi ewentualnymi wykonawcami działającymi na bezpośrednie zlecenie Zamawiającego lub za jego zgodą oraz nadzoru nad nimi.</w:t>
      </w:r>
      <w:r w:rsidRPr="003A738D">
        <w:rPr>
          <w:rStyle w:val="eop"/>
          <w:rFonts w:asciiTheme="minorHAnsi" w:hAnsiTheme="minorHAnsi" w:cstheme="minorHAnsi"/>
          <w:sz w:val="22"/>
          <w:szCs w:val="22"/>
        </w:rPr>
        <w:t> </w:t>
      </w:r>
    </w:p>
    <w:p w14:paraId="51B276A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Prosimy o przekazanie harmonogramu prac innych wykonawców Zamawiającego.</w:t>
      </w:r>
      <w:r w:rsidRPr="003A738D">
        <w:rPr>
          <w:rStyle w:val="eop"/>
          <w:rFonts w:asciiTheme="minorHAnsi" w:hAnsiTheme="minorHAnsi" w:cstheme="minorHAnsi"/>
          <w:sz w:val="22"/>
          <w:szCs w:val="22"/>
        </w:rPr>
        <w:t> </w:t>
      </w:r>
    </w:p>
    <w:p w14:paraId="467EA362" w14:textId="26BF2697" w:rsidR="00FC2465" w:rsidRPr="003A738D" w:rsidRDefault="0087111F"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7111F">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151</w:t>
      </w:r>
      <w:r w:rsidR="00FC2465" w:rsidRPr="003A738D">
        <w:rPr>
          <w:rStyle w:val="eop"/>
          <w:rFonts w:asciiTheme="minorHAnsi" w:hAnsiTheme="minorHAnsi" w:cstheme="minorHAnsi"/>
          <w:sz w:val="22"/>
          <w:szCs w:val="22"/>
        </w:rPr>
        <w:t> </w:t>
      </w:r>
    </w:p>
    <w:p w14:paraId="034EC1B8" w14:textId="2C838E3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00C24233">
        <w:rPr>
          <w:rStyle w:val="eop"/>
          <w:rFonts w:asciiTheme="minorHAnsi" w:hAnsiTheme="minorHAnsi" w:cstheme="minorHAnsi"/>
          <w:sz w:val="22"/>
          <w:szCs w:val="22"/>
        </w:rPr>
        <w:t>W sytuacji zaistnienia przesłanek z § 7 Umowy, Wykonawcy zostanie przekazany harmonogram prac innych Wykonawców.</w:t>
      </w:r>
    </w:p>
    <w:p w14:paraId="787758AD" w14:textId="77777777" w:rsidR="00C24233" w:rsidRPr="003A738D" w:rsidRDefault="00C24233"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F6A5E8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152</w:t>
      </w:r>
      <w:r w:rsidRPr="003A738D">
        <w:rPr>
          <w:rStyle w:val="eop"/>
          <w:rFonts w:asciiTheme="minorHAnsi" w:hAnsiTheme="minorHAnsi" w:cstheme="minorHAnsi"/>
          <w:sz w:val="22"/>
          <w:szCs w:val="22"/>
        </w:rPr>
        <w:t> </w:t>
      </w:r>
    </w:p>
    <w:p w14:paraId="2EB91ABE" w14:textId="73516F5C"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Umowa – §7 pkt. 36 Prosimy o potwierdzenie, że uzyskanie wszelkich, zatwierdzeń, decyzji administracyjnych, uzgodnień i innych dokumentów, wymaganych dla wykonania, odbioru i użytkowania obiektów powstałych w wyniku realizacji robót, dotyczy tylko realizacji robót wykonanych przez Wykonawcę.</w:t>
      </w:r>
      <w:r w:rsidRPr="003A738D">
        <w:rPr>
          <w:rStyle w:val="eop"/>
          <w:rFonts w:asciiTheme="minorHAnsi" w:hAnsiTheme="minorHAnsi" w:cstheme="minorHAnsi"/>
          <w:sz w:val="22"/>
          <w:szCs w:val="22"/>
        </w:rPr>
        <w:t> </w:t>
      </w:r>
    </w:p>
    <w:p w14:paraId="0E43B056" w14:textId="53249747" w:rsidR="00FC2465" w:rsidRPr="00C24233" w:rsidRDefault="00C24233" w:rsidP="001B368C">
      <w:pPr>
        <w:pStyle w:val="paragraph"/>
        <w:spacing w:before="0" w:beforeAutospacing="0" w:after="0" w:afterAutospacing="0" w:line="288" w:lineRule="auto"/>
        <w:jc w:val="both"/>
        <w:textAlignment w:val="baseline"/>
        <w:rPr>
          <w:rStyle w:val="eop"/>
          <w:rFonts w:asciiTheme="minorHAnsi" w:hAnsiTheme="minorHAnsi" w:cstheme="minorHAnsi"/>
          <w:b/>
          <w:bCs/>
          <w:sz w:val="22"/>
          <w:szCs w:val="22"/>
        </w:rPr>
      </w:pPr>
      <w:r w:rsidRPr="003A738D">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 xml:space="preserve">152 </w:t>
      </w:r>
    </w:p>
    <w:p w14:paraId="160A3DDD" w14:textId="142E1301" w:rsidR="00C24233" w:rsidRPr="003A738D" w:rsidRDefault="00C24233"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Zamawiający potwierdza</w:t>
      </w:r>
      <w:r w:rsidR="00B42459">
        <w:rPr>
          <w:rStyle w:val="eop"/>
          <w:rFonts w:asciiTheme="minorHAnsi" w:hAnsiTheme="minorHAnsi" w:cstheme="minorHAnsi"/>
          <w:sz w:val="22"/>
          <w:szCs w:val="22"/>
        </w:rPr>
        <w:t>.</w:t>
      </w:r>
    </w:p>
    <w:p w14:paraId="55D08764"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3A738D">
        <w:rPr>
          <w:rStyle w:val="normaltextrun"/>
          <w:rFonts w:asciiTheme="minorHAnsi" w:hAnsiTheme="minorHAnsi" w:cstheme="minorHAnsi"/>
          <w:b/>
          <w:bCs/>
          <w:color w:val="FF0000"/>
          <w:sz w:val="22"/>
          <w:szCs w:val="22"/>
        </w:rPr>
        <w:t> </w:t>
      </w:r>
      <w:r w:rsidRPr="003A738D">
        <w:rPr>
          <w:rStyle w:val="eop"/>
          <w:rFonts w:asciiTheme="minorHAnsi" w:hAnsiTheme="minorHAnsi" w:cstheme="minorHAnsi"/>
          <w:color w:val="FF0000"/>
          <w:sz w:val="22"/>
          <w:szCs w:val="22"/>
        </w:rPr>
        <w:t> </w:t>
      </w:r>
    </w:p>
    <w:p w14:paraId="3BE6F15A"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153</w:t>
      </w:r>
      <w:r w:rsidRPr="00DF58FA">
        <w:rPr>
          <w:rStyle w:val="eop"/>
          <w:rFonts w:asciiTheme="minorHAnsi" w:hAnsiTheme="minorHAnsi" w:cstheme="minorHAnsi"/>
          <w:sz w:val="22"/>
          <w:szCs w:val="22"/>
        </w:rPr>
        <w:t> </w:t>
      </w:r>
    </w:p>
    <w:p w14:paraId="25C5E45C"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Prosimy o wskazanie stref zastrzeżonych lotniska wymagających asysty osoby uprawnionej.</w:t>
      </w:r>
      <w:r w:rsidRPr="00DF58FA">
        <w:rPr>
          <w:rStyle w:val="eop"/>
          <w:rFonts w:asciiTheme="minorHAnsi" w:hAnsiTheme="minorHAnsi" w:cstheme="minorHAnsi"/>
          <w:sz w:val="22"/>
          <w:szCs w:val="22"/>
        </w:rPr>
        <w:t> </w:t>
      </w:r>
    </w:p>
    <w:p w14:paraId="065B68E8" w14:textId="77777777" w:rsidR="00A84E38" w:rsidRDefault="00FC2465" w:rsidP="00A84E38">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153</w:t>
      </w:r>
      <w:r w:rsidRPr="00DF58FA">
        <w:rPr>
          <w:rStyle w:val="eop"/>
          <w:rFonts w:asciiTheme="minorHAnsi" w:hAnsiTheme="minorHAnsi" w:cstheme="minorHAnsi"/>
          <w:sz w:val="22"/>
          <w:szCs w:val="22"/>
        </w:rPr>
        <w:t> </w:t>
      </w:r>
    </w:p>
    <w:p w14:paraId="46299107" w14:textId="765A6ED9" w:rsidR="00A84E38" w:rsidRPr="00DF58FA" w:rsidRDefault="00A84E38" w:rsidP="00A84E38">
      <w:pPr>
        <w:pStyle w:val="paragraph"/>
        <w:spacing w:before="0" w:beforeAutospacing="0" w:after="0" w:afterAutospacing="0" w:line="288" w:lineRule="auto"/>
        <w:jc w:val="both"/>
        <w:textAlignment w:val="baseline"/>
        <w:rPr>
          <w:rFonts w:asciiTheme="minorHAnsi" w:hAnsiTheme="minorHAnsi" w:cstheme="minorHAnsi"/>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446DE53D"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47002782"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154</w:t>
      </w:r>
      <w:r w:rsidRPr="00DF58FA">
        <w:rPr>
          <w:rStyle w:val="eop"/>
          <w:rFonts w:asciiTheme="minorHAnsi" w:hAnsiTheme="minorHAnsi" w:cstheme="minorHAnsi"/>
          <w:sz w:val="22"/>
          <w:szCs w:val="22"/>
        </w:rPr>
        <w:t> </w:t>
      </w:r>
    </w:p>
    <w:p w14:paraId="6BF8719A"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Prosimy o informację czy wjazd na budowę będzie odbywał się przez istniejące wjazdy czy Wykonawca ma zapewnić osobny wjazd. Jeżeli przez wjazd istniejący to prosimy o informacje czy eskorta realizowana przez WS) SOL jest obligatoryjna i Wykonawca powinien uwzględnić w swojej ofercie.</w:t>
      </w:r>
      <w:r w:rsidRPr="00DF58FA">
        <w:rPr>
          <w:rStyle w:val="eop"/>
          <w:rFonts w:asciiTheme="minorHAnsi" w:hAnsiTheme="minorHAnsi" w:cstheme="minorHAnsi"/>
          <w:sz w:val="22"/>
          <w:szCs w:val="22"/>
        </w:rPr>
        <w:t> </w:t>
      </w:r>
    </w:p>
    <w:p w14:paraId="352B16CF"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154</w:t>
      </w:r>
      <w:r w:rsidRPr="00DF58FA">
        <w:rPr>
          <w:rStyle w:val="eop"/>
          <w:rFonts w:asciiTheme="minorHAnsi" w:hAnsiTheme="minorHAnsi" w:cstheme="minorHAnsi"/>
          <w:sz w:val="22"/>
          <w:szCs w:val="22"/>
        </w:rPr>
        <w:t> </w:t>
      </w:r>
    </w:p>
    <w:p w14:paraId="0C62134A" w14:textId="1AD5AF67" w:rsidR="00A84E38" w:rsidRPr="00DF58FA" w:rsidRDefault="00A84E38"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5116D266" w14:textId="2879D52E" w:rsidR="00FC2465" w:rsidRPr="00490F5A"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490F5A">
        <w:rPr>
          <w:rStyle w:val="normaltextrun"/>
          <w:rFonts w:asciiTheme="minorHAnsi" w:hAnsiTheme="minorHAnsi" w:cstheme="minorHAnsi"/>
          <w:b/>
          <w:bCs/>
          <w:color w:val="FF0000"/>
          <w:sz w:val="22"/>
          <w:szCs w:val="22"/>
        </w:rPr>
        <w:t> </w:t>
      </w:r>
    </w:p>
    <w:p w14:paraId="73926CA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155</w:t>
      </w:r>
      <w:r w:rsidRPr="003A738D">
        <w:rPr>
          <w:rStyle w:val="eop"/>
          <w:rFonts w:asciiTheme="minorHAnsi" w:hAnsiTheme="minorHAnsi" w:cstheme="minorHAnsi"/>
          <w:sz w:val="22"/>
          <w:szCs w:val="22"/>
        </w:rPr>
        <w:t> </w:t>
      </w:r>
    </w:p>
    <w:p w14:paraId="535FBF4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Prosimy o informację czy Wykonawca ma zapewnić niezależną ochronę placu budowy czy plac będzie chroniony przez służby Zamawiającego.</w:t>
      </w:r>
      <w:r w:rsidRPr="003A738D">
        <w:rPr>
          <w:rStyle w:val="eop"/>
          <w:rFonts w:asciiTheme="minorHAnsi" w:hAnsiTheme="minorHAnsi" w:cstheme="minorHAnsi"/>
          <w:sz w:val="22"/>
          <w:szCs w:val="22"/>
        </w:rPr>
        <w:t> </w:t>
      </w:r>
    </w:p>
    <w:p w14:paraId="1B38E01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Odpowiedź nr 155</w:t>
      </w:r>
      <w:r w:rsidRPr="003A738D">
        <w:rPr>
          <w:rStyle w:val="eop"/>
          <w:rFonts w:asciiTheme="minorHAnsi" w:hAnsiTheme="minorHAnsi" w:cstheme="minorHAnsi"/>
          <w:sz w:val="22"/>
          <w:szCs w:val="22"/>
        </w:rPr>
        <w:t> </w:t>
      </w:r>
    </w:p>
    <w:p w14:paraId="3D14C886" w14:textId="77777777" w:rsidR="00490F5A" w:rsidRDefault="00490F5A"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Zamawiający informuje, że teren budowy przekazany Wykonawcy nie będzie objęty ochrona WSO-SOL na zlecenie Zamawiającego. Zapewnienie ochrony jest w zakresie obowiązków Wykonawcy. Zamawiający nie narzuca obowiązku korzystania z WSO-SOL.</w:t>
      </w:r>
    </w:p>
    <w:p w14:paraId="6FF93355" w14:textId="20717EA8" w:rsidR="00FC2465" w:rsidRPr="00490F5A" w:rsidRDefault="00490F5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Pr>
          <w:rStyle w:val="normaltextrun"/>
          <w:rFonts w:asciiTheme="minorHAnsi" w:hAnsiTheme="minorHAnsi" w:cstheme="minorHAnsi"/>
          <w:sz w:val="22"/>
          <w:szCs w:val="22"/>
        </w:rPr>
        <w:t xml:space="preserve">  </w:t>
      </w:r>
    </w:p>
    <w:p w14:paraId="46333C7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156</w:t>
      </w:r>
      <w:r w:rsidRPr="003A738D">
        <w:rPr>
          <w:rStyle w:val="eop"/>
          <w:rFonts w:asciiTheme="minorHAnsi" w:hAnsiTheme="minorHAnsi" w:cstheme="minorHAnsi"/>
          <w:sz w:val="22"/>
          <w:szCs w:val="22"/>
        </w:rPr>
        <w:t> </w:t>
      </w:r>
    </w:p>
    <w:p w14:paraId="36A2789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Prosimy o wyjaśnienie rozbieżności: w opisie warstw posadzkowych: wg zestawienia posadzek (widoczny na rysunkach z przekrojami) przy przegrodach P1, P2, P3 chudy beton ma grubość 20cm, natomiast w tabeli "1 103OZW2401 Hangar H4 GTL Pyrzowice BUDOWLANE_2024- 09-30 - OFERENT" w pozycjach 222, 229,237 grubość podkładu betonowego wynosi 10 cm. Które rozwiązanie należy wycenić?</w:t>
      </w:r>
      <w:r w:rsidRPr="003A738D">
        <w:rPr>
          <w:rStyle w:val="eop"/>
          <w:rFonts w:asciiTheme="minorHAnsi" w:hAnsiTheme="minorHAnsi" w:cstheme="minorHAnsi"/>
          <w:sz w:val="22"/>
          <w:szCs w:val="22"/>
        </w:rPr>
        <w:t> </w:t>
      </w:r>
    </w:p>
    <w:p w14:paraId="11F8316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156</w:t>
      </w:r>
      <w:r w:rsidRPr="003A738D">
        <w:rPr>
          <w:rStyle w:val="eop"/>
          <w:rFonts w:asciiTheme="minorHAnsi" w:hAnsiTheme="minorHAnsi" w:cstheme="minorHAnsi"/>
          <w:sz w:val="22"/>
          <w:szCs w:val="22"/>
        </w:rPr>
        <w:t> </w:t>
      </w:r>
    </w:p>
    <w:p w14:paraId="798B6D37" w14:textId="1925E7FF" w:rsidR="00FC2465" w:rsidRDefault="00490F5A"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Zgodna z odpowiedzią na pyt. nr 60.</w:t>
      </w:r>
    </w:p>
    <w:p w14:paraId="21E9850F" w14:textId="77777777" w:rsidR="00490F5A" w:rsidRPr="00490F5A" w:rsidRDefault="00490F5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4E9D76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157</w:t>
      </w:r>
      <w:r w:rsidRPr="003A738D">
        <w:rPr>
          <w:rStyle w:val="eop"/>
          <w:rFonts w:asciiTheme="minorHAnsi" w:hAnsiTheme="minorHAnsi" w:cstheme="minorHAnsi"/>
          <w:sz w:val="22"/>
          <w:szCs w:val="22"/>
        </w:rPr>
        <w:t> </w:t>
      </w:r>
    </w:p>
    <w:p w14:paraId="6B89242C" w14:textId="7FBF6BB1" w:rsidR="00581AA9"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Przy przegrodzie poziomej P4 jaką grubość powinna mieć warstwa wzmocnienia podłoża kruszywem naturalnym stabilizowanym mechanicznie (0-63mm): wg zestawienia posadzek ma ona 45 cm, natomiast </w:t>
      </w:r>
      <w:r w:rsidR="00581AA9">
        <w:rPr>
          <w:rStyle w:val="normaltextrun"/>
          <w:rFonts w:asciiTheme="minorHAnsi" w:hAnsiTheme="minorHAnsi" w:cstheme="minorHAnsi"/>
          <w:sz w:val="22"/>
          <w:szCs w:val="22"/>
        </w:rPr>
        <w:br/>
      </w:r>
      <w:r w:rsidRPr="003A738D">
        <w:rPr>
          <w:rStyle w:val="normaltextrun"/>
          <w:rFonts w:asciiTheme="minorHAnsi" w:hAnsiTheme="minorHAnsi" w:cstheme="minorHAnsi"/>
          <w:sz w:val="22"/>
          <w:szCs w:val="22"/>
        </w:rPr>
        <w:t>w tabeli "1 103OZW2401 Hangar H4 GTL Pyrzowice BUDOWLANE_2024-09-30 - OFERENT" w pozycji 241 grubość określono na 40 cm?</w:t>
      </w:r>
      <w:r w:rsidRPr="003A738D">
        <w:rPr>
          <w:rStyle w:val="eop"/>
          <w:rFonts w:asciiTheme="minorHAnsi" w:hAnsiTheme="minorHAnsi" w:cstheme="minorHAnsi"/>
          <w:sz w:val="22"/>
          <w:szCs w:val="22"/>
        </w:rPr>
        <w:t> </w:t>
      </w:r>
    </w:p>
    <w:p w14:paraId="1A26CC52" w14:textId="77777777" w:rsidR="00687536"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157</w:t>
      </w:r>
      <w:r w:rsidRPr="003A738D">
        <w:rPr>
          <w:rStyle w:val="eop"/>
          <w:rFonts w:asciiTheme="minorHAnsi" w:hAnsiTheme="minorHAnsi" w:cstheme="minorHAnsi"/>
          <w:sz w:val="22"/>
          <w:szCs w:val="22"/>
        </w:rPr>
        <w:t> </w:t>
      </w:r>
    </w:p>
    <w:p w14:paraId="450CCBC7" w14:textId="53C621A0" w:rsidR="00FC2465" w:rsidRDefault="00687536"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687536">
        <w:rPr>
          <w:rFonts w:asciiTheme="minorHAnsi" w:hAnsiTheme="minorHAnsi" w:cstheme="minorHAnsi"/>
          <w:sz w:val="22"/>
          <w:szCs w:val="22"/>
        </w:rPr>
        <w:t>Zamawiający potwierdza, że należy przyjąć zgodnie z projektem 45 cm warstwy kruszywa naturalnego stabilizowanego mechanicznie.</w:t>
      </w:r>
      <w:r w:rsidR="00FC2465" w:rsidRPr="00687536">
        <w:rPr>
          <w:rStyle w:val="eop"/>
          <w:rFonts w:asciiTheme="minorHAnsi" w:hAnsiTheme="minorHAnsi" w:cstheme="minorHAnsi"/>
          <w:sz w:val="22"/>
          <w:szCs w:val="22"/>
        </w:rPr>
        <w:t> </w:t>
      </w:r>
    </w:p>
    <w:p w14:paraId="196735B3" w14:textId="77777777" w:rsidR="00687536" w:rsidRPr="00687536" w:rsidRDefault="0068753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6F2757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158</w:t>
      </w:r>
      <w:r w:rsidRPr="003A738D">
        <w:rPr>
          <w:rStyle w:val="eop"/>
          <w:rFonts w:asciiTheme="minorHAnsi" w:hAnsiTheme="minorHAnsi" w:cstheme="minorHAnsi"/>
          <w:sz w:val="22"/>
          <w:szCs w:val="22"/>
        </w:rPr>
        <w:t> </w:t>
      </w:r>
    </w:p>
    <w:p w14:paraId="6E91772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Prosimy o rewizję opisu warstw w przegrodach poziomych S1 - S4 - wszystkie jako warstwę wykończeniową mają płytki </w:t>
      </w:r>
      <w:proofErr w:type="spellStart"/>
      <w:r w:rsidRPr="003A738D">
        <w:rPr>
          <w:rStyle w:val="normaltextrun"/>
          <w:rFonts w:asciiTheme="minorHAnsi" w:hAnsiTheme="minorHAnsi" w:cstheme="minorHAnsi"/>
          <w:sz w:val="22"/>
          <w:szCs w:val="22"/>
        </w:rPr>
        <w:t>gresowe</w:t>
      </w:r>
      <w:proofErr w:type="spellEnd"/>
      <w:r w:rsidRPr="003A738D">
        <w:rPr>
          <w:rStyle w:val="normaltextrun"/>
          <w:rFonts w:asciiTheme="minorHAnsi" w:hAnsiTheme="minorHAnsi" w:cstheme="minorHAnsi"/>
          <w:sz w:val="22"/>
          <w:szCs w:val="22"/>
        </w:rPr>
        <w:t>, a na rzutach posadzek są również inne typy wykończenia (np. wykładzina).</w:t>
      </w:r>
      <w:r w:rsidRPr="003A738D">
        <w:rPr>
          <w:rStyle w:val="eop"/>
          <w:rFonts w:asciiTheme="minorHAnsi" w:hAnsiTheme="minorHAnsi" w:cstheme="minorHAnsi"/>
          <w:sz w:val="22"/>
          <w:szCs w:val="22"/>
        </w:rPr>
        <w:t> </w:t>
      </w:r>
    </w:p>
    <w:p w14:paraId="5D95D97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158</w:t>
      </w:r>
      <w:r w:rsidRPr="003A738D">
        <w:rPr>
          <w:rStyle w:val="eop"/>
          <w:rFonts w:asciiTheme="minorHAnsi" w:hAnsiTheme="minorHAnsi" w:cstheme="minorHAnsi"/>
          <w:sz w:val="22"/>
          <w:szCs w:val="22"/>
        </w:rPr>
        <w:t> </w:t>
      </w:r>
    </w:p>
    <w:p w14:paraId="58C51F52" w14:textId="62CFDD67" w:rsidR="00FC2465" w:rsidRDefault="00687536"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687536">
        <w:rPr>
          <w:rStyle w:val="normaltextrun"/>
          <w:rFonts w:asciiTheme="minorHAnsi" w:hAnsiTheme="minorHAnsi" w:cstheme="minorHAnsi"/>
          <w:sz w:val="22"/>
          <w:szCs w:val="22"/>
        </w:rPr>
        <w:t>Zamawiający informuje, ze wykończenie posadzek należy wykonać zgodnie z tabelami zestawienia pomieszczeń na poszczególnych rysunkach rzutów.</w:t>
      </w:r>
      <w:r w:rsidR="00FC2465" w:rsidRPr="00687536">
        <w:rPr>
          <w:rStyle w:val="normaltextrun"/>
          <w:rFonts w:asciiTheme="minorHAnsi" w:hAnsiTheme="minorHAnsi" w:cstheme="minorHAnsi"/>
          <w:sz w:val="22"/>
          <w:szCs w:val="22"/>
        </w:rPr>
        <w:t> </w:t>
      </w:r>
      <w:r w:rsidR="00FC2465" w:rsidRPr="00687536">
        <w:rPr>
          <w:rStyle w:val="eop"/>
          <w:rFonts w:asciiTheme="minorHAnsi" w:hAnsiTheme="minorHAnsi" w:cstheme="minorHAnsi"/>
          <w:sz w:val="22"/>
          <w:szCs w:val="22"/>
        </w:rPr>
        <w:t> </w:t>
      </w:r>
    </w:p>
    <w:p w14:paraId="63BA9268" w14:textId="77777777" w:rsidR="00581AA9" w:rsidRPr="00687536" w:rsidRDefault="00581AA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D4F6C40"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159</w:t>
      </w:r>
      <w:r w:rsidRPr="00DF58FA">
        <w:rPr>
          <w:rStyle w:val="eop"/>
          <w:rFonts w:asciiTheme="minorHAnsi" w:hAnsiTheme="minorHAnsi" w:cstheme="minorHAnsi"/>
          <w:sz w:val="22"/>
          <w:szCs w:val="22"/>
        </w:rPr>
        <w:t> </w:t>
      </w:r>
    </w:p>
    <w:p w14:paraId="0AF89677"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Prosimy o wyjaśnienie dotyczące materiału do wykonania ścian wewnętrznych murowanych. Zgodnie z opisem technicznym projektu architektury, ściany zostały zaprojektowane w technologii SILKA, co jest zgodne z przedmiarem. Natomiast specyfikacja technicznomateriałowa oraz zestawienie warstw wskazują na ściany murowane z bloczków betonu komórkowego. Prosimy o potwierdzenie, czy Zamawiający dopuszcza wykonanie ścian wewnętrznych w technologii betonu komórkowego.</w:t>
      </w:r>
      <w:r w:rsidRPr="00DF58FA">
        <w:rPr>
          <w:rStyle w:val="eop"/>
          <w:rFonts w:asciiTheme="minorHAnsi" w:hAnsiTheme="minorHAnsi" w:cstheme="minorHAnsi"/>
          <w:sz w:val="22"/>
          <w:szCs w:val="22"/>
        </w:rPr>
        <w:t> </w:t>
      </w:r>
    </w:p>
    <w:p w14:paraId="7DB10415"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159</w:t>
      </w:r>
      <w:r w:rsidRPr="00DF58FA">
        <w:rPr>
          <w:rStyle w:val="eop"/>
          <w:rFonts w:asciiTheme="minorHAnsi" w:hAnsiTheme="minorHAnsi" w:cstheme="minorHAnsi"/>
          <w:sz w:val="22"/>
          <w:szCs w:val="22"/>
        </w:rPr>
        <w:t> </w:t>
      </w:r>
    </w:p>
    <w:p w14:paraId="166C7C08" w14:textId="77777777" w:rsidR="003B31F1" w:rsidRPr="00DF58FA" w:rsidRDefault="003B31F1" w:rsidP="003B31F1">
      <w:pPr>
        <w:autoSpaceDE w:val="0"/>
        <w:autoSpaceDN w:val="0"/>
        <w:spacing w:line="288" w:lineRule="auto"/>
        <w:jc w:val="both"/>
        <w:rPr>
          <w:rFonts w:asciiTheme="minorHAnsi" w:hAnsiTheme="minorHAnsi" w:cstheme="minorHAnsi"/>
          <w:sz w:val="20"/>
          <w:szCs w:val="20"/>
        </w:rPr>
      </w:pPr>
      <w:r w:rsidRPr="00DF58FA">
        <w:rPr>
          <w:rFonts w:asciiTheme="minorHAnsi" w:hAnsiTheme="minorHAnsi" w:cstheme="minorHAnsi"/>
          <w:color w:val="000000"/>
          <w:sz w:val="22"/>
          <w:szCs w:val="22"/>
          <w:shd w:val="clear" w:color="auto" w:fill="FFFFFF"/>
        </w:rPr>
        <w:t>Zamawiający informuje, że do wyceny należy przyjąć cegły silikatowe.</w:t>
      </w:r>
    </w:p>
    <w:p w14:paraId="0AF683F5" w14:textId="27814BB1" w:rsidR="00FC2465" w:rsidRPr="00687536"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2E30F7E4"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160</w:t>
      </w:r>
      <w:r w:rsidRPr="00DF58FA">
        <w:rPr>
          <w:rStyle w:val="eop"/>
          <w:rFonts w:asciiTheme="minorHAnsi" w:hAnsiTheme="minorHAnsi" w:cstheme="minorHAnsi"/>
          <w:sz w:val="22"/>
          <w:szCs w:val="22"/>
        </w:rPr>
        <w:t> </w:t>
      </w:r>
    </w:p>
    <w:p w14:paraId="27A2ADE9"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Czy przy posadzkach z żywicy mają być wykonane cokoły? Jeżeli tak, prosimy o przekazanie wytycznych.</w:t>
      </w:r>
      <w:r w:rsidRPr="00DF58FA">
        <w:rPr>
          <w:rStyle w:val="eop"/>
          <w:rFonts w:asciiTheme="minorHAnsi" w:hAnsiTheme="minorHAnsi" w:cstheme="minorHAnsi"/>
          <w:sz w:val="22"/>
          <w:szCs w:val="22"/>
        </w:rPr>
        <w:t> </w:t>
      </w:r>
    </w:p>
    <w:p w14:paraId="26F69372"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lastRenderedPageBreak/>
        <w:t>Odpowiedź nr 160</w:t>
      </w:r>
      <w:r w:rsidRPr="00DF58FA">
        <w:rPr>
          <w:rStyle w:val="eop"/>
          <w:rFonts w:asciiTheme="minorHAnsi" w:hAnsiTheme="minorHAnsi" w:cstheme="minorHAnsi"/>
          <w:sz w:val="22"/>
          <w:szCs w:val="22"/>
        </w:rPr>
        <w:t> </w:t>
      </w:r>
    </w:p>
    <w:p w14:paraId="13FB12A9" w14:textId="6D935910" w:rsidR="00A84E38" w:rsidRPr="00DF58FA" w:rsidRDefault="003B31F1" w:rsidP="00DF58FA">
      <w:pPr>
        <w:pStyle w:val="paragraph"/>
        <w:spacing w:before="0" w:beforeAutospacing="0" w:after="0" w:afterAutospacing="0" w:line="288" w:lineRule="auto"/>
        <w:jc w:val="both"/>
        <w:textAlignment w:val="baseline"/>
        <w:rPr>
          <w:rFonts w:ascii="Calibri" w:hAnsi="Calibri" w:cs="Calibri"/>
          <w:sz w:val="22"/>
          <w:szCs w:val="22"/>
        </w:rPr>
      </w:pPr>
      <w:r>
        <w:rPr>
          <w:rFonts w:ascii="Calibri" w:hAnsi="Calibri" w:cs="Calibri"/>
          <w:color w:val="000000"/>
          <w:sz w:val="22"/>
          <w:szCs w:val="22"/>
          <w:shd w:val="clear" w:color="auto" w:fill="FFFFFF"/>
        </w:rPr>
        <w:t>Zamawiający informuje, że we wszystkich pomieszczeniach należy wykonać cokoły o wysokości 10 cm z tego samego materiału z jakiego wykonana jest posadzka.</w:t>
      </w:r>
    </w:p>
    <w:p w14:paraId="5C83410C" w14:textId="2207A7CD" w:rsidR="00FC2465" w:rsidRPr="00687536"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687536">
        <w:rPr>
          <w:rStyle w:val="eop"/>
          <w:rFonts w:asciiTheme="minorHAnsi" w:hAnsiTheme="minorHAnsi" w:cstheme="minorHAnsi"/>
          <w:color w:val="FF0000"/>
          <w:sz w:val="22"/>
          <w:szCs w:val="22"/>
        </w:rPr>
        <w:t> </w:t>
      </w:r>
    </w:p>
    <w:p w14:paraId="326351E3"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161</w:t>
      </w:r>
      <w:r w:rsidRPr="00DF58FA">
        <w:rPr>
          <w:rStyle w:val="eop"/>
          <w:rFonts w:asciiTheme="minorHAnsi" w:hAnsiTheme="minorHAnsi" w:cstheme="minorHAnsi"/>
          <w:sz w:val="22"/>
          <w:szCs w:val="22"/>
        </w:rPr>
        <w:t> </w:t>
      </w:r>
    </w:p>
    <w:p w14:paraId="274933DA"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Prosimy o wskazanie przy których wejściach znajdują się wycieraczki wewnętrzne oraz zewnętrzne. Proszę o przekazanie specyfikacji materiałowej oraz wymiarów.</w:t>
      </w:r>
      <w:r w:rsidRPr="00DF58FA">
        <w:rPr>
          <w:rStyle w:val="eop"/>
          <w:rFonts w:asciiTheme="minorHAnsi" w:hAnsiTheme="minorHAnsi" w:cstheme="minorHAnsi"/>
          <w:sz w:val="22"/>
          <w:szCs w:val="22"/>
        </w:rPr>
        <w:t> </w:t>
      </w:r>
    </w:p>
    <w:p w14:paraId="3E57097D"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161</w:t>
      </w:r>
      <w:r w:rsidRPr="00DF58FA">
        <w:rPr>
          <w:rStyle w:val="eop"/>
          <w:rFonts w:asciiTheme="minorHAnsi" w:hAnsiTheme="minorHAnsi" w:cstheme="minorHAnsi"/>
          <w:sz w:val="22"/>
          <w:szCs w:val="22"/>
        </w:rPr>
        <w:t> </w:t>
      </w:r>
    </w:p>
    <w:p w14:paraId="0328FEB9" w14:textId="77777777" w:rsidR="003B31F1" w:rsidRPr="00DF58FA" w:rsidRDefault="003B31F1" w:rsidP="003B31F1">
      <w:pPr>
        <w:autoSpaceDE w:val="0"/>
        <w:autoSpaceDN w:val="0"/>
        <w:spacing w:line="288" w:lineRule="auto"/>
        <w:jc w:val="both"/>
        <w:rPr>
          <w:rFonts w:asciiTheme="minorHAnsi" w:hAnsiTheme="minorHAnsi" w:cstheme="minorHAnsi"/>
          <w:color w:val="000000"/>
          <w:sz w:val="22"/>
          <w:szCs w:val="22"/>
          <w:shd w:val="clear" w:color="auto" w:fill="FFFFFF"/>
        </w:rPr>
      </w:pPr>
      <w:r w:rsidRPr="00DF58FA">
        <w:rPr>
          <w:rStyle w:val="normaltextrun"/>
          <w:rFonts w:asciiTheme="minorHAnsi" w:hAnsiTheme="minorHAnsi" w:cstheme="minorHAnsi"/>
          <w:color w:val="000000"/>
          <w:sz w:val="22"/>
          <w:szCs w:val="22"/>
          <w:shd w:val="clear" w:color="auto" w:fill="FFFFFF"/>
        </w:rPr>
        <w:t>Zamawiający wyjaśnia, że należy wykonać</w:t>
      </w:r>
      <w:r w:rsidRPr="00DF58FA">
        <w:rPr>
          <w:rStyle w:val="normaltextrun"/>
          <w:rFonts w:asciiTheme="minorHAnsi" w:hAnsiTheme="minorHAnsi" w:cstheme="minorHAnsi"/>
          <w:sz w:val="22"/>
          <w:szCs w:val="22"/>
        </w:rPr>
        <w:t xml:space="preserve"> wycieraczki wewnętrzne filcowo-szczotkowe w kolorze szarym o wym. 150x100x1,2 cm przy wejściach z zewnątrz do pom. nr S0.01, S0.12, S0.23, E0.01, W0.01</w:t>
      </w:r>
      <w:r w:rsidRPr="00DF58FA">
        <w:rPr>
          <w:rStyle w:val="eop"/>
          <w:rFonts w:asciiTheme="minorHAnsi" w:hAnsiTheme="minorHAnsi" w:cstheme="minorHAnsi"/>
          <w:color w:val="000000"/>
          <w:sz w:val="22"/>
          <w:szCs w:val="22"/>
          <w:shd w:val="clear" w:color="auto" w:fill="FFFFFF"/>
        </w:rPr>
        <w:t> </w:t>
      </w:r>
      <w:r w:rsidRPr="00DF58FA">
        <w:rPr>
          <w:rFonts w:asciiTheme="minorHAnsi" w:hAnsiTheme="minorHAnsi" w:cstheme="minorHAnsi"/>
          <w:color w:val="000000"/>
          <w:sz w:val="22"/>
          <w:szCs w:val="22"/>
          <w:shd w:val="clear" w:color="auto" w:fill="FFFFFF"/>
        </w:rPr>
        <w:t xml:space="preserve"> </w:t>
      </w:r>
    </w:p>
    <w:p w14:paraId="2C13CB57" w14:textId="22932CC3" w:rsidR="00FC2465" w:rsidRPr="00DF58FA" w:rsidRDefault="00FC2465" w:rsidP="00DF58FA">
      <w:pPr>
        <w:autoSpaceDE w:val="0"/>
        <w:autoSpaceDN w:val="0"/>
        <w:spacing w:line="288" w:lineRule="auto"/>
        <w:jc w:val="both"/>
        <w:rPr>
          <w:sz w:val="22"/>
          <w:szCs w:val="22"/>
          <w:shd w:val="clear" w:color="auto" w:fill="FFFFFF"/>
        </w:rPr>
      </w:pPr>
      <w:r w:rsidRPr="00687536">
        <w:rPr>
          <w:rStyle w:val="normaltextrun"/>
          <w:rFonts w:asciiTheme="minorHAnsi" w:hAnsiTheme="minorHAnsi" w:cstheme="minorHAnsi"/>
          <w:b/>
          <w:bCs/>
          <w:color w:val="FF0000"/>
          <w:sz w:val="22"/>
          <w:szCs w:val="22"/>
        </w:rPr>
        <w:t> </w:t>
      </w:r>
      <w:r w:rsidRPr="00687536">
        <w:rPr>
          <w:rStyle w:val="eop"/>
          <w:rFonts w:asciiTheme="minorHAnsi" w:hAnsiTheme="minorHAnsi" w:cstheme="minorHAnsi"/>
          <w:color w:val="FF0000"/>
          <w:sz w:val="22"/>
          <w:szCs w:val="22"/>
        </w:rPr>
        <w:t> </w:t>
      </w:r>
    </w:p>
    <w:p w14:paraId="0E6C94A9"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162</w:t>
      </w:r>
      <w:r w:rsidRPr="003A738D">
        <w:rPr>
          <w:rStyle w:val="eop"/>
          <w:rFonts w:asciiTheme="minorHAnsi" w:hAnsiTheme="minorHAnsi" w:cstheme="minorHAnsi"/>
          <w:sz w:val="22"/>
          <w:szCs w:val="22"/>
        </w:rPr>
        <w:t> </w:t>
      </w:r>
    </w:p>
    <w:p w14:paraId="768FD8E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Prosimy o informacje, czy wszystkie ściany murowane i g-k, które nie są wykończone płytkami ceramicznymi należy pomalować?</w:t>
      </w:r>
      <w:r w:rsidRPr="003A738D">
        <w:rPr>
          <w:rStyle w:val="eop"/>
          <w:rFonts w:asciiTheme="minorHAnsi" w:hAnsiTheme="minorHAnsi" w:cstheme="minorHAnsi"/>
          <w:sz w:val="22"/>
          <w:szCs w:val="22"/>
        </w:rPr>
        <w:t> </w:t>
      </w:r>
    </w:p>
    <w:p w14:paraId="0780268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162</w:t>
      </w:r>
      <w:r w:rsidRPr="003A738D">
        <w:rPr>
          <w:rStyle w:val="eop"/>
          <w:rFonts w:asciiTheme="minorHAnsi" w:hAnsiTheme="minorHAnsi" w:cstheme="minorHAnsi"/>
          <w:sz w:val="22"/>
          <w:szCs w:val="22"/>
        </w:rPr>
        <w:t> </w:t>
      </w:r>
    </w:p>
    <w:p w14:paraId="5A51D297" w14:textId="040F430E" w:rsidR="00FC2465" w:rsidRPr="00687536" w:rsidRDefault="00687536"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687536">
        <w:rPr>
          <w:rStyle w:val="normaltextrun"/>
          <w:rFonts w:asciiTheme="minorHAnsi" w:hAnsiTheme="minorHAnsi" w:cstheme="minorHAnsi"/>
          <w:sz w:val="22"/>
          <w:szCs w:val="22"/>
        </w:rPr>
        <w:t>Zamawiający potwierdza, że wszystkie ściany, które nie są wykończone płytkami należy pomalować.</w:t>
      </w:r>
    </w:p>
    <w:p w14:paraId="55270CCF" w14:textId="77777777" w:rsidR="004651BE" w:rsidRPr="003A738D" w:rsidRDefault="004651BE"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008DFB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163</w:t>
      </w:r>
      <w:r w:rsidRPr="003A738D">
        <w:rPr>
          <w:rStyle w:val="eop"/>
          <w:rFonts w:asciiTheme="minorHAnsi" w:hAnsiTheme="minorHAnsi" w:cstheme="minorHAnsi"/>
          <w:sz w:val="22"/>
          <w:szCs w:val="22"/>
        </w:rPr>
        <w:t> </w:t>
      </w:r>
    </w:p>
    <w:p w14:paraId="3F7C63A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Zgodnie z "2_Specyfikacja techniczno-materiałowa - Hangar H4" pkt. 1.15.4 posadzka w serwerowni ma być wykonana jako elektrostatyczna, natomiast wg rysunku "240906_103OZW2401_A_PW_11_RZUT POSADZEK P0_rev00" oraz zestawienia przegród w pom. "S0.17 Główna serwerownia" jest posadzka betonowa zatarta na gładko. Prosimy o wyjaśnienie jakie należy wycenić wykończenie posadzki w pomieszczeniach serwerowni.</w:t>
      </w:r>
      <w:r w:rsidRPr="003A738D">
        <w:rPr>
          <w:rStyle w:val="eop"/>
          <w:rFonts w:asciiTheme="minorHAnsi" w:hAnsiTheme="minorHAnsi" w:cstheme="minorHAnsi"/>
          <w:sz w:val="22"/>
          <w:szCs w:val="22"/>
        </w:rPr>
        <w:t> </w:t>
      </w:r>
    </w:p>
    <w:p w14:paraId="2207B92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163</w:t>
      </w:r>
      <w:r w:rsidRPr="003A738D">
        <w:rPr>
          <w:rStyle w:val="eop"/>
          <w:rFonts w:asciiTheme="minorHAnsi" w:hAnsiTheme="minorHAnsi" w:cstheme="minorHAnsi"/>
          <w:sz w:val="22"/>
          <w:szCs w:val="22"/>
        </w:rPr>
        <w:t> </w:t>
      </w:r>
    </w:p>
    <w:p w14:paraId="1D573C47" w14:textId="484FE4CF" w:rsidR="00FC2465" w:rsidRPr="00687536" w:rsidRDefault="00687536"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Zamawiający potwierdza, że w</w:t>
      </w:r>
      <w:r w:rsidRPr="00687536">
        <w:rPr>
          <w:rStyle w:val="normaltextrun"/>
          <w:rFonts w:asciiTheme="minorHAnsi" w:hAnsiTheme="minorHAnsi" w:cstheme="minorHAnsi"/>
          <w:sz w:val="22"/>
          <w:szCs w:val="22"/>
        </w:rPr>
        <w:t xml:space="preserve"> serwerowni należy zapewnić posadzkę antyelektrostatyczna.</w:t>
      </w:r>
    </w:p>
    <w:p w14:paraId="31206CDF" w14:textId="77777777" w:rsidR="00687536" w:rsidRPr="003A738D" w:rsidRDefault="0068753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6B0363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164 </w:t>
      </w:r>
      <w:r w:rsidRPr="003A738D">
        <w:rPr>
          <w:rStyle w:val="eop"/>
          <w:rFonts w:asciiTheme="minorHAnsi" w:hAnsiTheme="minorHAnsi" w:cstheme="minorHAnsi"/>
          <w:sz w:val="22"/>
          <w:szCs w:val="22"/>
        </w:rPr>
        <w:t> </w:t>
      </w:r>
    </w:p>
    <w:p w14:paraId="211D1F0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Zgodnie z "2_Specyfikacja techniczno-materiałowa - Hangar H4" pkt. 1.15.4 posadzka w serwerowni ma być wykonana jako elektrostatyczna, natomiast wg rysunku "240906_103OZW2401_A_PW_12_RZUT POSADZEK P1_rev00" oraz zestawienia przegród w pom. "S1.14 Serwerownia", "W1.09 Serwerownia", "E2.12 Serwerownia" jest posadzka z płytek </w:t>
      </w:r>
      <w:proofErr w:type="spellStart"/>
      <w:r w:rsidRPr="003A738D">
        <w:rPr>
          <w:rStyle w:val="normaltextrun"/>
          <w:rFonts w:asciiTheme="minorHAnsi" w:hAnsiTheme="minorHAnsi" w:cstheme="minorHAnsi"/>
          <w:sz w:val="22"/>
          <w:szCs w:val="22"/>
        </w:rPr>
        <w:t>gresowych</w:t>
      </w:r>
      <w:proofErr w:type="spellEnd"/>
      <w:r w:rsidRPr="003A738D">
        <w:rPr>
          <w:rStyle w:val="normaltextrun"/>
          <w:rFonts w:asciiTheme="minorHAnsi" w:hAnsiTheme="minorHAnsi" w:cstheme="minorHAnsi"/>
          <w:sz w:val="22"/>
          <w:szCs w:val="22"/>
        </w:rPr>
        <w:t>. Prosimy o wyjaśnienie jakie należy wycenić wykończenie posadzki w pomieszczeniach serwerowni.</w:t>
      </w:r>
      <w:r w:rsidRPr="003A738D">
        <w:rPr>
          <w:rStyle w:val="eop"/>
          <w:rFonts w:asciiTheme="minorHAnsi" w:hAnsiTheme="minorHAnsi" w:cstheme="minorHAnsi"/>
          <w:sz w:val="22"/>
          <w:szCs w:val="22"/>
        </w:rPr>
        <w:t> </w:t>
      </w:r>
    </w:p>
    <w:p w14:paraId="13761740" w14:textId="59C0441B" w:rsidR="00FC2465"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164</w:t>
      </w:r>
      <w:r w:rsidRPr="003A738D">
        <w:rPr>
          <w:rStyle w:val="eop"/>
          <w:rFonts w:asciiTheme="minorHAnsi" w:hAnsiTheme="minorHAnsi" w:cstheme="minorHAnsi"/>
          <w:sz w:val="22"/>
          <w:szCs w:val="22"/>
        </w:rPr>
        <w:t> </w:t>
      </w:r>
    </w:p>
    <w:p w14:paraId="2FCE9FFB" w14:textId="77777777" w:rsidR="003F3CC5" w:rsidRPr="00687536" w:rsidRDefault="003F3CC5" w:rsidP="003F3CC5">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Zamawiający potwierdza, że w</w:t>
      </w:r>
      <w:r w:rsidRPr="00687536">
        <w:rPr>
          <w:rStyle w:val="normaltextrun"/>
          <w:rFonts w:asciiTheme="minorHAnsi" w:hAnsiTheme="minorHAnsi" w:cstheme="minorHAnsi"/>
          <w:sz w:val="22"/>
          <w:szCs w:val="22"/>
        </w:rPr>
        <w:t xml:space="preserve"> serwerowni należy zapewnić posadzkę antyelektrostatyczna.</w:t>
      </w:r>
    </w:p>
    <w:p w14:paraId="2FB92935" w14:textId="77777777" w:rsidR="003F3CC5" w:rsidRDefault="003F3CC5"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p>
    <w:p w14:paraId="3466B576" w14:textId="24DC3A66"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165 </w:t>
      </w:r>
      <w:r w:rsidRPr="003A738D">
        <w:rPr>
          <w:rStyle w:val="eop"/>
          <w:rFonts w:asciiTheme="minorHAnsi" w:hAnsiTheme="minorHAnsi" w:cstheme="minorHAnsi"/>
          <w:sz w:val="22"/>
          <w:szCs w:val="22"/>
        </w:rPr>
        <w:t> </w:t>
      </w:r>
    </w:p>
    <w:p w14:paraId="634C471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W tabeli "1 103OZW2401 Hangar H4 GTL Pyrzowice BUDOWLANE_2024-09-30 - OFERENT" w pozycji 312 występuję tynkowanie jednowarstwowe grubości 10mm. Prosimy wskazać gdzie ma być wykonane, ponieważ w zestawieniu przegród pionowych występuje tynkowanie gipsowe wyłącznie grubości 15mm.</w:t>
      </w:r>
      <w:r w:rsidRPr="003A738D">
        <w:rPr>
          <w:rStyle w:val="eop"/>
          <w:rFonts w:asciiTheme="minorHAnsi" w:hAnsiTheme="minorHAnsi" w:cstheme="minorHAnsi"/>
          <w:sz w:val="22"/>
          <w:szCs w:val="22"/>
        </w:rPr>
        <w:t> </w:t>
      </w:r>
    </w:p>
    <w:p w14:paraId="3FE6F892" w14:textId="77777777" w:rsidR="003B1864" w:rsidRDefault="003B1864"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p>
    <w:p w14:paraId="004FDAF5" w14:textId="2417CB82"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Odpowiedź nr 165</w:t>
      </w:r>
      <w:r w:rsidRPr="003A738D">
        <w:rPr>
          <w:rStyle w:val="eop"/>
          <w:rFonts w:asciiTheme="minorHAnsi" w:hAnsiTheme="minorHAnsi" w:cstheme="minorHAnsi"/>
          <w:sz w:val="22"/>
          <w:szCs w:val="22"/>
        </w:rPr>
        <w:t> </w:t>
      </w:r>
    </w:p>
    <w:p w14:paraId="0ED241E7" w14:textId="5DAD17F7" w:rsidR="00DF58FA" w:rsidRDefault="00444982"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Pr>
          <w:rStyle w:val="normaltextrun"/>
          <w:rFonts w:asciiTheme="minorHAnsi" w:hAnsiTheme="minorHAnsi" w:cstheme="minorHAnsi"/>
          <w:sz w:val="22"/>
          <w:szCs w:val="22"/>
        </w:rPr>
        <w:t>Zamawiający wskazuje, że należy przyjąć gr. tynku gipsowego 15 mm zgodnie z dokumentacją proje</w:t>
      </w:r>
      <w:r w:rsidR="004651BE">
        <w:rPr>
          <w:rStyle w:val="normaltextrun"/>
          <w:rFonts w:asciiTheme="minorHAnsi" w:hAnsiTheme="minorHAnsi" w:cstheme="minorHAnsi"/>
          <w:sz w:val="22"/>
          <w:szCs w:val="22"/>
        </w:rPr>
        <w:t>k</w:t>
      </w:r>
      <w:r>
        <w:rPr>
          <w:rStyle w:val="normaltextrun"/>
          <w:rFonts w:asciiTheme="minorHAnsi" w:hAnsiTheme="minorHAnsi" w:cstheme="minorHAnsi"/>
          <w:sz w:val="22"/>
          <w:szCs w:val="22"/>
        </w:rPr>
        <w:t>tową.</w:t>
      </w:r>
    </w:p>
    <w:p w14:paraId="5F55B3FD" w14:textId="77777777" w:rsidR="00DF58FA" w:rsidRPr="003A738D" w:rsidRDefault="00DF58F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9001D0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166 </w:t>
      </w:r>
      <w:r w:rsidRPr="003A738D">
        <w:rPr>
          <w:rStyle w:val="eop"/>
          <w:rFonts w:asciiTheme="minorHAnsi" w:hAnsiTheme="minorHAnsi" w:cstheme="minorHAnsi"/>
          <w:sz w:val="22"/>
          <w:szCs w:val="22"/>
        </w:rPr>
        <w:t> </w:t>
      </w:r>
    </w:p>
    <w:p w14:paraId="0466EAE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W tabeli "1 103OZW2401 Hangar H4 GTL Pyrzowice BUDOWLANE_2024-09-30 - OFERENT" w pozycjach 315, 316 i 317 jest malowanie ścian - prosimy wskazać gdzie poszczególne rodzaje malowania mają być wykonane - brak tak szczegółowych informacji na rysunkach</w:t>
      </w:r>
      <w:r w:rsidRPr="003A738D">
        <w:rPr>
          <w:rStyle w:val="eop"/>
          <w:rFonts w:asciiTheme="minorHAnsi" w:hAnsiTheme="minorHAnsi" w:cstheme="minorHAnsi"/>
          <w:sz w:val="22"/>
          <w:szCs w:val="22"/>
        </w:rPr>
        <w:t> </w:t>
      </w:r>
    </w:p>
    <w:p w14:paraId="7B4F271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166</w:t>
      </w:r>
      <w:r w:rsidRPr="003A738D">
        <w:rPr>
          <w:rStyle w:val="eop"/>
          <w:rFonts w:asciiTheme="minorHAnsi" w:hAnsiTheme="minorHAnsi" w:cstheme="minorHAnsi"/>
          <w:sz w:val="22"/>
          <w:szCs w:val="22"/>
        </w:rPr>
        <w:t> </w:t>
      </w:r>
    </w:p>
    <w:p w14:paraId="269A8E05" w14:textId="68897206" w:rsidR="00FC2465" w:rsidRPr="00444982" w:rsidRDefault="00444982"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444982">
        <w:rPr>
          <w:rStyle w:val="normaltextrun"/>
          <w:rFonts w:asciiTheme="minorHAnsi" w:hAnsiTheme="minorHAnsi" w:cstheme="minorHAnsi"/>
          <w:sz w:val="22"/>
          <w:szCs w:val="22"/>
        </w:rPr>
        <w:t>Zgodnie z odpowiedzią na pytanie nr 162.</w:t>
      </w:r>
      <w:r w:rsidR="00FC2465" w:rsidRPr="00444982">
        <w:rPr>
          <w:rStyle w:val="normaltextrun"/>
          <w:rFonts w:asciiTheme="minorHAnsi" w:hAnsiTheme="minorHAnsi" w:cstheme="minorHAnsi"/>
          <w:sz w:val="22"/>
          <w:szCs w:val="22"/>
        </w:rPr>
        <w:t> </w:t>
      </w:r>
      <w:r w:rsidR="00FC2465" w:rsidRPr="00444982">
        <w:rPr>
          <w:rStyle w:val="eop"/>
          <w:rFonts w:asciiTheme="minorHAnsi" w:hAnsiTheme="minorHAnsi" w:cstheme="minorHAnsi"/>
          <w:sz w:val="22"/>
          <w:szCs w:val="22"/>
        </w:rPr>
        <w:t> </w:t>
      </w:r>
    </w:p>
    <w:p w14:paraId="163EC0DE" w14:textId="77777777" w:rsidR="00444982" w:rsidRDefault="00444982"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p>
    <w:p w14:paraId="12471D60" w14:textId="7BE834CE"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167</w:t>
      </w:r>
      <w:r w:rsidRPr="003A738D">
        <w:rPr>
          <w:rStyle w:val="eop"/>
          <w:rFonts w:asciiTheme="minorHAnsi" w:hAnsiTheme="minorHAnsi" w:cstheme="minorHAnsi"/>
          <w:sz w:val="22"/>
          <w:szCs w:val="22"/>
        </w:rPr>
        <w:t> </w:t>
      </w:r>
    </w:p>
    <w:p w14:paraId="4D3EB14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Czy ściany powyżej sufitu podwieszanego mają być malowane i tynkowane, czy tylko tynkowane ?</w:t>
      </w:r>
      <w:r w:rsidRPr="003A738D">
        <w:rPr>
          <w:rStyle w:val="eop"/>
          <w:rFonts w:asciiTheme="minorHAnsi" w:hAnsiTheme="minorHAnsi" w:cstheme="minorHAnsi"/>
          <w:sz w:val="22"/>
          <w:szCs w:val="22"/>
        </w:rPr>
        <w:t> </w:t>
      </w:r>
    </w:p>
    <w:p w14:paraId="7923127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167</w:t>
      </w:r>
      <w:r w:rsidRPr="003A738D">
        <w:rPr>
          <w:rStyle w:val="eop"/>
          <w:rFonts w:asciiTheme="minorHAnsi" w:hAnsiTheme="minorHAnsi" w:cstheme="minorHAnsi"/>
          <w:sz w:val="22"/>
          <w:szCs w:val="22"/>
        </w:rPr>
        <w:t> </w:t>
      </w:r>
    </w:p>
    <w:p w14:paraId="26AAD608" w14:textId="2E47FDE2" w:rsidR="00444982" w:rsidRPr="00444982" w:rsidRDefault="00444982" w:rsidP="00444982">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444982">
        <w:rPr>
          <w:rStyle w:val="normaltextrun"/>
          <w:rFonts w:asciiTheme="minorHAnsi" w:hAnsiTheme="minorHAnsi" w:cstheme="minorHAnsi"/>
          <w:sz w:val="22"/>
          <w:szCs w:val="22"/>
        </w:rPr>
        <w:t xml:space="preserve">Zgodnie z odpowiedzią na pytanie nr </w:t>
      </w:r>
      <w:r>
        <w:rPr>
          <w:rStyle w:val="normaltextrun"/>
          <w:rFonts w:asciiTheme="minorHAnsi" w:hAnsiTheme="minorHAnsi" w:cstheme="minorHAnsi"/>
          <w:sz w:val="22"/>
          <w:szCs w:val="22"/>
        </w:rPr>
        <w:t>30.</w:t>
      </w:r>
      <w:r w:rsidRPr="00444982">
        <w:rPr>
          <w:rStyle w:val="normaltextrun"/>
          <w:rFonts w:asciiTheme="minorHAnsi" w:hAnsiTheme="minorHAnsi" w:cstheme="minorHAnsi"/>
          <w:sz w:val="22"/>
          <w:szCs w:val="22"/>
        </w:rPr>
        <w:t> </w:t>
      </w:r>
      <w:r w:rsidRPr="00444982">
        <w:rPr>
          <w:rStyle w:val="eop"/>
          <w:rFonts w:asciiTheme="minorHAnsi" w:hAnsiTheme="minorHAnsi" w:cstheme="minorHAnsi"/>
          <w:sz w:val="22"/>
          <w:szCs w:val="22"/>
        </w:rPr>
        <w:t> </w:t>
      </w:r>
    </w:p>
    <w:p w14:paraId="5187F868" w14:textId="03EC98B4" w:rsidR="00FC2465" w:rsidRPr="00444982"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85188D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168</w:t>
      </w:r>
      <w:r w:rsidRPr="003A738D">
        <w:rPr>
          <w:rStyle w:val="eop"/>
          <w:rFonts w:asciiTheme="minorHAnsi" w:hAnsiTheme="minorHAnsi" w:cstheme="minorHAnsi"/>
          <w:sz w:val="22"/>
          <w:szCs w:val="22"/>
        </w:rPr>
        <w:t> </w:t>
      </w:r>
    </w:p>
    <w:p w14:paraId="7E02540C" w14:textId="1ADAC851" w:rsidR="004651BE"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Prosimy o informację czy na przedmiotowej inwestycji będzie wymagana również budowa systemu DSO </w:t>
      </w:r>
    </w:p>
    <w:p w14:paraId="1E0009F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168</w:t>
      </w:r>
      <w:r w:rsidRPr="003A738D">
        <w:rPr>
          <w:rStyle w:val="eop"/>
          <w:rFonts w:asciiTheme="minorHAnsi" w:hAnsiTheme="minorHAnsi" w:cstheme="minorHAnsi"/>
          <w:sz w:val="22"/>
          <w:szCs w:val="22"/>
        </w:rPr>
        <w:t> </w:t>
      </w:r>
    </w:p>
    <w:p w14:paraId="028B1CF4" w14:textId="7B3B2517" w:rsidR="00FC2465" w:rsidRDefault="00444982"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Zamawiający informuje, że system DSO nie jest przedmiotem zamówienia.</w:t>
      </w:r>
    </w:p>
    <w:p w14:paraId="6658C73F" w14:textId="77777777" w:rsidR="00444982" w:rsidRPr="00444982" w:rsidRDefault="00444982"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DE27669"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169</w:t>
      </w:r>
      <w:r w:rsidRPr="003A738D">
        <w:rPr>
          <w:rStyle w:val="eop"/>
          <w:rFonts w:asciiTheme="minorHAnsi" w:hAnsiTheme="minorHAnsi" w:cstheme="minorHAnsi"/>
          <w:sz w:val="22"/>
          <w:szCs w:val="22"/>
        </w:rPr>
        <w:t> </w:t>
      </w:r>
    </w:p>
    <w:p w14:paraId="63E575B5" w14:textId="6F18B241"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Czy załączone do dokumentacji przedmiary elektryczne robót są wiążące czy załączone jedynie w wersji pomocniczej</w:t>
      </w:r>
      <w:r w:rsidR="00581AA9">
        <w:rPr>
          <w:rStyle w:val="normaltextrun"/>
          <w:rFonts w:asciiTheme="minorHAnsi" w:hAnsiTheme="minorHAnsi" w:cstheme="minorHAnsi"/>
          <w:sz w:val="22"/>
          <w:szCs w:val="22"/>
        </w:rPr>
        <w:t>.</w:t>
      </w:r>
    </w:p>
    <w:p w14:paraId="74E1903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169</w:t>
      </w:r>
      <w:r w:rsidRPr="003A738D">
        <w:rPr>
          <w:rStyle w:val="eop"/>
          <w:rFonts w:asciiTheme="minorHAnsi" w:hAnsiTheme="minorHAnsi" w:cstheme="minorHAnsi"/>
          <w:sz w:val="22"/>
          <w:szCs w:val="22"/>
        </w:rPr>
        <w:t> </w:t>
      </w:r>
    </w:p>
    <w:p w14:paraId="312904AA" w14:textId="3C0795CD" w:rsidR="005E0F18" w:rsidRPr="00444982" w:rsidRDefault="005E0F18" w:rsidP="005E0F18">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444982">
        <w:rPr>
          <w:rStyle w:val="normaltextrun"/>
          <w:rFonts w:asciiTheme="minorHAnsi" w:hAnsiTheme="minorHAnsi" w:cstheme="minorHAnsi"/>
          <w:sz w:val="22"/>
          <w:szCs w:val="22"/>
        </w:rPr>
        <w:t xml:space="preserve">Zgodnie z odpowiedzią na pytanie nr </w:t>
      </w:r>
      <w:r>
        <w:rPr>
          <w:rStyle w:val="normaltextrun"/>
          <w:rFonts w:asciiTheme="minorHAnsi" w:hAnsiTheme="minorHAnsi" w:cstheme="minorHAnsi"/>
          <w:sz w:val="22"/>
          <w:szCs w:val="22"/>
        </w:rPr>
        <w:t>24.</w:t>
      </w:r>
      <w:r w:rsidRPr="00444982">
        <w:rPr>
          <w:rStyle w:val="normaltextrun"/>
          <w:rFonts w:asciiTheme="minorHAnsi" w:hAnsiTheme="minorHAnsi" w:cstheme="minorHAnsi"/>
          <w:sz w:val="22"/>
          <w:szCs w:val="22"/>
        </w:rPr>
        <w:t> </w:t>
      </w:r>
      <w:r w:rsidRPr="00444982">
        <w:rPr>
          <w:rStyle w:val="eop"/>
          <w:rFonts w:asciiTheme="minorHAnsi" w:hAnsiTheme="minorHAnsi" w:cstheme="minorHAnsi"/>
          <w:sz w:val="22"/>
          <w:szCs w:val="22"/>
        </w:rPr>
        <w:t> </w:t>
      </w:r>
    </w:p>
    <w:p w14:paraId="0C67A58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7F4590B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170</w:t>
      </w:r>
      <w:r w:rsidRPr="003A738D">
        <w:rPr>
          <w:rStyle w:val="eop"/>
          <w:rFonts w:asciiTheme="minorHAnsi" w:hAnsiTheme="minorHAnsi" w:cstheme="minorHAnsi"/>
          <w:sz w:val="22"/>
          <w:szCs w:val="22"/>
        </w:rPr>
        <w:t> </w:t>
      </w:r>
    </w:p>
    <w:p w14:paraId="2ACCCB0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Czy klasa obciążenia B125 dla pokryw studni kablowych jest wystarczająca?</w:t>
      </w:r>
      <w:r w:rsidRPr="003A738D">
        <w:rPr>
          <w:rStyle w:val="eop"/>
          <w:rFonts w:asciiTheme="minorHAnsi" w:hAnsiTheme="minorHAnsi" w:cstheme="minorHAnsi"/>
          <w:sz w:val="22"/>
          <w:szCs w:val="22"/>
        </w:rPr>
        <w:t> </w:t>
      </w:r>
    </w:p>
    <w:p w14:paraId="0D96187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170</w:t>
      </w:r>
      <w:r w:rsidRPr="003A738D">
        <w:rPr>
          <w:rStyle w:val="eop"/>
          <w:rFonts w:asciiTheme="minorHAnsi" w:hAnsiTheme="minorHAnsi" w:cstheme="minorHAnsi"/>
          <w:sz w:val="22"/>
          <w:szCs w:val="22"/>
        </w:rPr>
        <w:t> </w:t>
      </w:r>
    </w:p>
    <w:p w14:paraId="5235ABA1" w14:textId="50A98355" w:rsidR="00FC2465" w:rsidRPr="005E0F18" w:rsidRDefault="005E0F18"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5E0F18">
        <w:rPr>
          <w:rStyle w:val="normaltextrun"/>
          <w:rFonts w:asciiTheme="minorHAnsi" w:hAnsiTheme="minorHAnsi" w:cstheme="minorHAnsi"/>
          <w:sz w:val="22"/>
          <w:szCs w:val="22"/>
        </w:rPr>
        <w:t>Zamawiający informuje, że w</w:t>
      </w:r>
      <w:r w:rsidRPr="005E0F18">
        <w:rPr>
          <w:rStyle w:val="eop"/>
          <w:rFonts w:asciiTheme="minorHAnsi" w:hAnsiTheme="minorHAnsi" w:cstheme="minorHAnsi"/>
          <w:sz w:val="22"/>
          <w:szCs w:val="22"/>
        </w:rPr>
        <w:t xml:space="preserve"> terenie zielonym dopuszcza się B125, natomiast na drogach i placu manewrowym min. D400.</w:t>
      </w:r>
    </w:p>
    <w:p w14:paraId="766FEA0F" w14:textId="77777777" w:rsidR="005E0F18" w:rsidRPr="003A738D" w:rsidRDefault="005E0F1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00618E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171</w:t>
      </w:r>
      <w:r w:rsidRPr="003A738D">
        <w:rPr>
          <w:rStyle w:val="eop"/>
          <w:rFonts w:asciiTheme="minorHAnsi" w:hAnsiTheme="minorHAnsi" w:cstheme="minorHAnsi"/>
          <w:sz w:val="22"/>
          <w:szCs w:val="22"/>
        </w:rPr>
        <w:t> </w:t>
      </w:r>
    </w:p>
    <w:p w14:paraId="34F53DF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Czy zamawiający dopuszcza zastosowanie okablowania aluminiowego w miejsce zaprojektowanego okablowania miedzianego z uwzględnieniem zwiększenia przekrojów okablowania</w:t>
      </w:r>
      <w:r w:rsidRPr="003A738D">
        <w:rPr>
          <w:rStyle w:val="eop"/>
          <w:rFonts w:asciiTheme="minorHAnsi" w:hAnsiTheme="minorHAnsi" w:cstheme="minorHAnsi"/>
          <w:sz w:val="22"/>
          <w:szCs w:val="22"/>
        </w:rPr>
        <w:t> </w:t>
      </w:r>
    </w:p>
    <w:p w14:paraId="3F56F87C"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171</w:t>
      </w:r>
      <w:r w:rsidRPr="003A738D">
        <w:rPr>
          <w:rStyle w:val="eop"/>
          <w:rFonts w:asciiTheme="minorHAnsi" w:hAnsiTheme="minorHAnsi" w:cstheme="minorHAnsi"/>
          <w:sz w:val="22"/>
          <w:szCs w:val="22"/>
        </w:rPr>
        <w:t> </w:t>
      </w:r>
    </w:p>
    <w:p w14:paraId="664C8CB7" w14:textId="41BBDA1A" w:rsidR="005E0F18" w:rsidRPr="00444982" w:rsidRDefault="005E0F18" w:rsidP="005E0F18">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444982">
        <w:rPr>
          <w:rStyle w:val="normaltextrun"/>
          <w:rFonts w:asciiTheme="minorHAnsi" w:hAnsiTheme="minorHAnsi" w:cstheme="minorHAnsi"/>
          <w:sz w:val="22"/>
          <w:szCs w:val="22"/>
        </w:rPr>
        <w:t xml:space="preserve">Zgodnie z odpowiedzią na pytanie nr </w:t>
      </w:r>
      <w:r>
        <w:rPr>
          <w:rStyle w:val="normaltextrun"/>
          <w:rFonts w:asciiTheme="minorHAnsi" w:hAnsiTheme="minorHAnsi" w:cstheme="minorHAnsi"/>
          <w:sz w:val="22"/>
          <w:szCs w:val="22"/>
        </w:rPr>
        <w:t>8.</w:t>
      </w:r>
      <w:r w:rsidRPr="00444982">
        <w:rPr>
          <w:rStyle w:val="normaltextrun"/>
          <w:rFonts w:asciiTheme="minorHAnsi" w:hAnsiTheme="minorHAnsi" w:cstheme="minorHAnsi"/>
          <w:sz w:val="22"/>
          <w:szCs w:val="22"/>
        </w:rPr>
        <w:t> </w:t>
      </w:r>
      <w:r w:rsidRPr="00444982">
        <w:rPr>
          <w:rStyle w:val="eop"/>
          <w:rFonts w:asciiTheme="minorHAnsi" w:hAnsiTheme="minorHAnsi" w:cstheme="minorHAnsi"/>
          <w:sz w:val="22"/>
          <w:szCs w:val="22"/>
        </w:rPr>
        <w:t> </w:t>
      </w:r>
    </w:p>
    <w:p w14:paraId="06877907" w14:textId="5D50229B" w:rsidR="00FC2465"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76AE9F3" w14:textId="77777777" w:rsidR="003B1864" w:rsidRDefault="003B186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55DC606F" w14:textId="77777777" w:rsidR="003B1864" w:rsidRPr="005E0F18" w:rsidRDefault="003B186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63ABC1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Pytanie nr 172</w:t>
      </w:r>
      <w:r w:rsidRPr="003A738D">
        <w:rPr>
          <w:rStyle w:val="eop"/>
          <w:rFonts w:asciiTheme="minorHAnsi" w:hAnsiTheme="minorHAnsi" w:cstheme="minorHAnsi"/>
          <w:sz w:val="22"/>
          <w:szCs w:val="22"/>
        </w:rPr>
        <w:t> </w:t>
      </w:r>
    </w:p>
    <w:p w14:paraId="664D8654"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Czy zamawiający dopuszcza zastosowanie pojedynczych żył w miejsce zaprojektowanych kabli 3,4 i 5-żyłowych</w:t>
      </w:r>
      <w:r w:rsidRPr="003A738D">
        <w:rPr>
          <w:rStyle w:val="eop"/>
          <w:rFonts w:asciiTheme="minorHAnsi" w:hAnsiTheme="minorHAnsi" w:cstheme="minorHAnsi"/>
          <w:sz w:val="22"/>
          <w:szCs w:val="22"/>
        </w:rPr>
        <w:t> </w:t>
      </w:r>
    </w:p>
    <w:p w14:paraId="4727408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172</w:t>
      </w:r>
      <w:r w:rsidRPr="003A738D">
        <w:rPr>
          <w:rStyle w:val="eop"/>
          <w:rFonts w:asciiTheme="minorHAnsi" w:hAnsiTheme="minorHAnsi" w:cstheme="minorHAnsi"/>
          <w:sz w:val="22"/>
          <w:szCs w:val="22"/>
        </w:rPr>
        <w:t> </w:t>
      </w:r>
    </w:p>
    <w:p w14:paraId="5D22C445" w14:textId="77777777" w:rsidR="005E0F18" w:rsidRPr="00444982" w:rsidRDefault="005E0F18" w:rsidP="005E0F18">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444982">
        <w:rPr>
          <w:rStyle w:val="normaltextrun"/>
          <w:rFonts w:asciiTheme="minorHAnsi" w:hAnsiTheme="minorHAnsi" w:cstheme="minorHAnsi"/>
          <w:sz w:val="22"/>
          <w:szCs w:val="22"/>
        </w:rPr>
        <w:t xml:space="preserve">Zgodnie z odpowiedzią na pytanie nr </w:t>
      </w:r>
      <w:r>
        <w:rPr>
          <w:rStyle w:val="normaltextrun"/>
          <w:rFonts w:asciiTheme="minorHAnsi" w:hAnsiTheme="minorHAnsi" w:cstheme="minorHAnsi"/>
          <w:sz w:val="22"/>
          <w:szCs w:val="22"/>
        </w:rPr>
        <w:t>8.</w:t>
      </w:r>
      <w:r w:rsidRPr="00444982">
        <w:rPr>
          <w:rStyle w:val="normaltextrun"/>
          <w:rFonts w:asciiTheme="minorHAnsi" w:hAnsiTheme="minorHAnsi" w:cstheme="minorHAnsi"/>
          <w:sz w:val="22"/>
          <w:szCs w:val="22"/>
        </w:rPr>
        <w:t> </w:t>
      </w:r>
      <w:r w:rsidRPr="00444982">
        <w:rPr>
          <w:rStyle w:val="eop"/>
          <w:rFonts w:asciiTheme="minorHAnsi" w:hAnsiTheme="minorHAnsi" w:cstheme="minorHAnsi"/>
          <w:sz w:val="22"/>
          <w:szCs w:val="22"/>
        </w:rPr>
        <w:t> </w:t>
      </w:r>
    </w:p>
    <w:p w14:paraId="47E31FC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6F462F7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173</w:t>
      </w:r>
      <w:r w:rsidRPr="003A738D">
        <w:rPr>
          <w:rStyle w:val="eop"/>
          <w:rFonts w:asciiTheme="minorHAnsi" w:hAnsiTheme="minorHAnsi" w:cstheme="minorHAnsi"/>
          <w:sz w:val="22"/>
          <w:szCs w:val="22"/>
        </w:rPr>
        <w:t> </w:t>
      </w:r>
    </w:p>
    <w:p w14:paraId="7297C7D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Czy zamawiający dopuszcza możliwości zamiany modułów szkło-szkło na tradycyjne moduły krzemowe w ramie oraz zastosowanie większej ilości modułów o mniejszej mocy.</w:t>
      </w:r>
      <w:r w:rsidRPr="003A738D">
        <w:rPr>
          <w:rStyle w:val="eop"/>
          <w:rFonts w:asciiTheme="minorHAnsi" w:hAnsiTheme="minorHAnsi" w:cstheme="minorHAnsi"/>
          <w:sz w:val="22"/>
          <w:szCs w:val="22"/>
        </w:rPr>
        <w:t> </w:t>
      </w:r>
    </w:p>
    <w:p w14:paraId="43DA544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173</w:t>
      </w:r>
      <w:r w:rsidRPr="003A738D">
        <w:rPr>
          <w:rStyle w:val="eop"/>
          <w:rFonts w:asciiTheme="minorHAnsi" w:hAnsiTheme="minorHAnsi" w:cstheme="minorHAnsi"/>
          <w:sz w:val="22"/>
          <w:szCs w:val="22"/>
        </w:rPr>
        <w:t> </w:t>
      </w:r>
    </w:p>
    <w:p w14:paraId="19D07804" w14:textId="77777777" w:rsidR="005E0F18" w:rsidRPr="00444982" w:rsidRDefault="005E0F18" w:rsidP="005E0F18">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444982">
        <w:rPr>
          <w:rStyle w:val="normaltextrun"/>
          <w:rFonts w:asciiTheme="minorHAnsi" w:hAnsiTheme="minorHAnsi" w:cstheme="minorHAnsi"/>
          <w:sz w:val="22"/>
          <w:szCs w:val="22"/>
        </w:rPr>
        <w:t xml:space="preserve">Zgodnie z odpowiedzią na pytanie nr </w:t>
      </w:r>
      <w:r>
        <w:rPr>
          <w:rStyle w:val="normaltextrun"/>
          <w:rFonts w:asciiTheme="minorHAnsi" w:hAnsiTheme="minorHAnsi" w:cstheme="minorHAnsi"/>
          <w:sz w:val="22"/>
          <w:szCs w:val="22"/>
        </w:rPr>
        <w:t>8.</w:t>
      </w:r>
      <w:r w:rsidRPr="00444982">
        <w:rPr>
          <w:rStyle w:val="normaltextrun"/>
          <w:rFonts w:asciiTheme="minorHAnsi" w:hAnsiTheme="minorHAnsi" w:cstheme="minorHAnsi"/>
          <w:sz w:val="22"/>
          <w:szCs w:val="22"/>
        </w:rPr>
        <w:t> </w:t>
      </w:r>
      <w:r w:rsidRPr="00444982">
        <w:rPr>
          <w:rStyle w:val="eop"/>
          <w:rFonts w:asciiTheme="minorHAnsi" w:hAnsiTheme="minorHAnsi" w:cstheme="minorHAnsi"/>
          <w:sz w:val="22"/>
          <w:szCs w:val="22"/>
        </w:rPr>
        <w:t> </w:t>
      </w:r>
    </w:p>
    <w:p w14:paraId="29DF10A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6D8F156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174</w:t>
      </w:r>
      <w:r w:rsidRPr="003A738D">
        <w:rPr>
          <w:rStyle w:val="eop"/>
          <w:rFonts w:asciiTheme="minorHAnsi" w:hAnsiTheme="minorHAnsi" w:cstheme="minorHAnsi"/>
          <w:sz w:val="22"/>
          <w:szCs w:val="22"/>
        </w:rPr>
        <w:t> </w:t>
      </w:r>
    </w:p>
    <w:p w14:paraId="25362EB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Czy zamawiający dopuści na teren inwestycji osoby nie posiadające obywatelstwa polskiego.</w:t>
      </w:r>
      <w:r w:rsidRPr="003A738D">
        <w:rPr>
          <w:rStyle w:val="eop"/>
          <w:rFonts w:asciiTheme="minorHAnsi" w:hAnsiTheme="minorHAnsi" w:cstheme="minorHAnsi"/>
          <w:sz w:val="22"/>
          <w:szCs w:val="22"/>
        </w:rPr>
        <w:t> </w:t>
      </w:r>
    </w:p>
    <w:p w14:paraId="2AAA47B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174</w:t>
      </w:r>
      <w:r w:rsidRPr="003A738D">
        <w:rPr>
          <w:rStyle w:val="eop"/>
          <w:rFonts w:asciiTheme="minorHAnsi" w:hAnsiTheme="minorHAnsi" w:cstheme="minorHAnsi"/>
          <w:sz w:val="22"/>
          <w:szCs w:val="22"/>
        </w:rPr>
        <w:t> </w:t>
      </w:r>
    </w:p>
    <w:p w14:paraId="6D98E8F9" w14:textId="7A5057D5" w:rsidR="005E0F18" w:rsidRPr="00444982" w:rsidRDefault="005E0F18" w:rsidP="005E0F18">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444982">
        <w:rPr>
          <w:rStyle w:val="normaltextrun"/>
          <w:rFonts w:asciiTheme="minorHAnsi" w:hAnsiTheme="minorHAnsi" w:cstheme="minorHAnsi"/>
          <w:sz w:val="22"/>
          <w:szCs w:val="22"/>
        </w:rPr>
        <w:t xml:space="preserve">Zgodnie z odpowiedzią na pytanie nr </w:t>
      </w:r>
      <w:r>
        <w:rPr>
          <w:rStyle w:val="normaltextrun"/>
          <w:rFonts w:asciiTheme="minorHAnsi" w:hAnsiTheme="minorHAnsi" w:cstheme="minorHAnsi"/>
          <w:sz w:val="22"/>
          <w:szCs w:val="22"/>
        </w:rPr>
        <w:t>6.</w:t>
      </w:r>
      <w:r w:rsidRPr="00444982">
        <w:rPr>
          <w:rStyle w:val="normaltextrun"/>
          <w:rFonts w:asciiTheme="minorHAnsi" w:hAnsiTheme="minorHAnsi" w:cstheme="minorHAnsi"/>
          <w:sz w:val="22"/>
          <w:szCs w:val="22"/>
        </w:rPr>
        <w:t> </w:t>
      </w:r>
      <w:r w:rsidRPr="00444982">
        <w:rPr>
          <w:rStyle w:val="eop"/>
          <w:rFonts w:asciiTheme="minorHAnsi" w:hAnsiTheme="minorHAnsi" w:cstheme="minorHAnsi"/>
          <w:sz w:val="22"/>
          <w:szCs w:val="22"/>
        </w:rPr>
        <w:t> </w:t>
      </w:r>
    </w:p>
    <w:p w14:paraId="618F1F22" w14:textId="77777777" w:rsidR="00FC2465" w:rsidRPr="00A84E38"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A84E38">
        <w:rPr>
          <w:rStyle w:val="normaltextrun"/>
          <w:rFonts w:asciiTheme="minorHAnsi" w:hAnsiTheme="minorHAnsi" w:cstheme="minorHAnsi"/>
          <w:b/>
          <w:bCs/>
          <w:sz w:val="22"/>
          <w:szCs w:val="22"/>
        </w:rPr>
        <w:t> </w:t>
      </w:r>
      <w:r w:rsidRPr="00A84E38">
        <w:rPr>
          <w:rStyle w:val="eop"/>
          <w:rFonts w:asciiTheme="minorHAnsi" w:hAnsiTheme="minorHAnsi" w:cstheme="minorHAnsi"/>
          <w:sz w:val="22"/>
          <w:szCs w:val="22"/>
        </w:rPr>
        <w:t> </w:t>
      </w:r>
    </w:p>
    <w:p w14:paraId="4AAA56C2"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175</w:t>
      </w:r>
      <w:r w:rsidRPr="00DF58FA">
        <w:rPr>
          <w:rStyle w:val="eop"/>
          <w:rFonts w:asciiTheme="minorHAnsi" w:hAnsiTheme="minorHAnsi" w:cstheme="minorHAnsi"/>
          <w:sz w:val="22"/>
          <w:szCs w:val="22"/>
        </w:rPr>
        <w:t> </w:t>
      </w:r>
    </w:p>
    <w:p w14:paraId="03CF308A"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Czy zamawiający będzie wymagał zachowania ciągłości zasilania w okresie przebudowy okablowania SN.</w:t>
      </w:r>
      <w:r w:rsidRPr="00DF58FA">
        <w:rPr>
          <w:rStyle w:val="eop"/>
          <w:rFonts w:asciiTheme="minorHAnsi" w:hAnsiTheme="minorHAnsi" w:cstheme="minorHAnsi"/>
          <w:sz w:val="22"/>
          <w:szCs w:val="22"/>
        </w:rPr>
        <w:t> </w:t>
      </w:r>
    </w:p>
    <w:p w14:paraId="3E85CC5D" w14:textId="77777777" w:rsidR="00FC2465" w:rsidRPr="00DF58FA"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175</w:t>
      </w:r>
      <w:r w:rsidRPr="00DF58FA">
        <w:rPr>
          <w:rStyle w:val="eop"/>
          <w:rFonts w:asciiTheme="minorHAnsi" w:hAnsiTheme="minorHAnsi" w:cstheme="minorHAnsi"/>
          <w:sz w:val="22"/>
          <w:szCs w:val="22"/>
        </w:rPr>
        <w:t> </w:t>
      </w:r>
    </w:p>
    <w:p w14:paraId="08D165AF" w14:textId="2E3B5307" w:rsidR="00A84E38" w:rsidRPr="00DF58FA" w:rsidRDefault="00A84E38"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DFDE866" w14:textId="77777777" w:rsidR="00FC2465" w:rsidRPr="005E0F18"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5E0F18">
        <w:rPr>
          <w:rStyle w:val="normaltextrun"/>
          <w:rFonts w:asciiTheme="minorHAnsi" w:hAnsiTheme="minorHAnsi" w:cstheme="minorHAnsi"/>
          <w:b/>
          <w:bCs/>
          <w:color w:val="FF0000"/>
          <w:sz w:val="22"/>
          <w:szCs w:val="22"/>
        </w:rPr>
        <w:t> </w:t>
      </w:r>
      <w:r w:rsidRPr="005E0F18">
        <w:rPr>
          <w:rStyle w:val="eop"/>
          <w:rFonts w:asciiTheme="minorHAnsi" w:hAnsiTheme="minorHAnsi" w:cstheme="minorHAnsi"/>
          <w:color w:val="FF0000"/>
          <w:sz w:val="22"/>
          <w:szCs w:val="22"/>
        </w:rPr>
        <w:t> </w:t>
      </w:r>
    </w:p>
    <w:p w14:paraId="00C95804"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176</w:t>
      </w:r>
      <w:r w:rsidRPr="00DF58FA">
        <w:rPr>
          <w:rStyle w:val="eop"/>
          <w:rFonts w:asciiTheme="minorHAnsi" w:hAnsiTheme="minorHAnsi" w:cstheme="minorHAnsi"/>
          <w:sz w:val="22"/>
          <w:szCs w:val="22"/>
        </w:rPr>
        <w:t> </w:t>
      </w:r>
    </w:p>
    <w:p w14:paraId="47424574"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 xml:space="preserve">Czy zamawiający udostępni istniejącą stację </w:t>
      </w:r>
      <w:proofErr w:type="spellStart"/>
      <w:r w:rsidRPr="00DF58FA">
        <w:rPr>
          <w:rStyle w:val="normaltextrun"/>
          <w:rFonts w:asciiTheme="minorHAnsi" w:hAnsiTheme="minorHAnsi" w:cstheme="minorHAnsi"/>
          <w:sz w:val="22"/>
          <w:szCs w:val="22"/>
        </w:rPr>
        <w:t>trafo</w:t>
      </w:r>
      <w:proofErr w:type="spellEnd"/>
      <w:r w:rsidRPr="00DF58FA">
        <w:rPr>
          <w:rStyle w:val="normaltextrun"/>
          <w:rFonts w:asciiTheme="minorHAnsi" w:hAnsiTheme="minorHAnsi" w:cstheme="minorHAnsi"/>
          <w:sz w:val="22"/>
          <w:szCs w:val="22"/>
        </w:rPr>
        <w:t xml:space="preserve"> w celach podłączenia placu budowy. Jeśli tak to ile będzie wynosić cena jednostkowa za kWh. Czy w istniejącej stacji </w:t>
      </w:r>
      <w:proofErr w:type="spellStart"/>
      <w:r w:rsidRPr="00DF58FA">
        <w:rPr>
          <w:rStyle w:val="normaltextrun"/>
          <w:rFonts w:asciiTheme="minorHAnsi" w:hAnsiTheme="minorHAnsi" w:cstheme="minorHAnsi"/>
          <w:sz w:val="22"/>
          <w:szCs w:val="22"/>
        </w:rPr>
        <w:t>trafo</w:t>
      </w:r>
      <w:proofErr w:type="spellEnd"/>
      <w:r w:rsidRPr="00DF58FA">
        <w:rPr>
          <w:rStyle w:val="normaltextrun"/>
          <w:rFonts w:asciiTheme="minorHAnsi" w:hAnsiTheme="minorHAnsi" w:cstheme="minorHAnsi"/>
          <w:sz w:val="22"/>
          <w:szCs w:val="22"/>
        </w:rPr>
        <w:t xml:space="preserve"> występuje wolne pole </w:t>
      </w:r>
      <w:proofErr w:type="spellStart"/>
      <w:r w:rsidRPr="00DF58FA">
        <w:rPr>
          <w:rStyle w:val="normaltextrun"/>
          <w:rFonts w:asciiTheme="minorHAnsi" w:hAnsiTheme="minorHAnsi" w:cstheme="minorHAnsi"/>
          <w:sz w:val="22"/>
          <w:szCs w:val="22"/>
        </w:rPr>
        <w:t>nN</w:t>
      </w:r>
      <w:proofErr w:type="spellEnd"/>
      <w:r w:rsidRPr="00DF58FA">
        <w:rPr>
          <w:rStyle w:val="normaltextrun"/>
          <w:rFonts w:asciiTheme="minorHAnsi" w:hAnsiTheme="minorHAnsi" w:cstheme="minorHAnsi"/>
          <w:sz w:val="22"/>
          <w:szCs w:val="22"/>
        </w:rPr>
        <w:t xml:space="preserve"> umożliwiające podłączenie placu budowy.</w:t>
      </w:r>
      <w:r w:rsidRPr="00DF58FA">
        <w:rPr>
          <w:rStyle w:val="eop"/>
          <w:rFonts w:asciiTheme="minorHAnsi" w:hAnsiTheme="minorHAnsi" w:cstheme="minorHAnsi"/>
          <w:sz w:val="22"/>
          <w:szCs w:val="22"/>
        </w:rPr>
        <w:t> </w:t>
      </w:r>
    </w:p>
    <w:p w14:paraId="546F4F3A"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176</w:t>
      </w:r>
      <w:r w:rsidRPr="00DF58FA">
        <w:rPr>
          <w:rStyle w:val="eop"/>
          <w:rFonts w:asciiTheme="minorHAnsi" w:hAnsiTheme="minorHAnsi" w:cstheme="minorHAnsi"/>
          <w:sz w:val="22"/>
          <w:szCs w:val="22"/>
        </w:rPr>
        <w:t> </w:t>
      </w:r>
    </w:p>
    <w:p w14:paraId="1DFF6D75" w14:textId="2BF0CE9B" w:rsidR="00A84E38" w:rsidRPr="00DF58FA" w:rsidRDefault="00A84E38"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4D3F5270" w14:textId="77777777" w:rsidR="00FC2465" w:rsidRPr="005E0F18"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5E0F18">
        <w:rPr>
          <w:rStyle w:val="normaltextrun"/>
          <w:rFonts w:asciiTheme="minorHAnsi" w:hAnsiTheme="minorHAnsi" w:cstheme="minorHAnsi"/>
          <w:b/>
          <w:bCs/>
          <w:color w:val="FF0000"/>
          <w:sz w:val="22"/>
          <w:szCs w:val="22"/>
        </w:rPr>
        <w:t> </w:t>
      </w:r>
      <w:r w:rsidRPr="005E0F18">
        <w:rPr>
          <w:rStyle w:val="eop"/>
          <w:rFonts w:asciiTheme="minorHAnsi" w:hAnsiTheme="minorHAnsi" w:cstheme="minorHAnsi"/>
          <w:color w:val="FF0000"/>
          <w:sz w:val="22"/>
          <w:szCs w:val="22"/>
        </w:rPr>
        <w:t> </w:t>
      </w:r>
    </w:p>
    <w:p w14:paraId="114A81E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177</w:t>
      </w:r>
      <w:r w:rsidRPr="003A738D">
        <w:rPr>
          <w:rStyle w:val="eop"/>
          <w:rFonts w:asciiTheme="minorHAnsi" w:hAnsiTheme="minorHAnsi" w:cstheme="minorHAnsi"/>
          <w:sz w:val="22"/>
          <w:szCs w:val="22"/>
        </w:rPr>
        <w:t> </w:t>
      </w:r>
    </w:p>
    <w:p w14:paraId="726583D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W "2_Specyfikacja techniczno-materiałowa - Hangar H4" w punkcie 1.21.2 w podpunkcie trzecim prosimy o wyjaśnienie, które pomieszczenia należy zaliczyć do pomieszczeń porządkowych oraz jakie pomieszczenia kryją się pod skrótem "</w:t>
      </w:r>
      <w:proofErr w:type="spellStart"/>
      <w:r w:rsidRPr="003A738D">
        <w:rPr>
          <w:rStyle w:val="normaltextrun"/>
          <w:rFonts w:asciiTheme="minorHAnsi" w:hAnsiTheme="minorHAnsi" w:cstheme="minorHAnsi"/>
          <w:sz w:val="22"/>
          <w:szCs w:val="22"/>
        </w:rPr>
        <w:t>itp</w:t>
      </w:r>
      <w:proofErr w:type="spellEnd"/>
      <w:r w:rsidRPr="003A738D">
        <w:rPr>
          <w:rStyle w:val="normaltextrun"/>
          <w:rFonts w:asciiTheme="minorHAnsi" w:hAnsiTheme="minorHAnsi" w:cstheme="minorHAnsi"/>
          <w:sz w:val="22"/>
          <w:szCs w:val="22"/>
        </w:rPr>
        <w:t>". Prosimy wskazać konkretne pomieszczenia, bo każdy z Wykonawców może tutaj mieć swoją interpretację.</w:t>
      </w:r>
      <w:r w:rsidRPr="003A738D">
        <w:rPr>
          <w:rStyle w:val="eop"/>
          <w:rFonts w:asciiTheme="minorHAnsi" w:hAnsiTheme="minorHAnsi" w:cstheme="minorHAnsi"/>
          <w:sz w:val="22"/>
          <w:szCs w:val="22"/>
        </w:rPr>
        <w:t> </w:t>
      </w:r>
    </w:p>
    <w:p w14:paraId="3B8050B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177</w:t>
      </w:r>
      <w:r w:rsidRPr="003A738D">
        <w:rPr>
          <w:rStyle w:val="eop"/>
          <w:rFonts w:asciiTheme="minorHAnsi" w:hAnsiTheme="minorHAnsi" w:cstheme="minorHAnsi"/>
          <w:sz w:val="22"/>
          <w:szCs w:val="22"/>
        </w:rPr>
        <w:t> </w:t>
      </w:r>
    </w:p>
    <w:p w14:paraId="092830C5" w14:textId="77777777" w:rsidR="005E0F18" w:rsidRDefault="005E0F18"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Zamawiający informuje, że należy wziąć pod uwagę wszystkie pomieszczenia gospodarcze.</w:t>
      </w:r>
    </w:p>
    <w:p w14:paraId="44A51C2D" w14:textId="6FD2E856"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eop"/>
          <w:rFonts w:asciiTheme="minorHAnsi" w:hAnsiTheme="minorHAnsi" w:cstheme="minorHAnsi"/>
          <w:sz w:val="22"/>
          <w:szCs w:val="22"/>
        </w:rPr>
        <w:t> </w:t>
      </w:r>
    </w:p>
    <w:p w14:paraId="0D36BDD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178</w:t>
      </w:r>
      <w:r w:rsidRPr="003A738D">
        <w:rPr>
          <w:rStyle w:val="eop"/>
          <w:rFonts w:asciiTheme="minorHAnsi" w:hAnsiTheme="minorHAnsi" w:cstheme="minorHAnsi"/>
          <w:sz w:val="22"/>
          <w:szCs w:val="22"/>
        </w:rPr>
        <w:t> </w:t>
      </w:r>
    </w:p>
    <w:p w14:paraId="081CE21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Prosimy o przedstawienie specyfikacji techniczno-materiałowej dla zaprojektowanych warstw posadzki żywicznej i </w:t>
      </w:r>
      <w:proofErr w:type="spellStart"/>
      <w:r w:rsidRPr="003A738D">
        <w:rPr>
          <w:rStyle w:val="normaltextrun"/>
          <w:rFonts w:asciiTheme="minorHAnsi" w:hAnsiTheme="minorHAnsi" w:cstheme="minorHAnsi"/>
          <w:sz w:val="22"/>
          <w:szCs w:val="22"/>
        </w:rPr>
        <w:t>antykwasowej</w:t>
      </w:r>
      <w:proofErr w:type="spellEnd"/>
      <w:r w:rsidRPr="003A738D">
        <w:rPr>
          <w:rStyle w:val="normaltextrun"/>
          <w:rFonts w:asciiTheme="minorHAnsi" w:hAnsiTheme="minorHAnsi" w:cstheme="minorHAnsi"/>
          <w:sz w:val="22"/>
          <w:szCs w:val="22"/>
        </w:rPr>
        <w:t>.</w:t>
      </w:r>
      <w:r w:rsidRPr="003A738D">
        <w:rPr>
          <w:rStyle w:val="eop"/>
          <w:rFonts w:asciiTheme="minorHAnsi" w:hAnsiTheme="minorHAnsi" w:cstheme="minorHAnsi"/>
          <w:sz w:val="22"/>
          <w:szCs w:val="22"/>
        </w:rPr>
        <w:t> </w:t>
      </w:r>
    </w:p>
    <w:p w14:paraId="571ADDDB"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Odpowiedź nr 178</w:t>
      </w:r>
      <w:r w:rsidRPr="003A738D">
        <w:rPr>
          <w:rStyle w:val="eop"/>
          <w:rFonts w:asciiTheme="minorHAnsi" w:hAnsiTheme="minorHAnsi" w:cstheme="minorHAnsi"/>
          <w:sz w:val="22"/>
          <w:szCs w:val="22"/>
        </w:rPr>
        <w:t> </w:t>
      </w:r>
    </w:p>
    <w:p w14:paraId="344FFEA7" w14:textId="6138B1B2" w:rsidR="00DF58FA" w:rsidRDefault="005E0F18"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444982">
        <w:rPr>
          <w:rStyle w:val="normaltextrun"/>
          <w:rFonts w:asciiTheme="minorHAnsi" w:hAnsiTheme="minorHAnsi" w:cstheme="minorHAnsi"/>
          <w:sz w:val="22"/>
          <w:szCs w:val="22"/>
        </w:rPr>
        <w:t xml:space="preserve">Zgodnie z odpowiedzią na pytanie nr </w:t>
      </w:r>
      <w:r>
        <w:rPr>
          <w:rStyle w:val="normaltextrun"/>
          <w:rFonts w:asciiTheme="minorHAnsi" w:hAnsiTheme="minorHAnsi" w:cstheme="minorHAnsi"/>
          <w:sz w:val="22"/>
          <w:szCs w:val="22"/>
        </w:rPr>
        <w:t>17.</w:t>
      </w:r>
      <w:r w:rsidRPr="00444982">
        <w:rPr>
          <w:rStyle w:val="normaltextrun"/>
          <w:rFonts w:asciiTheme="minorHAnsi" w:hAnsiTheme="minorHAnsi" w:cstheme="minorHAnsi"/>
          <w:sz w:val="22"/>
          <w:szCs w:val="22"/>
        </w:rPr>
        <w:t> </w:t>
      </w:r>
      <w:r w:rsidRPr="00444982">
        <w:rPr>
          <w:rStyle w:val="eop"/>
          <w:rFonts w:asciiTheme="minorHAnsi" w:hAnsiTheme="minorHAnsi" w:cstheme="minorHAnsi"/>
          <w:sz w:val="22"/>
          <w:szCs w:val="22"/>
        </w:rPr>
        <w:t> </w:t>
      </w:r>
    </w:p>
    <w:p w14:paraId="390CEB32" w14:textId="77777777" w:rsidR="00DF58FA" w:rsidRPr="003A738D" w:rsidRDefault="00DF58F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5D924785"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179</w:t>
      </w:r>
      <w:r w:rsidRPr="00DF58FA">
        <w:rPr>
          <w:rStyle w:val="eop"/>
          <w:rFonts w:asciiTheme="minorHAnsi" w:hAnsiTheme="minorHAnsi" w:cstheme="minorHAnsi"/>
          <w:sz w:val="22"/>
          <w:szCs w:val="22"/>
        </w:rPr>
        <w:t> </w:t>
      </w:r>
    </w:p>
    <w:p w14:paraId="4FCE9E65" w14:textId="18E6733D"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Czy studnie SKO-12 jeśli miałyby występować w maksymalnej klasie F 900 (Dopuszczalny nacisk wg. PN-EN 124-1 / 90 ton ), byłaby możliwość zamiany na inny typ korpusu o podobnym wymiarze oraz otworowaniu?</w:t>
      </w:r>
      <w:r w:rsidRPr="00DF58FA">
        <w:rPr>
          <w:rStyle w:val="eop"/>
          <w:rFonts w:asciiTheme="minorHAnsi" w:hAnsiTheme="minorHAnsi" w:cstheme="minorHAnsi"/>
          <w:sz w:val="22"/>
          <w:szCs w:val="22"/>
        </w:rPr>
        <w:t> </w:t>
      </w:r>
    </w:p>
    <w:p w14:paraId="449F63CE"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179</w:t>
      </w:r>
      <w:r w:rsidRPr="00DF58FA">
        <w:rPr>
          <w:rStyle w:val="eop"/>
          <w:rFonts w:asciiTheme="minorHAnsi" w:hAnsiTheme="minorHAnsi" w:cstheme="minorHAnsi"/>
          <w:sz w:val="22"/>
          <w:szCs w:val="22"/>
        </w:rPr>
        <w:t> </w:t>
      </w:r>
    </w:p>
    <w:p w14:paraId="1AA07BAF" w14:textId="77777777" w:rsidR="00956A28" w:rsidRPr="003C2A18" w:rsidRDefault="00956A28" w:rsidP="00956A28">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33FE7DC" w14:textId="77777777" w:rsidR="005E0F18" w:rsidRPr="005E0F18" w:rsidRDefault="005E0F18"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60DC59CB"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180</w:t>
      </w:r>
      <w:r w:rsidRPr="00DF58FA">
        <w:rPr>
          <w:rStyle w:val="eop"/>
          <w:rFonts w:asciiTheme="minorHAnsi" w:hAnsiTheme="minorHAnsi" w:cstheme="minorHAnsi"/>
          <w:sz w:val="22"/>
          <w:szCs w:val="22"/>
        </w:rPr>
        <w:t> </w:t>
      </w:r>
    </w:p>
    <w:p w14:paraId="006DBBB5"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Czy studnie mają posiadać dodatkowe zabezpieczenia w postaci rygla mechanicznego, bądź wewnętrznej pokrywy zabezpieczającej?</w:t>
      </w:r>
      <w:r w:rsidRPr="00DF58FA">
        <w:rPr>
          <w:rStyle w:val="eop"/>
          <w:rFonts w:asciiTheme="minorHAnsi" w:hAnsiTheme="minorHAnsi" w:cstheme="minorHAnsi"/>
          <w:sz w:val="22"/>
          <w:szCs w:val="22"/>
        </w:rPr>
        <w:t> </w:t>
      </w:r>
    </w:p>
    <w:p w14:paraId="0CC6C501" w14:textId="77777777" w:rsidR="00FC2465" w:rsidRPr="00DF58FA"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180</w:t>
      </w:r>
      <w:r w:rsidRPr="00DF58FA">
        <w:rPr>
          <w:rStyle w:val="eop"/>
          <w:rFonts w:asciiTheme="minorHAnsi" w:hAnsiTheme="minorHAnsi" w:cstheme="minorHAnsi"/>
          <w:sz w:val="22"/>
          <w:szCs w:val="22"/>
        </w:rPr>
        <w:t> </w:t>
      </w:r>
    </w:p>
    <w:p w14:paraId="0B641A53" w14:textId="77777777" w:rsidR="003B31F1" w:rsidRPr="00DF58FA" w:rsidRDefault="003B31F1" w:rsidP="003B31F1">
      <w:pPr>
        <w:autoSpaceDE w:val="0"/>
        <w:autoSpaceDN w:val="0"/>
        <w:spacing w:line="288" w:lineRule="auto"/>
        <w:jc w:val="both"/>
        <w:rPr>
          <w:rFonts w:asciiTheme="minorHAnsi" w:hAnsiTheme="minorHAnsi" w:cstheme="minorHAnsi"/>
          <w:sz w:val="20"/>
          <w:szCs w:val="20"/>
        </w:rPr>
      </w:pPr>
      <w:r w:rsidRPr="00DF58FA">
        <w:rPr>
          <w:rFonts w:asciiTheme="minorHAnsi" w:hAnsiTheme="minorHAnsi" w:cstheme="minorHAnsi"/>
          <w:color w:val="000000"/>
          <w:sz w:val="22"/>
          <w:szCs w:val="22"/>
          <w:shd w:val="clear" w:color="auto" w:fill="FFFFFF"/>
        </w:rPr>
        <w:t>Zamawiający informuje, że nie wymaga dodatkowego doposażenia w postaci rygla mechanicznego.</w:t>
      </w:r>
    </w:p>
    <w:p w14:paraId="40807E52" w14:textId="77777777" w:rsidR="00FC2465" w:rsidRPr="005E0F18"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5E0F18">
        <w:rPr>
          <w:rStyle w:val="normaltextrun"/>
          <w:rFonts w:asciiTheme="minorHAnsi" w:hAnsiTheme="minorHAnsi" w:cstheme="minorHAnsi"/>
          <w:b/>
          <w:bCs/>
          <w:color w:val="FF0000"/>
          <w:sz w:val="22"/>
          <w:szCs w:val="22"/>
        </w:rPr>
        <w:t> </w:t>
      </w:r>
      <w:r w:rsidRPr="005E0F18">
        <w:rPr>
          <w:rStyle w:val="eop"/>
          <w:rFonts w:asciiTheme="minorHAnsi" w:hAnsiTheme="minorHAnsi" w:cstheme="minorHAnsi"/>
          <w:color w:val="FF0000"/>
          <w:sz w:val="22"/>
          <w:szCs w:val="22"/>
        </w:rPr>
        <w:t> </w:t>
      </w:r>
    </w:p>
    <w:p w14:paraId="1C7AF5A8"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181</w:t>
      </w:r>
      <w:r w:rsidRPr="00DF58FA">
        <w:rPr>
          <w:rStyle w:val="eop"/>
          <w:rFonts w:asciiTheme="minorHAnsi" w:hAnsiTheme="minorHAnsi" w:cstheme="minorHAnsi"/>
          <w:sz w:val="22"/>
          <w:szCs w:val="22"/>
        </w:rPr>
        <w:t> </w:t>
      </w:r>
    </w:p>
    <w:p w14:paraId="1A21B8E7" w14:textId="026C715F" w:rsidR="004651BE"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Czy pokrywy zewnętrzne mają być wyposażone w dodatkowe siłowniki ułatwiające otwarcie studni kablowej, co ułatwia ewentualne prace konserwacyjne w studni kablowej?</w:t>
      </w:r>
      <w:r w:rsidRPr="00DF58FA">
        <w:rPr>
          <w:rStyle w:val="eop"/>
          <w:rFonts w:asciiTheme="minorHAnsi" w:hAnsiTheme="minorHAnsi" w:cstheme="minorHAnsi"/>
          <w:sz w:val="22"/>
          <w:szCs w:val="22"/>
        </w:rPr>
        <w:t> </w:t>
      </w:r>
    </w:p>
    <w:p w14:paraId="0814CCCE" w14:textId="77777777" w:rsidR="00FC2465" w:rsidRPr="00DF58FA"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181</w:t>
      </w:r>
      <w:r w:rsidRPr="00DF58FA">
        <w:rPr>
          <w:rStyle w:val="eop"/>
          <w:rFonts w:asciiTheme="minorHAnsi" w:hAnsiTheme="minorHAnsi" w:cstheme="minorHAnsi"/>
          <w:sz w:val="22"/>
          <w:szCs w:val="22"/>
        </w:rPr>
        <w:t> </w:t>
      </w:r>
    </w:p>
    <w:p w14:paraId="053B3AD6" w14:textId="77777777" w:rsidR="003B31F1" w:rsidRPr="004651BE" w:rsidRDefault="003B31F1" w:rsidP="003B31F1">
      <w:pPr>
        <w:autoSpaceDE w:val="0"/>
        <w:autoSpaceDN w:val="0"/>
        <w:spacing w:line="288" w:lineRule="auto"/>
        <w:jc w:val="both"/>
        <w:rPr>
          <w:rFonts w:asciiTheme="minorHAnsi" w:hAnsiTheme="minorHAnsi" w:cstheme="minorHAnsi"/>
          <w:sz w:val="20"/>
          <w:szCs w:val="20"/>
        </w:rPr>
      </w:pPr>
      <w:r w:rsidRPr="004651BE">
        <w:rPr>
          <w:rFonts w:asciiTheme="minorHAnsi" w:hAnsiTheme="minorHAnsi" w:cstheme="minorHAnsi"/>
          <w:color w:val="000000"/>
          <w:sz w:val="22"/>
          <w:szCs w:val="22"/>
          <w:shd w:val="clear" w:color="auto" w:fill="FFFFFF"/>
        </w:rPr>
        <w:t>Zamawiający informuje, że nie wymaga dodatkowego doposażenia w postaci siłownika.</w:t>
      </w:r>
    </w:p>
    <w:p w14:paraId="2101A758" w14:textId="77777777" w:rsidR="00FC2465" w:rsidRPr="005E0F18"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5E0F18">
        <w:rPr>
          <w:rStyle w:val="normaltextrun"/>
          <w:rFonts w:asciiTheme="minorHAnsi" w:hAnsiTheme="minorHAnsi" w:cstheme="minorHAnsi"/>
          <w:b/>
          <w:bCs/>
          <w:color w:val="FF0000"/>
          <w:sz w:val="22"/>
          <w:szCs w:val="22"/>
        </w:rPr>
        <w:t> </w:t>
      </w:r>
      <w:r w:rsidRPr="005E0F18">
        <w:rPr>
          <w:rStyle w:val="eop"/>
          <w:rFonts w:asciiTheme="minorHAnsi" w:hAnsiTheme="minorHAnsi" w:cstheme="minorHAnsi"/>
          <w:color w:val="FF0000"/>
          <w:sz w:val="22"/>
          <w:szCs w:val="22"/>
        </w:rPr>
        <w:t> </w:t>
      </w:r>
    </w:p>
    <w:p w14:paraId="577DB0C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182</w:t>
      </w:r>
      <w:r w:rsidRPr="003A738D">
        <w:rPr>
          <w:rStyle w:val="eop"/>
          <w:rFonts w:asciiTheme="minorHAnsi" w:hAnsiTheme="minorHAnsi" w:cstheme="minorHAnsi"/>
          <w:sz w:val="22"/>
          <w:szCs w:val="22"/>
        </w:rPr>
        <w:t> </w:t>
      </w:r>
    </w:p>
    <w:p w14:paraId="08B3118F" w14:textId="1822DD32" w:rsidR="00706A87"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Umowa 4.12. - w celu uniknięcia wątpliwości, czy Zamawiający potwierdza, że wstrzymanie ‎wynagrodzenia następuje w części równej sumie kwot wynikających z nieprzedstawionych ‎dowodów zapłaty wymagalnego wynagrodzenia Podwykonawcy/Dalszego Podwykonawcy tj. ‎zgodnie z mechanizmem opisanym w Art 447 </w:t>
      </w:r>
      <w:proofErr w:type="spellStart"/>
      <w:r w:rsidRPr="003A738D">
        <w:rPr>
          <w:rStyle w:val="normaltextrun"/>
          <w:rFonts w:asciiTheme="minorHAnsi" w:hAnsiTheme="minorHAnsi" w:cstheme="minorHAnsi"/>
          <w:sz w:val="22"/>
          <w:szCs w:val="22"/>
        </w:rPr>
        <w:t>PzP</w:t>
      </w:r>
      <w:proofErr w:type="spellEnd"/>
      <w:r w:rsidRPr="003A738D">
        <w:rPr>
          <w:rStyle w:val="normaltextrun"/>
          <w:rFonts w:asciiTheme="minorHAnsi" w:hAnsiTheme="minorHAnsi" w:cstheme="minorHAnsi"/>
          <w:sz w:val="22"/>
          <w:szCs w:val="22"/>
        </w:rPr>
        <w:t>.?</w:t>
      </w:r>
      <w:r w:rsidRPr="003A738D">
        <w:rPr>
          <w:rStyle w:val="eop"/>
          <w:rFonts w:asciiTheme="minorHAnsi" w:hAnsiTheme="minorHAnsi" w:cstheme="minorHAnsi"/>
          <w:sz w:val="22"/>
          <w:szCs w:val="22"/>
        </w:rPr>
        <w:t> </w:t>
      </w:r>
    </w:p>
    <w:p w14:paraId="049B004F" w14:textId="25F25A21" w:rsidR="00FC2465" w:rsidRPr="00706A87" w:rsidRDefault="00706A87"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06A87">
        <w:rPr>
          <w:rStyle w:val="normaltextrun"/>
          <w:rFonts w:asciiTheme="minorHAnsi" w:hAnsiTheme="minorHAnsi" w:cstheme="minorHAnsi"/>
          <w:b/>
          <w:bCs/>
          <w:sz w:val="22"/>
          <w:szCs w:val="22"/>
        </w:rPr>
        <w:t>Odpowiedź nr 182</w:t>
      </w:r>
    </w:p>
    <w:p w14:paraId="0CF2998B" w14:textId="58B55DEF" w:rsidR="00BE6CF4" w:rsidRPr="00706A87" w:rsidRDefault="00FC2465"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B42459">
        <w:rPr>
          <w:rStyle w:val="normaltextrun"/>
          <w:rFonts w:asciiTheme="minorHAnsi" w:hAnsiTheme="minorHAnsi" w:cstheme="minorHAnsi"/>
          <w:sz w:val="22"/>
          <w:szCs w:val="22"/>
        </w:rPr>
        <w:t xml:space="preserve">Zamawiający </w:t>
      </w:r>
      <w:r w:rsidRPr="00706A87">
        <w:rPr>
          <w:rStyle w:val="normaltextrun"/>
          <w:rFonts w:asciiTheme="minorHAnsi" w:hAnsiTheme="minorHAnsi" w:cstheme="minorHAnsi"/>
          <w:sz w:val="22"/>
          <w:szCs w:val="22"/>
        </w:rPr>
        <w:t>potwierdza, że wstrzymanie ‎wynagrodzenia następuje w części równej sumie kwot wynikających z nieprzedstawionych ‎dowodów zapłaty wymagalnego wynagrodzenia Podwykonawcy/ Dalszego Podwykonawcy</w:t>
      </w:r>
      <w:r w:rsidR="00BE6CF4" w:rsidRPr="00706A87">
        <w:rPr>
          <w:rStyle w:val="normaltextrun"/>
          <w:rFonts w:asciiTheme="minorHAnsi" w:hAnsiTheme="minorHAnsi" w:cstheme="minorHAnsi"/>
          <w:sz w:val="22"/>
          <w:szCs w:val="22"/>
        </w:rPr>
        <w:t>.</w:t>
      </w:r>
    </w:p>
    <w:p w14:paraId="51F90F09" w14:textId="5AC2A62F" w:rsidR="00BE6CF4" w:rsidRPr="00706A87" w:rsidRDefault="00BE6CF4" w:rsidP="00BE6CF4">
      <w:pPr>
        <w:spacing w:line="288" w:lineRule="auto"/>
        <w:jc w:val="both"/>
        <w:rPr>
          <w:rFonts w:asciiTheme="minorHAnsi" w:hAnsiTheme="minorHAnsi" w:cstheme="minorHAnsi"/>
          <w:sz w:val="22"/>
          <w:szCs w:val="22"/>
        </w:rPr>
      </w:pPr>
      <w:r w:rsidRPr="00706A87">
        <w:rPr>
          <w:rFonts w:asciiTheme="minorHAnsi" w:hAnsiTheme="minorHAnsi" w:cstheme="minorHAnsi"/>
          <w:sz w:val="22"/>
          <w:szCs w:val="22"/>
        </w:rPr>
        <w:t>Po dokonanej zmianie (odpowiedź 335) §4 ust. 12 stał się § 14 ust 13.</w:t>
      </w:r>
    </w:p>
    <w:p w14:paraId="0B3D698B" w14:textId="70EC5650"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eop"/>
          <w:rFonts w:asciiTheme="minorHAnsi" w:hAnsiTheme="minorHAnsi" w:cstheme="minorHAnsi"/>
          <w:color w:val="538135"/>
          <w:sz w:val="22"/>
          <w:szCs w:val="22"/>
        </w:rPr>
        <w:t> </w:t>
      </w:r>
    </w:p>
    <w:p w14:paraId="4E06A98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183</w:t>
      </w:r>
      <w:r w:rsidRPr="003A738D">
        <w:rPr>
          <w:rStyle w:val="eop"/>
          <w:rFonts w:asciiTheme="minorHAnsi" w:hAnsiTheme="minorHAnsi" w:cstheme="minorHAnsi"/>
          <w:sz w:val="22"/>
          <w:szCs w:val="22"/>
        </w:rPr>
        <w:t> </w:t>
      </w:r>
    </w:p>
    <w:p w14:paraId="70A2641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Umowa 4.15. - z uwagi na to, że kara umowa nie jest jedyną formą pilnowania i motywowania ‎Wykonawcy, dodatkowo powinno być jedynie uprawnieniem a nie obowiązkiem wynikającym z ‎umowy, dlatego sugerujemy zmianę podejścia Zamawiającego poprzez użycia sformułowań ‎"Zamawiający może naliczyć karę". Kary powinny mieć funkcję motywującą i stymulującą ‎Wykonawcę, nie tylko dyscyplinującą.</w:t>
      </w:r>
      <w:r w:rsidRPr="003A738D">
        <w:rPr>
          <w:rStyle w:val="eop"/>
          <w:rFonts w:asciiTheme="minorHAnsi" w:hAnsiTheme="minorHAnsi" w:cstheme="minorHAnsi"/>
          <w:sz w:val="22"/>
          <w:szCs w:val="22"/>
        </w:rPr>
        <w:t> </w:t>
      </w:r>
    </w:p>
    <w:p w14:paraId="20E62A69" w14:textId="61E3D24C" w:rsidR="00FC2465" w:rsidRPr="00706A87" w:rsidRDefault="00706A87"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06A87">
        <w:rPr>
          <w:rStyle w:val="normaltextrun"/>
          <w:rFonts w:asciiTheme="minorHAnsi" w:hAnsiTheme="minorHAnsi" w:cstheme="minorHAnsi"/>
          <w:b/>
          <w:bCs/>
          <w:sz w:val="22"/>
          <w:szCs w:val="22"/>
        </w:rPr>
        <w:t>Odpowiedź nr 183</w:t>
      </w:r>
      <w:r w:rsidR="00FC2465" w:rsidRPr="00706A87">
        <w:rPr>
          <w:rStyle w:val="eop"/>
          <w:rFonts w:asciiTheme="minorHAnsi" w:hAnsiTheme="minorHAnsi" w:cstheme="minorHAnsi"/>
          <w:sz w:val="22"/>
          <w:szCs w:val="22"/>
        </w:rPr>
        <w:t> </w:t>
      </w:r>
    </w:p>
    <w:p w14:paraId="38F5BB36" w14:textId="77777777" w:rsidR="00FC2465" w:rsidRPr="00B42459"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B42459">
        <w:rPr>
          <w:rStyle w:val="normaltextrun"/>
          <w:rFonts w:asciiTheme="minorHAnsi" w:hAnsiTheme="minorHAnsi" w:cstheme="minorHAnsi"/>
          <w:sz w:val="22"/>
          <w:szCs w:val="22"/>
        </w:rPr>
        <w:t>Zamawiający nie wyraża zgody.</w:t>
      </w:r>
      <w:r w:rsidRPr="00B42459">
        <w:rPr>
          <w:rStyle w:val="eop"/>
          <w:rFonts w:asciiTheme="minorHAnsi" w:hAnsiTheme="minorHAnsi" w:cstheme="minorHAnsi"/>
          <w:sz w:val="22"/>
          <w:szCs w:val="22"/>
        </w:rPr>
        <w:t> </w:t>
      </w:r>
    </w:p>
    <w:p w14:paraId="461BE1E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36B557B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Pytanie nr 184</w:t>
      </w:r>
      <w:r w:rsidRPr="003A738D">
        <w:rPr>
          <w:rStyle w:val="eop"/>
          <w:rFonts w:asciiTheme="minorHAnsi" w:hAnsiTheme="minorHAnsi" w:cstheme="minorHAnsi"/>
          <w:sz w:val="22"/>
          <w:szCs w:val="22"/>
        </w:rPr>
        <w:t> </w:t>
      </w:r>
    </w:p>
    <w:p w14:paraId="65F305A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Umowa 7.1.1). - 1) wykonania Przedmiotu Umowy z zachowaniem najwyższej staranności […]: ‎„Najwyższa staranność” nie jest definiowana w KC i może budzić spory interpretacyjne. ‎Wykonawca wnioskuje o ‎zmianę „najwyższej” ‎staranności, która nie jest nigdzie uregulowana, ‎ani określona na „należytą” staranność, ‎którą określają przepisy k.c. i orzecznictwo. W ‎stosunku do Wykonawcy (zgodnie z 355 k.c.) ma ‎zastosowanie podwyższony miernik ‎staranności, wynikający z zawodowego charakteru działalności ‎Wykonawcy. Zastosowanie ‎kryterium „najwyższej” staranności może wprowadzić niepewność ‎interpretacyjną.‎ ‎Pozostawienie zapisu w aktualnym brzmieniu przełoży się na wartość składanych ofert, gdyż ‎Wykonawcy będą zmuszeniu do skalkulowania w/w ryzyka w cenie oferty, a Zamawiający ‎gospodarując środkami publicznymi powinien raczej dążyć do minimalizowania kosztów ‎realizacji inwestycji w obszarach, w których jest to możliwe.</w:t>
      </w:r>
      <w:r w:rsidRPr="003A738D">
        <w:rPr>
          <w:rStyle w:val="eop"/>
          <w:rFonts w:asciiTheme="minorHAnsi" w:hAnsiTheme="minorHAnsi" w:cstheme="minorHAnsi"/>
          <w:sz w:val="22"/>
          <w:szCs w:val="22"/>
        </w:rPr>
        <w:t> </w:t>
      </w:r>
    </w:p>
    <w:p w14:paraId="372CF9BD" w14:textId="77777777" w:rsidR="00FC2465" w:rsidRPr="00706A87"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06A87">
        <w:rPr>
          <w:rStyle w:val="normaltextrun"/>
          <w:rFonts w:asciiTheme="minorHAnsi" w:hAnsiTheme="minorHAnsi" w:cstheme="minorHAnsi"/>
          <w:b/>
          <w:bCs/>
          <w:sz w:val="22"/>
          <w:szCs w:val="22"/>
        </w:rPr>
        <w:t>Odpowiedź nr 184 /zmiana/</w:t>
      </w:r>
      <w:r w:rsidRPr="00706A87">
        <w:rPr>
          <w:rStyle w:val="eop"/>
          <w:rFonts w:asciiTheme="minorHAnsi" w:hAnsiTheme="minorHAnsi" w:cstheme="minorHAnsi"/>
          <w:sz w:val="22"/>
          <w:szCs w:val="22"/>
        </w:rPr>
        <w:t> </w:t>
      </w:r>
    </w:p>
    <w:p w14:paraId="53759D3A" w14:textId="77777777" w:rsidR="00FC2465" w:rsidRPr="00706A87"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06A87">
        <w:rPr>
          <w:rStyle w:val="normaltextrun"/>
          <w:rFonts w:asciiTheme="minorHAnsi" w:hAnsiTheme="minorHAnsi" w:cstheme="minorHAnsi"/>
          <w:sz w:val="22"/>
          <w:szCs w:val="22"/>
        </w:rPr>
        <w:t>Zamawiający zmienia § 7 ust 1 pkt 1). Zmieniony zapis otrzymuje brzmienie:</w:t>
      </w:r>
      <w:r w:rsidRPr="00706A87">
        <w:rPr>
          <w:rStyle w:val="eop"/>
          <w:rFonts w:asciiTheme="minorHAnsi" w:hAnsiTheme="minorHAnsi" w:cstheme="minorHAnsi"/>
          <w:sz w:val="22"/>
          <w:szCs w:val="22"/>
        </w:rPr>
        <w:t> </w:t>
      </w:r>
    </w:p>
    <w:p w14:paraId="621DA48B" w14:textId="77777777" w:rsidR="00FC2465" w:rsidRPr="00706A87" w:rsidRDefault="00FC2465" w:rsidP="00706A87">
      <w:pPr>
        <w:pStyle w:val="paragraph"/>
        <w:numPr>
          <w:ilvl w:val="0"/>
          <w:numId w:val="11"/>
        </w:numPr>
        <w:tabs>
          <w:tab w:val="clear" w:pos="720"/>
          <w:tab w:val="num" w:pos="426"/>
        </w:tabs>
        <w:spacing w:before="0" w:beforeAutospacing="0" w:after="0" w:afterAutospacing="0" w:line="288" w:lineRule="auto"/>
        <w:ind w:left="284" w:hanging="142"/>
        <w:jc w:val="both"/>
        <w:textAlignment w:val="baseline"/>
        <w:rPr>
          <w:rFonts w:asciiTheme="minorHAnsi" w:hAnsiTheme="minorHAnsi" w:cstheme="minorHAnsi"/>
          <w:sz w:val="22"/>
          <w:szCs w:val="22"/>
        </w:rPr>
      </w:pPr>
      <w:r w:rsidRPr="00706A87">
        <w:rPr>
          <w:rStyle w:val="normaltextrun"/>
          <w:rFonts w:asciiTheme="minorHAnsi" w:hAnsiTheme="minorHAnsi" w:cstheme="minorHAnsi"/>
          <w:sz w:val="22"/>
          <w:szCs w:val="22"/>
        </w:rPr>
        <w:t xml:space="preserve">wykonania Przedmiotu Umowy z </w:t>
      </w:r>
      <w:bookmarkStart w:id="23" w:name="_Hlk182477342"/>
      <w:r w:rsidRPr="00706A87">
        <w:rPr>
          <w:rStyle w:val="normaltextrun"/>
          <w:rFonts w:asciiTheme="minorHAnsi" w:hAnsiTheme="minorHAnsi" w:cstheme="minorHAnsi"/>
          <w:sz w:val="22"/>
          <w:szCs w:val="22"/>
        </w:rPr>
        <w:t xml:space="preserve">zachowaniem należytej staranności </w:t>
      </w:r>
      <w:bookmarkEnd w:id="23"/>
      <w:r w:rsidRPr="00706A87">
        <w:rPr>
          <w:rStyle w:val="normaltextrun"/>
          <w:rFonts w:asciiTheme="minorHAnsi" w:hAnsiTheme="minorHAnsi" w:cstheme="minorHAnsi"/>
          <w:sz w:val="22"/>
          <w:szCs w:val="22"/>
        </w:rPr>
        <w:t>oraz zgodnie z:</w:t>
      </w:r>
      <w:r w:rsidRPr="00706A87">
        <w:rPr>
          <w:rStyle w:val="eop"/>
          <w:rFonts w:asciiTheme="minorHAnsi" w:hAnsiTheme="minorHAnsi" w:cstheme="minorHAnsi"/>
          <w:sz w:val="22"/>
          <w:szCs w:val="22"/>
        </w:rPr>
        <w:t> </w:t>
      </w:r>
    </w:p>
    <w:p w14:paraId="3E27878B" w14:textId="127535B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p>
    <w:p w14:paraId="0D87B42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185</w:t>
      </w:r>
      <w:r w:rsidRPr="003A738D">
        <w:rPr>
          <w:rStyle w:val="eop"/>
          <w:rFonts w:asciiTheme="minorHAnsi" w:hAnsiTheme="minorHAnsi" w:cstheme="minorHAnsi"/>
          <w:sz w:val="22"/>
          <w:szCs w:val="22"/>
        </w:rPr>
        <w:t> </w:t>
      </w:r>
    </w:p>
    <w:p w14:paraId="25DDF93F" w14:textId="2930C54D" w:rsidR="0046773C" w:rsidRPr="00706A87"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Umowa 11.7.b) – ‎ ‎(1) Czy Zamawiający akceptuje doprecyzowanie postanowienia umowy w ‎sposób zgodny z ‎wyrokiem Sądu Najwyższego z 22.06.2007 r., sygn. akt V CSK 99/2007 stanowiącym ‎jednoznacznie, że strony umowy o roboty budowlane nie mogą uzależniać wypłaty wynagrodzenia ‎należnego wykonawcy od braku jakichkolwiek usterek, a postanowienia umowy o tzw. ‎bezusterkowym odbiorze robót są nieważne?‎ ‎ ‎(2) Czy Zamawiający zgodzi się na zmianę sformułowania " może dokonać odbioru," na "dokona ‎odbioru" </w:t>
      </w:r>
      <w:r w:rsidR="0046773C">
        <w:rPr>
          <w:rStyle w:val="normaltextrun"/>
          <w:rFonts w:asciiTheme="minorHAnsi" w:hAnsiTheme="minorHAnsi" w:cstheme="minorHAnsi"/>
          <w:sz w:val="22"/>
          <w:szCs w:val="22"/>
        </w:rPr>
        <w:br/>
      </w:r>
      <w:r w:rsidRPr="003A738D">
        <w:rPr>
          <w:rStyle w:val="normaltextrun"/>
          <w:rFonts w:asciiTheme="minorHAnsi" w:hAnsiTheme="minorHAnsi" w:cstheme="minorHAnsi"/>
          <w:sz w:val="22"/>
          <w:szCs w:val="22"/>
        </w:rPr>
        <w:t xml:space="preserve">z </w:t>
      </w:r>
      <w:r w:rsidRPr="00706A87">
        <w:rPr>
          <w:rStyle w:val="normaltextrun"/>
          <w:rFonts w:asciiTheme="minorHAnsi" w:hAnsiTheme="minorHAnsi" w:cstheme="minorHAnsi"/>
          <w:sz w:val="22"/>
          <w:szCs w:val="22"/>
        </w:rPr>
        <w:t>określeniem terminu usunięcia wad?</w:t>
      </w:r>
    </w:p>
    <w:p w14:paraId="656904F1" w14:textId="1588A21B" w:rsidR="00FC2465" w:rsidRPr="00706A87" w:rsidRDefault="00706A87"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706A87">
        <w:rPr>
          <w:rStyle w:val="normaltextrun"/>
          <w:rFonts w:asciiTheme="minorHAnsi" w:hAnsiTheme="minorHAnsi" w:cstheme="minorHAnsi"/>
          <w:b/>
          <w:bCs/>
          <w:sz w:val="22"/>
          <w:szCs w:val="22"/>
        </w:rPr>
        <w:t>Odpowiedź nr 185</w:t>
      </w:r>
    </w:p>
    <w:p w14:paraId="08EF6C4B" w14:textId="16410C57" w:rsidR="00FC2465" w:rsidRDefault="0046773C"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706A87">
        <w:rPr>
          <w:rStyle w:val="eop"/>
          <w:rFonts w:asciiTheme="minorHAnsi" w:hAnsiTheme="minorHAnsi" w:cstheme="minorHAnsi"/>
          <w:sz w:val="22"/>
          <w:szCs w:val="22"/>
        </w:rPr>
        <w:t>Zamawiający nie wyraża zgody.</w:t>
      </w:r>
    </w:p>
    <w:p w14:paraId="12E111C3" w14:textId="77777777" w:rsidR="00706A87" w:rsidRPr="003A738D" w:rsidRDefault="00706A87"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41A2B7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186</w:t>
      </w:r>
      <w:r w:rsidRPr="003A738D">
        <w:rPr>
          <w:rStyle w:val="eop"/>
          <w:rFonts w:asciiTheme="minorHAnsi" w:hAnsiTheme="minorHAnsi" w:cstheme="minorHAnsi"/>
          <w:sz w:val="22"/>
          <w:szCs w:val="22"/>
        </w:rPr>
        <w:t> </w:t>
      </w:r>
    </w:p>
    <w:p w14:paraId="5B01A913" w14:textId="77777777" w:rsidR="00FC2465" w:rsidRPr="00706A87"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Umowa 11.7.c) - c) nieistotne wady lub usterki nienadające się do usunięcia‎ […] może obniżyć ‎odpowiednio wynagrodzenie Wykonawcy; czy Zamawiający akceptuje obniżenie ustalone w ‎drodze negocjacji </w:t>
      </w:r>
      <w:r w:rsidRPr="00706A87">
        <w:rPr>
          <w:rStyle w:val="normaltextrun"/>
          <w:rFonts w:asciiTheme="minorHAnsi" w:hAnsiTheme="minorHAnsi" w:cstheme="minorHAnsi"/>
          <w:sz w:val="22"/>
          <w:szCs w:val="22"/>
        </w:rPr>
        <w:t>Zamawiającego z Wykonawcą lub przez opinię niezależnego eksperta?‎</w:t>
      </w:r>
      <w:r w:rsidRPr="00706A87">
        <w:rPr>
          <w:rStyle w:val="eop"/>
          <w:rFonts w:asciiTheme="minorHAnsi" w:hAnsiTheme="minorHAnsi" w:cstheme="minorHAnsi"/>
          <w:sz w:val="22"/>
          <w:szCs w:val="22"/>
        </w:rPr>
        <w:t> </w:t>
      </w:r>
    </w:p>
    <w:p w14:paraId="69C036FC" w14:textId="6D9AD2AE" w:rsidR="00FC2465" w:rsidRPr="00706A87" w:rsidRDefault="00706A87"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706A87">
        <w:rPr>
          <w:rStyle w:val="normaltextrun"/>
          <w:rFonts w:asciiTheme="minorHAnsi" w:hAnsiTheme="minorHAnsi" w:cstheme="minorHAnsi"/>
          <w:b/>
          <w:bCs/>
          <w:sz w:val="22"/>
          <w:szCs w:val="22"/>
        </w:rPr>
        <w:t>Odpowiedź nr 186</w:t>
      </w:r>
      <w:r w:rsidR="00FC2465" w:rsidRPr="00706A87">
        <w:rPr>
          <w:rStyle w:val="eop"/>
          <w:rFonts w:asciiTheme="minorHAnsi" w:hAnsiTheme="minorHAnsi" w:cstheme="minorHAnsi"/>
          <w:sz w:val="22"/>
          <w:szCs w:val="22"/>
        </w:rPr>
        <w:t> </w:t>
      </w:r>
    </w:p>
    <w:p w14:paraId="4EA5BAF2" w14:textId="77777777" w:rsidR="0046773C" w:rsidRPr="003A738D" w:rsidRDefault="0046773C" w:rsidP="0046773C">
      <w:pPr>
        <w:pStyle w:val="paragraph"/>
        <w:spacing w:before="0" w:beforeAutospacing="0" w:after="0" w:afterAutospacing="0" w:line="288" w:lineRule="auto"/>
        <w:jc w:val="both"/>
        <w:textAlignment w:val="baseline"/>
        <w:rPr>
          <w:rFonts w:asciiTheme="minorHAnsi" w:hAnsiTheme="minorHAnsi" w:cstheme="minorHAnsi"/>
          <w:sz w:val="22"/>
          <w:szCs w:val="22"/>
        </w:rPr>
      </w:pPr>
      <w:r>
        <w:rPr>
          <w:rStyle w:val="eop"/>
          <w:rFonts w:asciiTheme="minorHAnsi" w:hAnsiTheme="minorHAnsi" w:cstheme="minorHAnsi"/>
          <w:sz w:val="22"/>
          <w:szCs w:val="22"/>
        </w:rPr>
        <w:t>Zamawiający nie wyraża zgody.</w:t>
      </w:r>
    </w:p>
    <w:p w14:paraId="0E0A4FC5" w14:textId="27026DD0"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CA2F37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187</w:t>
      </w:r>
      <w:r w:rsidRPr="003A738D">
        <w:rPr>
          <w:rStyle w:val="eop"/>
          <w:rFonts w:asciiTheme="minorHAnsi" w:hAnsiTheme="minorHAnsi" w:cstheme="minorHAnsi"/>
          <w:sz w:val="22"/>
          <w:szCs w:val="22"/>
        </w:rPr>
        <w:t> </w:t>
      </w:r>
    </w:p>
    <w:p w14:paraId="05467EE4" w14:textId="77777777" w:rsidR="003B1864"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Umowa 12.4.a) - a) Termin płatności faktur wystawionych przez Podwykonawcę Wykonawcy ‎lub dalszego Podwykonawcę Podwykonawcy nie może przekraczać 15 dni; Czy Zamawiający ‎zaakceptuje zmianę terminu płatności na 30 dni, jako standardu rynkowego? Zwracamy uwagę, że ‎Zamawiający zgodnie z </w:t>
      </w:r>
      <w:proofErr w:type="spellStart"/>
      <w:r w:rsidRPr="003A738D">
        <w:rPr>
          <w:rStyle w:val="normaltextrun"/>
          <w:rFonts w:asciiTheme="minorHAnsi" w:hAnsiTheme="minorHAnsi" w:cstheme="minorHAnsi"/>
          <w:sz w:val="22"/>
          <w:szCs w:val="22"/>
        </w:rPr>
        <w:t>PzP</w:t>
      </w:r>
      <w:proofErr w:type="spellEnd"/>
      <w:r w:rsidRPr="003A738D">
        <w:rPr>
          <w:rStyle w:val="normaltextrun"/>
          <w:rFonts w:asciiTheme="minorHAnsi" w:hAnsiTheme="minorHAnsi" w:cstheme="minorHAnsi"/>
          <w:sz w:val="22"/>
          <w:szCs w:val="22"/>
        </w:rPr>
        <w:t xml:space="preserve"> wymaga dostarczenia oświadczeń o wymagalnych płatnościach, ‎dlatego wydłużenie terminu płatności będzie się odnosiło do poprzedniego okresu ‎rozliczeniowego, co nie wpływa negatywnie na kontrolę rozliczeń z Podwykonawcami.</w:t>
      </w:r>
      <w:r w:rsidRPr="003A738D">
        <w:rPr>
          <w:rStyle w:val="eop"/>
          <w:rFonts w:asciiTheme="minorHAnsi" w:hAnsiTheme="minorHAnsi" w:cstheme="minorHAnsi"/>
          <w:sz w:val="22"/>
          <w:szCs w:val="22"/>
        </w:rPr>
        <w:t> </w:t>
      </w:r>
    </w:p>
    <w:p w14:paraId="20D11D41" w14:textId="77777777" w:rsidR="003B1864" w:rsidRDefault="003B186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273F3B0" w14:textId="7C7EA01B" w:rsidR="00FC2465" w:rsidRPr="003A738D" w:rsidRDefault="00706A87"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06A87">
        <w:rPr>
          <w:rStyle w:val="normaltextrun"/>
          <w:rFonts w:asciiTheme="minorHAnsi" w:hAnsiTheme="minorHAnsi" w:cstheme="minorHAnsi"/>
          <w:b/>
          <w:bCs/>
          <w:sz w:val="22"/>
          <w:szCs w:val="22"/>
        </w:rPr>
        <w:lastRenderedPageBreak/>
        <w:t xml:space="preserve">Odpowiedź nr </w:t>
      </w:r>
      <w:r>
        <w:rPr>
          <w:rStyle w:val="normaltextrun"/>
          <w:rFonts w:asciiTheme="minorHAnsi" w:hAnsiTheme="minorHAnsi" w:cstheme="minorHAnsi"/>
          <w:b/>
          <w:bCs/>
          <w:sz w:val="22"/>
          <w:szCs w:val="22"/>
        </w:rPr>
        <w:t>187</w:t>
      </w:r>
    </w:p>
    <w:p w14:paraId="4D62BA35" w14:textId="6D272BE3"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46773C">
        <w:rPr>
          <w:rStyle w:val="normaltextrun"/>
          <w:rFonts w:asciiTheme="minorHAnsi" w:hAnsiTheme="minorHAnsi" w:cstheme="minorHAnsi"/>
          <w:sz w:val="22"/>
          <w:szCs w:val="22"/>
        </w:rPr>
        <w:t>Zamawiający nie wyraża zgody.</w:t>
      </w:r>
      <w:r w:rsidRPr="0046773C">
        <w:rPr>
          <w:rStyle w:val="eop"/>
          <w:rFonts w:asciiTheme="minorHAnsi" w:hAnsiTheme="minorHAnsi" w:cstheme="minorHAnsi"/>
          <w:sz w:val="22"/>
          <w:szCs w:val="22"/>
        </w:rPr>
        <w:t> </w:t>
      </w:r>
    </w:p>
    <w:p w14:paraId="3A34D77B" w14:textId="77777777" w:rsidR="00DF58FA" w:rsidRPr="003A738D" w:rsidRDefault="00DF58F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5F8E6EE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188</w:t>
      </w:r>
      <w:r w:rsidRPr="003A738D">
        <w:rPr>
          <w:rStyle w:val="eop"/>
          <w:rFonts w:asciiTheme="minorHAnsi" w:hAnsiTheme="minorHAnsi" w:cstheme="minorHAnsi"/>
          <w:sz w:val="22"/>
          <w:szCs w:val="22"/>
        </w:rPr>
        <w:t> </w:t>
      </w:r>
    </w:p>
    <w:p w14:paraId="7642549C"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Umowa 14.11. - 11. […] Zamawiający zwróci Wykonawcy w terminie 30 dni od dnia odbioru ‎końcowego i uznania przez Zamawiającego, że Umowa została należycie wykonana.: Czy ‎Zamawiający zaakceptuje doprecyzowanie, że podpisanie protokołu odbioru końcowego bez wad ‎istotnych jest potwierdzeniem uznania przez Zamawiającego należytego wykonania?‎</w:t>
      </w:r>
      <w:r w:rsidRPr="003A738D">
        <w:rPr>
          <w:rStyle w:val="eop"/>
          <w:rFonts w:asciiTheme="minorHAnsi" w:hAnsiTheme="minorHAnsi" w:cstheme="minorHAnsi"/>
          <w:sz w:val="22"/>
          <w:szCs w:val="22"/>
        </w:rPr>
        <w:t> </w:t>
      </w:r>
    </w:p>
    <w:p w14:paraId="69B4CEB1" w14:textId="3D9932CE" w:rsidR="00FC2465" w:rsidRPr="003A738D" w:rsidRDefault="00706A87"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06A87">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188</w:t>
      </w:r>
    </w:p>
    <w:p w14:paraId="7B14C9F2" w14:textId="393EE992" w:rsidR="0046773C" w:rsidRPr="003A738D" w:rsidRDefault="0046773C" w:rsidP="0046773C">
      <w:pPr>
        <w:pStyle w:val="paragraph"/>
        <w:spacing w:before="0" w:beforeAutospacing="0" w:after="0" w:afterAutospacing="0" w:line="288" w:lineRule="auto"/>
        <w:jc w:val="both"/>
        <w:textAlignment w:val="baseline"/>
        <w:rPr>
          <w:rFonts w:asciiTheme="minorHAnsi" w:hAnsiTheme="minorHAnsi" w:cstheme="minorHAnsi"/>
          <w:sz w:val="22"/>
          <w:szCs w:val="22"/>
        </w:rPr>
      </w:pPr>
      <w:r>
        <w:rPr>
          <w:rStyle w:val="eop"/>
          <w:rFonts w:asciiTheme="minorHAnsi" w:hAnsiTheme="minorHAnsi" w:cstheme="minorHAnsi"/>
          <w:sz w:val="22"/>
          <w:szCs w:val="22"/>
        </w:rPr>
        <w:t>Zamawiający nie wyraża zgody.</w:t>
      </w:r>
    </w:p>
    <w:p w14:paraId="586A5D67" w14:textId="679454E1"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38E10F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189</w:t>
      </w:r>
      <w:r w:rsidRPr="003A738D">
        <w:rPr>
          <w:rStyle w:val="eop"/>
          <w:rFonts w:asciiTheme="minorHAnsi" w:hAnsiTheme="minorHAnsi" w:cstheme="minorHAnsi"/>
          <w:sz w:val="22"/>
          <w:szCs w:val="22"/>
        </w:rPr>
        <w:t> </w:t>
      </w:r>
    </w:p>
    <w:p w14:paraId="7C2E61D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Umowa 15.2.j) - Nieprzedłużenie zabezpieczenia podstawą do odstąpienia od Umowy; Czy ‎Zamawiający zaakceptuje zmianę zapisu na zgodną z art. 451 PZP poprzez wskazanie ‎mechanizmu wypłaty z zabezpieczenia celem ustanowienia kaucji gwarancyjnej, w przypadku ‎niedostarczenia przedłużonego zabezpieczenia należytego wykonania Umowy i tym samym ‎usunie wskazaną okoliczność z katalogu sytuacji uprawniających do odstąpienia?</w:t>
      </w:r>
      <w:r w:rsidRPr="003A738D">
        <w:rPr>
          <w:rStyle w:val="eop"/>
          <w:rFonts w:asciiTheme="minorHAnsi" w:hAnsiTheme="minorHAnsi" w:cstheme="minorHAnsi"/>
          <w:sz w:val="22"/>
          <w:szCs w:val="22"/>
        </w:rPr>
        <w:t> </w:t>
      </w:r>
    </w:p>
    <w:p w14:paraId="1A6C948E" w14:textId="15FB3AEB" w:rsidR="00FC2465" w:rsidRPr="003A738D" w:rsidRDefault="00706A87"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06A87">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189</w:t>
      </w:r>
      <w:r w:rsidR="00FC2465" w:rsidRPr="003A738D">
        <w:rPr>
          <w:rStyle w:val="eop"/>
          <w:rFonts w:asciiTheme="minorHAnsi" w:hAnsiTheme="minorHAnsi" w:cstheme="minorHAnsi"/>
          <w:sz w:val="22"/>
          <w:szCs w:val="22"/>
        </w:rPr>
        <w:t> </w:t>
      </w:r>
    </w:p>
    <w:p w14:paraId="594FF33C" w14:textId="12CBA817" w:rsidR="00A118C9" w:rsidRDefault="00A118C9"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Zamawiający nie wyraża zgody.</w:t>
      </w:r>
    </w:p>
    <w:p w14:paraId="10A19583" w14:textId="77777777" w:rsidR="003B1864" w:rsidRPr="003A738D" w:rsidRDefault="003B186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593B774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190</w:t>
      </w:r>
      <w:r w:rsidRPr="003A738D">
        <w:rPr>
          <w:rStyle w:val="eop"/>
          <w:rFonts w:asciiTheme="minorHAnsi" w:hAnsiTheme="minorHAnsi" w:cstheme="minorHAnsi"/>
          <w:sz w:val="22"/>
          <w:szCs w:val="22"/>
        </w:rPr>
        <w:t> </w:t>
      </w:r>
    </w:p>
    <w:p w14:paraId="595CE2B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Umowa 15.9.a) - "mimo odstąpienia od umowy przez Zamawiającego – Wykonawca ‎zobowiązany będzie: ‎a) do uiszczenia na rzecz Zamawiającego wszystkich kar umownych, które ‎zostały naliczone, ‎zostaną naliczone lub mogą zostać naliczone zgodnie z postanowieniami ‎umowy"‎; Czy Zamawiający zaakceptuje usunięcie postanowienia punktu a) w całości? Po ‎odstąpieniu od umowy nie ma możliwości kumulatywnego dochodzenia kary umownej za ‎odstąpienie i kar zastrzeżonych na wypadek nienależytego wykonania umowy. Powyższe zostało ‎potwierdzone uchwałą SN z 18.07.2012 r. (III CZP 39/12) która wskazuje, że odstępującemu nie ‎przysługuje roszczenie o zapłatę kary umownej na wypadek zwłoki lub opóźnienia, jeżeli w ‎umowie zastrzeżono również taką karę w związku z odstąpieniem od umowy. Jak Sąd Najwyższy ‎wskazuje "Nie może być kumulowana kara umowna przewidziana za nienależyte wykonanie ‎zobowiązania, np. kara umowna za zwłokę w wykonaniu zobowiązania i kara umowna za ‎niewykonanie zobowiązania. Nie sposób bowiem jednocześnie spełnić wymagań, od których ‎naliczenie tych kar jest uzależnione, tj. wykonać, choćby w sposób nienależyty, i nie wykonać tego ‎samego zobowiązania. Wierzyciel nie może zażądać zapłaty obu wymienionych kar umownych, ‎gdyż wzajemnie się one wykluczają." Istotą kary umownej za nienależyte wykonanie umowy jest ‎de facto założenie, że wykonanie umowy nastąpi, ale w sposób nienależyty. Natomiast ‎konstrukcja kary umownej na wypadek niewykonania zobowiązania zakłada, że umowa nie ‎zostanie wykonana. I tak gdy strona opóźnia się z wykonaniem umowy i z tej przyczyny druga ‎strona od kontraktu odstępuje, dochodzi do niewykonania zobowiązania. W sytuacji, gdy w ‎umowie przewidziano odrębną karę umowną w związku z odstąpieniem od umowy, to należy ‎przyjąć, że tak określona kara miała </w:t>
      </w:r>
      <w:r w:rsidRPr="003A738D">
        <w:rPr>
          <w:rStyle w:val="normaltextrun"/>
          <w:rFonts w:asciiTheme="minorHAnsi" w:hAnsiTheme="minorHAnsi" w:cstheme="minorHAnsi"/>
          <w:sz w:val="22"/>
          <w:szCs w:val="22"/>
        </w:rPr>
        <w:lastRenderedPageBreak/>
        <w:t>ma za zadanie rekompensować szkodę w oszacowanym ‎przez strony rozmiarze, jakiej dozna strona na skutek niewykonania zobowiązania w następstwie ‎odstąpienia od umowy.‎</w:t>
      </w:r>
      <w:r w:rsidRPr="003A738D">
        <w:rPr>
          <w:rStyle w:val="eop"/>
          <w:rFonts w:asciiTheme="minorHAnsi" w:hAnsiTheme="minorHAnsi" w:cstheme="minorHAnsi"/>
          <w:sz w:val="22"/>
          <w:szCs w:val="22"/>
        </w:rPr>
        <w:t> </w:t>
      </w:r>
    </w:p>
    <w:p w14:paraId="5B71AE10" w14:textId="5F70FC2B" w:rsidR="00FC2465" w:rsidRPr="003A738D" w:rsidRDefault="00706A87"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06A87">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190</w:t>
      </w:r>
      <w:r w:rsidR="00FC2465" w:rsidRPr="003A738D">
        <w:rPr>
          <w:rStyle w:val="eop"/>
          <w:rFonts w:asciiTheme="minorHAnsi" w:hAnsiTheme="minorHAnsi" w:cstheme="minorHAnsi"/>
          <w:sz w:val="22"/>
          <w:szCs w:val="22"/>
        </w:rPr>
        <w:t> </w:t>
      </w:r>
    </w:p>
    <w:p w14:paraId="6739FCE4" w14:textId="77777777" w:rsidR="00A118C9" w:rsidRDefault="00A118C9" w:rsidP="00A118C9">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Zamawiający nie wyraża zgody.</w:t>
      </w:r>
    </w:p>
    <w:p w14:paraId="332F8F21" w14:textId="66690D8E"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292AD5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191</w:t>
      </w:r>
      <w:r w:rsidRPr="003A738D">
        <w:rPr>
          <w:rStyle w:val="eop"/>
          <w:rFonts w:asciiTheme="minorHAnsi" w:hAnsiTheme="minorHAnsi" w:cstheme="minorHAnsi"/>
          <w:sz w:val="22"/>
          <w:szCs w:val="22"/>
        </w:rPr>
        <w:t> </w:t>
      </w:r>
    </w:p>
    <w:p w14:paraId="1011DAD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Umowa 17.2. - łączny limit kar: Czy Zamawiający zaakceptuje ustalenie limitu kar na ‎poziomie nie wyższym niż 10% wynagrodzenia umownego brutto, jako rynkowego poziomu dla ‎prac budowlanych?</w:t>
      </w:r>
      <w:r w:rsidRPr="003A738D">
        <w:rPr>
          <w:rStyle w:val="eop"/>
          <w:rFonts w:asciiTheme="minorHAnsi" w:hAnsiTheme="minorHAnsi" w:cstheme="minorHAnsi"/>
          <w:sz w:val="22"/>
          <w:szCs w:val="22"/>
        </w:rPr>
        <w:t> </w:t>
      </w:r>
    </w:p>
    <w:p w14:paraId="180484CE" w14:textId="77777777" w:rsidR="00FC2465" w:rsidRPr="00A118C9"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A118C9">
        <w:rPr>
          <w:rStyle w:val="normaltextrun"/>
          <w:rFonts w:asciiTheme="minorHAnsi" w:hAnsiTheme="minorHAnsi" w:cstheme="minorHAnsi"/>
          <w:b/>
          <w:bCs/>
          <w:sz w:val="22"/>
          <w:szCs w:val="22"/>
        </w:rPr>
        <w:t>Odpowiedź nr 191</w:t>
      </w:r>
      <w:r w:rsidRPr="00A118C9">
        <w:rPr>
          <w:rStyle w:val="eop"/>
          <w:rFonts w:asciiTheme="minorHAnsi" w:hAnsiTheme="minorHAnsi" w:cstheme="minorHAnsi"/>
          <w:sz w:val="22"/>
          <w:szCs w:val="22"/>
        </w:rPr>
        <w:t> </w:t>
      </w:r>
    </w:p>
    <w:p w14:paraId="00679680" w14:textId="77777777" w:rsidR="00FC2465" w:rsidRPr="00A118C9"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A118C9">
        <w:rPr>
          <w:rStyle w:val="normaltextrun"/>
          <w:rFonts w:asciiTheme="minorHAnsi" w:hAnsiTheme="minorHAnsi" w:cstheme="minorHAnsi"/>
          <w:sz w:val="22"/>
          <w:szCs w:val="22"/>
        </w:rPr>
        <w:t>Patrz odpowiedź nr 62.</w:t>
      </w:r>
      <w:r w:rsidRPr="00A118C9">
        <w:rPr>
          <w:rStyle w:val="eop"/>
          <w:rFonts w:asciiTheme="minorHAnsi" w:hAnsiTheme="minorHAnsi" w:cstheme="minorHAnsi"/>
          <w:sz w:val="22"/>
          <w:szCs w:val="22"/>
        </w:rPr>
        <w:t> </w:t>
      </w:r>
    </w:p>
    <w:p w14:paraId="210560C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665F6A1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192</w:t>
      </w:r>
      <w:r w:rsidRPr="003A738D">
        <w:rPr>
          <w:rStyle w:val="eop"/>
          <w:rFonts w:asciiTheme="minorHAnsi" w:hAnsiTheme="minorHAnsi" w:cstheme="minorHAnsi"/>
          <w:sz w:val="22"/>
          <w:szCs w:val="22"/>
        </w:rPr>
        <w:t> </w:t>
      </w:r>
    </w:p>
    <w:p w14:paraId="7575155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Umowa 19.3.i) - rezygnacja z części robót: Czy Zamawiający zaakceptuję zmianę zapisu, ‎poprzez wskazanie 95% zakresu umowy jako minimalnego zakresu zamówienia i tym samym ‎dostosowania do art. 433 </w:t>
      </w:r>
      <w:proofErr w:type="spellStart"/>
      <w:r w:rsidRPr="003A738D">
        <w:rPr>
          <w:rStyle w:val="normaltextrun"/>
          <w:rFonts w:asciiTheme="minorHAnsi" w:hAnsiTheme="minorHAnsi" w:cstheme="minorHAnsi"/>
          <w:sz w:val="22"/>
          <w:szCs w:val="22"/>
        </w:rPr>
        <w:t>PzP</w:t>
      </w:r>
      <w:proofErr w:type="spellEnd"/>
      <w:r w:rsidRPr="003A738D">
        <w:rPr>
          <w:rStyle w:val="normaltextrun"/>
          <w:rFonts w:asciiTheme="minorHAnsi" w:hAnsiTheme="minorHAnsi" w:cstheme="minorHAnsi"/>
          <w:sz w:val="22"/>
          <w:szCs w:val="22"/>
        </w:rPr>
        <w:t xml:space="preserve"> wskazującego konieczność doprecyzowania minimalnej wartości ‎lub wielkości świadczenia stron w przypadku możliwości ograniczenia zakresu zamówienia? ‎Zamawiający, we wskazanym postanowieniu umożliwia rezygnację z części robót nie ograniczając ‎zakresu zmniejszenia, przez co zapis stanowi niezgodność z </w:t>
      </w:r>
      <w:proofErr w:type="spellStart"/>
      <w:r w:rsidRPr="003A738D">
        <w:rPr>
          <w:rStyle w:val="normaltextrun"/>
          <w:rFonts w:asciiTheme="minorHAnsi" w:hAnsiTheme="minorHAnsi" w:cstheme="minorHAnsi"/>
          <w:sz w:val="22"/>
          <w:szCs w:val="22"/>
        </w:rPr>
        <w:t>PzP</w:t>
      </w:r>
      <w:proofErr w:type="spellEnd"/>
      <w:r w:rsidRPr="003A738D">
        <w:rPr>
          <w:rStyle w:val="normaltextrun"/>
          <w:rFonts w:asciiTheme="minorHAnsi" w:hAnsiTheme="minorHAnsi" w:cstheme="minorHAnsi"/>
          <w:sz w:val="22"/>
          <w:szCs w:val="22"/>
        </w:rPr>
        <w:t>.</w:t>
      </w:r>
      <w:r w:rsidRPr="003A738D">
        <w:rPr>
          <w:rStyle w:val="eop"/>
          <w:rFonts w:asciiTheme="minorHAnsi" w:hAnsiTheme="minorHAnsi" w:cstheme="minorHAnsi"/>
          <w:sz w:val="22"/>
          <w:szCs w:val="22"/>
        </w:rPr>
        <w:t> </w:t>
      </w:r>
    </w:p>
    <w:p w14:paraId="27C0C4E2" w14:textId="104BC5EF" w:rsidR="00FC2465" w:rsidRPr="003A738D" w:rsidRDefault="00706A87"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06A87">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192</w:t>
      </w:r>
      <w:r w:rsidR="00FC2465" w:rsidRPr="003A738D">
        <w:rPr>
          <w:rStyle w:val="eop"/>
          <w:rFonts w:asciiTheme="minorHAnsi" w:hAnsiTheme="minorHAnsi" w:cstheme="minorHAnsi"/>
          <w:sz w:val="22"/>
          <w:szCs w:val="22"/>
        </w:rPr>
        <w:t> </w:t>
      </w:r>
    </w:p>
    <w:p w14:paraId="294DEBF1" w14:textId="77777777" w:rsidR="00FC2465" w:rsidRPr="00A118C9"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A118C9">
        <w:rPr>
          <w:rStyle w:val="normaltextrun"/>
          <w:rFonts w:asciiTheme="minorHAnsi" w:hAnsiTheme="minorHAnsi" w:cstheme="minorHAnsi"/>
          <w:sz w:val="22"/>
          <w:szCs w:val="22"/>
        </w:rPr>
        <w:t>Zamawiający w § 3 ust 7 wzoru umowy zawarł zapis:</w:t>
      </w:r>
      <w:r w:rsidRPr="00A118C9">
        <w:rPr>
          <w:rStyle w:val="eop"/>
          <w:rFonts w:asciiTheme="minorHAnsi" w:hAnsiTheme="minorHAnsi" w:cstheme="minorHAnsi"/>
          <w:sz w:val="22"/>
          <w:szCs w:val="22"/>
        </w:rPr>
        <w:t> </w:t>
      </w:r>
    </w:p>
    <w:p w14:paraId="2D614E39" w14:textId="77777777" w:rsidR="00FC2465" w:rsidRPr="00A118C9"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A118C9">
        <w:rPr>
          <w:rStyle w:val="normaltextrun"/>
          <w:rFonts w:asciiTheme="minorHAnsi" w:hAnsiTheme="minorHAnsi" w:cstheme="minorHAnsi"/>
          <w:sz w:val="22"/>
          <w:szCs w:val="22"/>
        </w:rPr>
        <w:t>„Zamawiający wskazuje zgodnie z art. 433 ust. 4) ustawy PZP, że roboty zaniechane będą stanowiły maksymalnie 10 % wartość brutto Umowy”.</w:t>
      </w:r>
      <w:r w:rsidRPr="00A118C9">
        <w:rPr>
          <w:rStyle w:val="eop"/>
          <w:rFonts w:asciiTheme="minorHAnsi" w:hAnsiTheme="minorHAnsi" w:cstheme="minorHAnsi"/>
          <w:sz w:val="22"/>
          <w:szCs w:val="22"/>
        </w:rPr>
        <w:t> </w:t>
      </w:r>
    </w:p>
    <w:p w14:paraId="48AA1F4F" w14:textId="77777777" w:rsidR="00FC2465" w:rsidRPr="00706A87"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417FE574" w14:textId="77777777" w:rsidR="00FC2465" w:rsidRPr="00706A87"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06A87">
        <w:rPr>
          <w:rStyle w:val="normaltextrun"/>
          <w:rFonts w:asciiTheme="minorHAnsi" w:hAnsiTheme="minorHAnsi" w:cstheme="minorHAnsi"/>
          <w:b/>
          <w:bCs/>
          <w:sz w:val="22"/>
          <w:szCs w:val="22"/>
        </w:rPr>
        <w:t>Pytanie nr 193</w:t>
      </w:r>
      <w:r w:rsidRPr="00706A87">
        <w:rPr>
          <w:rStyle w:val="eop"/>
          <w:rFonts w:asciiTheme="minorHAnsi" w:hAnsiTheme="minorHAnsi" w:cstheme="minorHAnsi"/>
          <w:sz w:val="22"/>
          <w:szCs w:val="22"/>
        </w:rPr>
        <w:t> </w:t>
      </w:r>
    </w:p>
    <w:p w14:paraId="62925F1E" w14:textId="77777777" w:rsidR="00FC2465" w:rsidRPr="00706A87"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06A87">
        <w:rPr>
          <w:rStyle w:val="normaltextrun"/>
          <w:rFonts w:asciiTheme="minorHAnsi" w:hAnsiTheme="minorHAnsi" w:cstheme="minorHAnsi"/>
          <w:sz w:val="22"/>
          <w:szCs w:val="22"/>
        </w:rPr>
        <w:t>W projekcie został opisany bezprzewodowy system sterowania oprawami oświetleniowymi, w tym monitoringu opraw awaryjnych i ewakuacyjnych. Rozumiem że taki system został wybrany na etapie projektowania celowo z powodu zmniejszenia kosztów okablowania. Proszę o potwierdzenie że inwestor podtrzymuje takie rozwiązanie?</w:t>
      </w:r>
      <w:r w:rsidRPr="00706A87">
        <w:rPr>
          <w:rStyle w:val="eop"/>
          <w:rFonts w:asciiTheme="minorHAnsi" w:hAnsiTheme="minorHAnsi" w:cstheme="minorHAnsi"/>
          <w:sz w:val="22"/>
          <w:szCs w:val="22"/>
        </w:rPr>
        <w:t> </w:t>
      </w:r>
    </w:p>
    <w:p w14:paraId="4179A0E7" w14:textId="24225C22" w:rsidR="004204A0" w:rsidRPr="00706A87" w:rsidRDefault="00FC2465" w:rsidP="004204A0">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06A87">
        <w:rPr>
          <w:rStyle w:val="normaltextrun"/>
          <w:rFonts w:asciiTheme="minorHAnsi" w:hAnsiTheme="minorHAnsi" w:cstheme="minorHAnsi"/>
          <w:b/>
          <w:bCs/>
          <w:sz w:val="22"/>
          <w:szCs w:val="22"/>
        </w:rPr>
        <w:t>Odpowiedź nr 193</w:t>
      </w:r>
    </w:p>
    <w:p w14:paraId="38AFB5FE" w14:textId="77777777" w:rsidR="00956A28" w:rsidRDefault="00956A28" w:rsidP="00956A28">
      <w:pPr>
        <w:pStyle w:val="paragraph"/>
        <w:spacing w:before="0" w:beforeAutospacing="0" w:after="0" w:afterAutospacing="0" w:line="288" w:lineRule="auto"/>
        <w:jc w:val="both"/>
        <w:textAlignment w:val="baseline"/>
        <w:rPr>
          <w:rFonts w:ascii="Calibri" w:hAnsi="Calibri" w:cs="Calibri"/>
          <w:sz w:val="22"/>
          <w:szCs w:val="22"/>
        </w:rPr>
      </w:pPr>
      <w:r>
        <w:rPr>
          <w:rStyle w:val="normaltextrun"/>
          <w:rFonts w:ascii="Calibri" w:hAnsi="Calibri" w:cs="Calibri"/>
          <w:color w:val="000000"/>
          <w:sz w:val="22"/>
          <w:szCs w:val="22"/>
          <w:shd w:val="clear" w:color="auto" w:fill="FFFFFF"/>
        </w:rPr>
        <w:t>Zamawiający informuje, ze sterowanie radiowe jest zastosowane tylko dla opraw oświetlenia podstawowego. Zgodnie ze specyfikacją techniczną wykonania i odbioru robót</w:t>
      </w:r>
      <w:r>
        <w:rPr>
          <w:rStyle w:val="normaltextrun"/>
          <w:rFonts w:ascii="Calibri" w:hAnsi="Calibri" w:cs="Calibri"/>
        </w:rPr>
        <w:t xml:space="preserve"> Rozdział II. Szczegółowa specyfikacja techniczna pkt 5.3.1 oraz z opisem z projektu wykonawczego pkt 4.1.5: Oprawy oświetlenia awaryjnego/ewakuacyjnego będą pracowały w systemie </w:t>
      </w:r>
      <w:r>
        <w:rPr>
          <w:rFonts w:ascii="Calibri" w:hAnsi="Calibri" w:cs="Calibri"/>
          <w:b/>
          <w:bCs/>
        </w:rPr>
        <w:t>z centralną baterią</w:t>
      </w:r>
      <w:r>
        <w:rPr>
          <w:rFonts w:ascii="Calibri" w:hAnsi="Calibri" w:cs="Calibri"/>
        </w:rPr>
        <w:t>, która służy do zasilania i sterowania tymże oświetleniem</w:t>
      </w:r>
      <w:r>
        <w:rPr>
          <w:rStyle w:val="normaltextrun"/>
          <w:rFonts w:ascii="Calibri" w:hAnsi="Calibri" w:cs="Calibri"/>
          <w:sz w:val="22"/>
          <w:szCs w:val="22"/>
        </w:rPr>
        <w:t>. </w:t>
      </w:r>
      <w:r>
        <w:rPr>
          <w:rStyle w:val="eop"/>
          <w:rFonts w:ascii="Calibri" w:hAnsi="Calibri" w:cs="Calibri"/>
          <w:sz w:val="22"/>
          <w:szCs w:val="22"/>
        </w:rPr>
        <w:t> </w:t>
      </w:r>
    </w:p>
    <w:p w14:paraId="7870961A" w14:textId="77777777" w:rsidR="005E0F18" w:rsidRDefault="005E0F18"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color w:val="FF0000"/>
          <w:sz w:val="22"/>
          <w:szCs w:val="22"/>
        </w:rPr>
      </w:pPr>
    </w:p>
    <w:p w14:paraId="5CE87EFD" w14:textId="04B3953A" w:rsidR="00FC2465" w:rsidRPr="00706A87"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06A87">
        <w:rPr>
          <w:rStyle w:val="normaltextrun"/>
          <w:rFonts w:asciiTheme="minorHAnsi" w:hAnsiTheme="minorHAnsi" w:cstheme="minorHAnsi"/>
          <w:b/>
          <w:bCs/>
          <w:sz w:val="22"/>
          <w:szCs w:val="22"/>
        </w:rPr>
        <w:t>Pytanie nr 194</w:t>
      </w:r>
      <w:r w:rsidRPr="00706A87">
        <w:rPr>
          <w:rStyle w:val="eop"/>
          <w:rFonts w:asciiTheme="minorHAnsi" w:hAnsiTheme="minorHAnsi" w:cstheme="minorHAnsi"/>
          <w:sz w:val="22"/>
          <w:szCs w:val="22"/>
        </w:rPr>
        <w:t> </w:t>
      </w:r>
    </w:p>
    <w:p w14:paraId="5E5CA15A" w14:textId="135F4D92" w:rsidR="00FC2465" w:rsidRPr="00706A87"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06A87">
        <w:rPr>
          <w:rStyle w:val="normaltextrun"/>
          <w:rFonts w:asciiTheme="minorHAnsi" w:hAnsiTheme="minorHAnsi" w:cstheme="minorHAnsi"/>
          <w:sz w:val="22"/>
          <w:szCs w:val="22"/>
        </w:rPr>
        <w:t>Uprzejmie proszę o potwierdzenie, że Zamawiający wymaga</w:t>
      </w:r>
      <w:r w:rsidR="00706A87" w:rsidRPr="00706A87">
        <w:rPr>
          <w:rStyle w:val="normaltextrun"/>
          <w:rFonts w:asciiTheme="minorHAnsi" w:hAnsiTheme="minorHAnsi" w:cstheme="minorHAnsi"/>
          <w:sz w:val="22"/>
          <w:szCs w:val="22"/>
        </w:rPr>
        <w:t>,</w:t>
      </w:r>
      <w:r w:rsidRPr="00706A87">
        <w:rPr>
          <w:rStyle w:val="normaltextrun"/>
          <w:rFonts w:asciiTheme="minorHAnsi" w:hAnsiTheme="minorHAnsi" w:cstheme="minorHAnsi"/>
          <w:sz w:val="22"/>
          <w:szCs w:val="22"/>
        </w:rPr>
        <w:t xml:space="preserve"> aby centralka sterowała drogą bezprzewodową zarówno oświetleniem podstawowym jak i monitorowała oświetlenie awaryjne?</w:t>
      </w:r>
      <w:r w:rsidRPr="00706A87">
        <w:rPr>
          <w:rStyle w:val="eop"/>
          <w:rFonts w:asciiTheme="minorHAnsi" w:hAnsiTheme="minorHAnsi" w:cstheme="minorHAnsi"/>
          <w:sz w:val="22"/>
          <w:szCs w:val="22"/>
        </w:rPr>
        <w:t> </w:t>
      </w:r>
    </w:p>
    <w:p w14:paraId="22A6D3B0" w14:textId="2E1301AD" w:rsidR="00FC2465" w:rsidRPr="00706A87"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06A87">
        <w:rPr>
          <w:rStyle w:val="normaltextrun"/>
          <w:rFonts w:asciiTheme="minorHAnsi" w:hAnsiTheme="minorHAnsi" w:cstheme="minorHAnsi"/>
          <w:b/>
          <w:bCs/>
          <w:sz w:val="22"/>
          <w:szCs w:val="22"/>
        </w:rPr>
        <w:t>Odpowiedź nr 194</w:t>
      </w:r>
      <w:r w:rsidRPr="00706A87">
        <w:rPr>
          <w:rStyle w:val="eop"/>
          <w:rFonts w:asciiTheme="minorHAnsi" w:hAnsiTheme="minorHAnsi" w:cstheme="minorHAnsi"/>
          <w:sz w:val="22"/>
          <w:szCs w:val="22"/>
        </w:rPr>
        <w:t> </w:t>
      </w:r>
    </w:p>
    <w:p w14:paraId="2253843D" w14:textId="0B032DB6" w:rsidR="004204A0" w:rsidRPr="00706A87" w:rsidRDefault="005E0F18" w:rsidP="004204A0">
      <w:pPr>
        <w:spacing w:line="288" w:lineRule="auto"/>
        <w:jc w:val="both"/>
        <w:rPr>
          <w:rStyle w:val="normaltextrun"/>
          <w:rFonts w:asciiTheme="minorHAnsi" w:hAnsiTheme="minorHAnsi" w:cstheme="minorHAnsi"/>
          <w:sz w:val="22"/>
          <w:szCs w:val="22"/>
        </w:rPr>
      </w:pPr>
      <w:r w:rsidRPr="00706A87">
        <w:rPr>
          <w:rStyle w:val="normaltextrun"/>
          <w:rFonts w:asciiTheme="minorHAnsi" w:hAnsiTheme="minorHAnsi" w:cstheme="minorHAnsi"/>
          <w:sz w:val="22"/>
          <w:szCs w:val="22"/>
        </w:rPr>
        <w:t>Zamawiający potwierdza, że do zasilania i sterowania systemem oświetlenia awaryjnego zastosowano system centralnej baterii.</w:t>
      </w:r>
    </w:p>
    <w:p w14:paraId="7513C02E" w14:textId="4D4C0C9B"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1C09C3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195</w:t>
      </w:r>
      <w:r w:rsidRPr="003A738D">
        <w:rPr>
          <w:rStyle w:val="eop"/>
          <w:rFonts w:asciiTheme="minorHAnsi" w:hAnsiTheme="minorHAnsi" w:cstheme="minorHAnsi"/>
          <w:sz w:val="22"/>
          <w:szCs w:val="22"/>
        </w:rPr>
        <w:t> </w:t>
      </w:r>
    </w:p>
    <w:p w14:paraId="253605C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Wiele opraw oświetlenia podstawowego jest oprawami adaptacyjnymi, tj. posiadającymi niezależny, zintegrowany, indywidualny czujnik zmniejszający strumień i moc oprawy pod wpływem światła dziennego. Rozumiem że inwestorowi chodziło o uzyskanie jak największych oszczędności w zużyciu energii oraz wydłużeniu żywotności opraw podczas eksploatacji obiektu. Proszę o potwierdzenie czy Zamawiający podtrzymuje zastosowanie takich opraw?</w:t>
      </w:r>
      <w:r w:rsidRPr="003A738D">
        <w:rPr>
          <w:rStyle w:val="eop"/>
          <w:rFonts w:asciiTheme="minorHAnsi" w:hAnsiTheme="minorHAnsi" w:cstheme="minorHAnsi"/>
          <w:sz w:val="22"/>
          <w:szCs w:val="22"/>
        </w:rPr>
        <w:t> </w:t>
      </w:r>
    </w:p>
    <w:p w14:paraId="2487AF28" w14:textId="674D1659"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195</w:t>
      </w:r>
      <w:r w:rsidRPr="003A738D">
        <w:rPr>
          <w:rStyle w:val="eop"/>
          <w:rFonts w:asciiTheme="minorHAnsi" w:hAnsiTheme="minorHAnsi" w:cstheme="minorHAnsi"/>
          <w:sz w:val="22"/>
          <w:szCs w:val="22"/>
        </w:rPr>
        <w:t> </w:t>
      </w:r>
    </w:p>
    <w:p w14:paraId="65A6E45E" w14:textId="77777777" w:rsidR="005E0F18" w:rsidRPr="00444982" w:rsidRDefault="005E0F18" w:rsidP="005E0F18">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444982">
        <w:rPr>
          <w:rStyle w:val="normaltextrun"/>
          <w:rFonts w:asciiTheme="minorHAnsi" w:hAnsiTheme="minorHAnsi" w:cstheme="minorHAnsi"/>
          <w:sz w:val="22"/>
          <w:szCs w:val="22"/>
        </w:rPr>
        <w:t xml:space="preserve">Zgodnie z odpowiedzią na pytanie nr </w:t>
      </w:r>
      <w:r>
        <w:rPr>
          <w:rStyle w:val="normaltextrun"/>
          <w:rFonts w:asciiTheme="minorHAnsi" w:hAnsiTheme="minorHAnsi" w:cstheme="minorHAnsi"/>
          <w:sz w:val="22"/>
          <w:szCs w:val="22"/>
        </w:rPr>
        <w:t>8.</w:t>
      </w:r>
      <w:r w:rsidRPr="00444982">
        <w:rPr>
          <w:rStyle w:val="normaltextrun"/>
          <w:rFonts w:asciiTheme="minorHAnsi" w:hAnsiTheme="minorHAnsi" w:cstheme="minorHAnsi"/>
          <w:sz w:val="22"/>
          <w:szCs w:val="22"/>
        </w:rPr>
        <w:t> </w:t>
      </w:r>
      <w:r w:rsidRPr="00444982">
        <w:rPr>
          <w:rStyle w:val="eop"/>
          <w:rFonts w:asciiTheme="minorHAnsi" w:hAnsiTheme="minorHAnsi" w:cstheme="minorHAnsi"/>
          <w:sz w:val="22"/>
          <w:szCs w:val="22"/>
        </w:rPr>
        <w:t> </w:t>
      </w:r>
    </w:p>
    <w:p w14:paraId="0457568B" w14:textId="784EFFEB"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59FD12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196</w:t>
      </w:r>
      <w:r w:rsidRPr="003A738D">
        <w:rPr>
          <w:rStyle w:val="eop"/>
          <w:rFonts w:asciiTheme="minorHAnsi" w:hAnsiTheme="minorHAnsi" w:cstheme="minorHAnsi"/>
          <w:sz w:val="22"/>
          <w:szCs w:val="22"/>
        </w:rPr>
        <w:t> </w:t>
      </w:r>
    </w:p>
    <w:p w14:paraId="7F26FFD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Proszę o potwierdzenie iż chodniki przed częścią socjalna południowa należy wycenić, brak szrafowania na części rysunkowej branży drogowej.</w:t>
      </w:r>
      <w:r w:rsidRPr="003A738D">
        <w:rPr>
          <w:rStyle w:val="eop"/>
          <w:rFonts w:asciiTheme="minorHAnsi" w:hAnsiTheme="minorHAnsi" w:cstheme="minorHAnsi"/>
          <w:sz w:val="22"/>
          <w:szCs w:val="22"/>
        </w:rPr>
        <w:t> </w:t>
      </w:r>
    </w:p>
    <w:p w14:paraId="1632741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196</w:t>
      </w:r>
      <w:r w:rsidRPr="003A738D">
        <w:rPr>
          <w:rStyle w:val="eop"/>
          <w:rFonts w:asciiTheme="minorHAnsi" w:hAnsiTheme="minorHAnsi" w:cstheme="minorHAnsi"/>
          <w:sz w:val="22"/>
          <w:szCs w:val="22"/>
        </w:rPr>
        <w:t> </w:t>
      </w:r>
    </w:p>
    <w:p w14:paraId="70E2D2EE" w14:textId="206AB1AA" w:rsidR="005E0F18" w:rsidRPr="005E0F18" w:rsidRDefault="005E0F18"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5E0F18">
        <w:rPr>
          <w:rStyle w:val="normaltextrun"/>
          <w:rFonts w:asciiTheme="minorHAnsi" w:hAnsiTheme="minorHAnsi" w:cstheme="minorHAnsi"/>
          <w:sz w:val="22"/>
          <w:szCs w:val="22"/>
        </w:rPr>
        <w:t>Zamawiający potwierdza, że chodniki przed częścią socjalną południową również wchodzą w zakres wyceny, razem z pozostałymi elementami projektowanymi i wskazanymi na rysunku nr P_PW_01 – Zagospodarowanie terenu.</w:t>
      </w:r>
    </w:p>
    <w:p w14:paraId="289C4FD4" w14:textId="4D7DDF0D"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0FAF37B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197</w:t>
      </w:r>
      <w:r w:rsidRPr="003A738D">
        <w:rPr>
          <w:rStyle w:val="eop"/>
          <w:rFonts w:asciiTheme="minorHAnsi" w:hAnsiTheme="minorHAnsi" w:cstheme="minorHAnsi"/>
          <w:sz w:val="22"/>
          <w:szCs w:val="22"/>
        </w:rPr>
        <w:t> </w:t>
      </w:r>
    </w:p>
    <w:p w14:paraId="195124FC" w14:textId="1CB9999C"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Proszę o potwierdzenie iż ilości ujęte w opisie technicznym branży drogowej są wiążące i należy wycenić podane ilości.</w:t>
      </w:r>
      <w:r w:rsidRPr="003A738D">
        <w:rPr>
          <w:rStyle w:val="eop"/>
          <w:rFonts w:asciiTheme="minorHAnsi" w:hAnsiTheme="minorHAnsi" w:cstheme="minorHAnsi"/>
          <w:sz w:val="22"/>
          <w:szCs w:val="22"/>
        </w:rPr>
        <w:t> </w:t>
      </w:r>
    </w:p>
    <w:p w14:paraId="5904961C"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197</w:t>
      </w:r>
      <w:r w:rsidRPr="003A738D">
        <w:rPr>
          <w:rStyle w:val="eop"/>
          <w:rFonts w:asciiTheme="minorHAnsi" w:hAnsiTheme="minorHAnsi" w:cstheme="minorHAnsi"/>
          <w:sz w:val="22"/>
          <w:szCs w:val="22"/>
        </w:rPr>
        <w:t> </w:t>
      </w:r>
    </w:p>
    <w:p w14:paraId="6719552E" w14:textId="77777777" w:rsidR="00956A28" w:rsidRDefault="00956A28" w:rsidP="00956A28">
      <w:pPr>
        <w:pStyle w:val="paragraph"/>
        <w:spacing w:before="0" w:beforeAutospacing="0" w:after="0" w:afterAutospacing="0"/>
        <w:jc w:val="both"/>
        <w:textAlignment w:val="baseline"/>
        <w:rPr>
          <w:rStyle w:val="normaltextrun"/>
        </w:rPr>
      </w:pPr>
      <w:r>
        <w:rPr>
          <w:rStyle w:val="normaltextrun"/>
          <w:rFonts w:ascii="Calibri" w:hAnsi="Calibri" w:cs="Calibri"/>
          <w:sz w:val="22"/>
          <w:szCs w:val="22"/>
        </w:rPr>
        <w:t xml:space="preserve">Zamawiający informuje, że ze względu na niejednorodność gruntu pod nawierzchnią drogową oraz konieczność uwzględnienia zapisu projektowego: "Podłoże pod wzmocnienia podłoża charakteryzujące się E2&gt;35MPa E2/E1&lt;2,5. W przypadku nieuzyskania zadanego parametru należy dokonać wymiany podłoża na pełną grubość </w:t>
      </w:r>
      <w:r>
        <w:rPr>
          <w:rStyle w:val="normaltextrun"/>
          <w:rFonts w:ascii="Calibri" w:hAnsi="Calibri" w:cs="Calibri"/>
        </w:rPr>
        <w:t xml:space="preserve">gruntu, na którym nie da się uzyskać zadanego parametru lub dokonać jego wzmocnienia", Zamawiający przedstawia skorygowane obliczenia robót ziemnych uwzględniających częściową wymianę podłoża do głębokości 50cm poniżej konstrukcji nawierzchni i w razie potrzeby zastąpieniem gruntu rodzimego gruntem nasypowym celem uzyskania zadanych parametrów projektowych pod warstwami konstrukcyjnymi nawierzchni. Przyjęte obliczenia uwzględniają korytowanie nawierzchni. </w:t>
      </w:r>
    </w:p>
    <w:p w14:paraId="51E5B7C1" w14:textId="77777777" w:rsidR="00956A28" w:rsidRDefault="00956A28" w:rsidP="00956A28">
      <w:pPr>
        <w:pStyle w:val="paragraph"/>
        <w:spacing w:before="0" w:beforeAutospacing="0" w:after="0" w:afterAutospacing="0"/>
        <w:jc w:val="both"/>
        <w:textAlignment w:val="baseline"/>
        <w:rPr>
          <w:rStyle w:val="eop"/>
        </w:rPr>
      </w:pPr>
      <w:r>
        <w:rPr>
          <w:rStyle w:val="normaltextrun"/>
          <w:rFonts w:ascii="Calibri" w:hAnsi="Calibri" w:cs="Calibri"/>
          <w:sz w:val="22"/>
          <w:szCs w:val="22"/>
        </w:rPr>
        <w:t xml:space="preserve">UWAGA: W bilansie robót ziemnych nie uwzględniono powierzchni hangaru (wykopów pod hangar i konstrukcję posadzki) oraz wykopów pod sieci, przyłącza oraz elementy konstrukcyjne takie jak fundamenty, ściany </w:t>
      </w:r>
      <w:r>
        <w:rPr>
          <w:rStyle w:val="normaltextrun"/>
          <w:rFonts w:ascii="Calibri" w:hAnsi="Calibri" w:cs="Calibri"/>
        </w:rPr>
        <w:t>itp.(związane z innymi branżami). W bilansie powyżej nie uwzględniono również wykopów humusu. Wykopy humusu oraz roboty ziemne pod hangar i odrębne opracowania branżowe stanowią odrębną wartość robót ziemnych i powinny być uwzględnione osobno w kalkulacji ilości robót ziemnych. Humus, który zostanie zebrany zakłada się, że może być wykorzystany ponownie na zieleńcach, a jego nadmiar powinien być wywieziony. Przyjęto założenie projektowe, iż grunt z wykopu nie nadaje się do wbudowania w nasyp.</w:t>
      </w:r>
      <w:r>
        <w:rPr>
          <w:rStyle w:val="eop"/>
          <w:rFonts w:ascii="Calibri" w:hAnsi="Calibri" w:cs="Calibri"/>
          <w:sz w:val="22"/>
          <w:szCs w:val="22"/>
        </w:rPr>
        <w:t> </w:t>
      </w:r>
    </w:p>
    <w:p w14:paraId="74C73795" w14:textId="77777777" w:rsidR="00956A28" w:rsidRDefault="00956A28" w:rsidP="00956A28">
      <w:pPr>
        <w:pStyle w:val="paragraph"/>
        <w:spacing w:before="0" w:beforeAutospacing="0" w:after="0" w:afterAutospacing="0"/>
        <w:jc w:val="both"/>
        <w:textAlignment w:val="baseline"/>
        <w:rPr>
          <w:rFonts w:ascii="Segoe UI" w:hAnsi="Segoe UI" w:cs="Segoe UI"/>
          <w:sz w:val="18"/>
          <w:szCs w:val="18"/>
        </w:rPr>
      </w:pPr>
    </w:p>
    <w:p w14:paraId="19AC527B" w14:textId="3C77A288" w:rsidR="00956A28" w:rsidRDefault="00956A28" w:rsidP="00956A28">
      <w:pPr>
        <w:pStyle w:val="paragraph"/>
        <w:spacing w:before="0" w:beforeAutospacing="0" w:after="0" w:afterAutospacing="0"/>
        <w:jc w:val="both"/>
        <w:textAlignment w:val="baseline"/>
        <w:rPr>
          <w:rFonts w:ascii="Segoe UI" w:hAnsi="Segoe UI" w:cs="Segoe UI"/>
          <w:sz w:val="18"/>
          <w:szCs w:val="18"/>
        </w:rPr>
      </w:pPr>
      <w:r>
        <w:rPr>
          <w:rFonts w:ascii="Calibri" w:hAnsi="Calibri" w:cs="Calibri"/>
          <w:noProof/>
          <w:sz w:val="22"/>
          <w:szCs w:val="22"/>
        </w:rPr>
        <w:lastRenderedPageBreak/>
        <w:drawing>
          <wp:inline distT="0" distB="0" distL="0" distR="0" wp14:anchorId="01A9B88B" wp14:editId="021A0D2A">
            <wp:extent cx="4619625" cy="752475"/>
            <wp:effectExtent l="0" t="0" r="9525" b="9525"/>
            <wp:docPr id="1567968199" name="Obraz 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Obraz zawierający tekst, zrzut ekranu, Czcionka, numer&#10;&#10;Opis wygenerowany automatycznie"/>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619625" cy="752475"/>
                    </a:xfrm>
                    <a:prstGeom prst="rect">
                      <a:avLst/>
                    </a:prstGeom>
                    <a:noFill/>
                    <a:ln>
                      <a:noFill/>
                    </a:ln>
                  </pic:spPr>
                </pic:pic>
              </a:graphicData>
            </a:graphic>
          </wp:inline>
        </w:drawing>
      </w:r>
      <w:r>
        <w:rPr>
          <w:rStyle w:val="eop"/>
        </w:rPr>
        <w:t> </w:t>
      </w:r>
    </w:p>
    <w:p w14:paraId="7EBBAD61" w14:textId="29FC4150" w:rsidR="00DF58FA" w:rsidRPr="004651BE" w:rsidRDefault="00FC2465"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2D385A68" w14:textId="72BAAE3F"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198</w:t>
      </w:r>
      <w:r w:rsidRPr="003A738D">
        <w:rPr>
          <w:rStyle w:val="eop"/>
          <w:rFonts w:asciiTheme="minorHAnsi" w:hAnsiTheme="minorHAnsi" w:cstheme="minorHAnsi"/>
          <w:sz w:val="22"/>
          <w:szCs w:val="22"/>
        </w:rPr>
        <w:t> </w:t>
      </w:r>
    </w:p>
    <w:p w14:paraId="65F100B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Proszę o informację czy w podanych ilościach ujęte są wykopy pod warstwy drogowe. ( korytowanie )</w:t>
      </w:r>
      <w:r w:rsidRPr="003A738D">
        <w:rPr>
          <w:rStyle w:val="eop"/>
          <w:rFonts w:asciiTheme="minorHAnsi" w:hAnsiTheme="minorHAnsi" w:cstheme="minorHAnsi"/>
          <w:sz w:val="22"/>
          <w:szCs w:val="22"/>
        </w:rPr>
        <w:t> </w:t>
      </w:r>
    </w:p>
    <w:p w14:paraId="7BDBBFB6" w14:textId="753DB928"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198</w:t>
      </w:r>
      <w:r w:rsidRPr="003A738D">
        <w:rPr>
          <w:rStyle w:val="eop"/>
          <w:rFonts w:asciiTheme="minorHAnsi" w:hAnsiTheme="minorHAnsi" w:cstheme="minorHAnsi"/>
          <w:sz w:val="22"/>
          <w:szCs w:val="22"/>
        </w:rPr>
        <w:t> </w:t>
      </w:r>
    </w:p>
    <w:p w14:paraId="4FBA10FE" w14:textId="568E617F" w:rsidR="005E0F18" w:rsidRPr="00444982" w:rsidRDefault="005E0F18" w:rsidP="005E0F18">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444982">
        <w:rPr>
          <w:rStyle w:val="normaltextrun"/>
          <w:rFonts w:asciiTheme="minorHAnsi" w:hAnsiTheme="minorHAnsi" w:cstheme="minorHAnsi"/>
          <w:sz w:val="22"/>
          <w:szCs w:val="22"/>
        </w:rPr>
        <w:t xml:space="preserve">Zgodnie z odpowiedzią na pytanie nr </w:t>
      </w:r>
      <w:r>
        <w:rPr>
          <w:rStyle w:val="normaltextrun"/>
          <w:rFonts w:asciiTheme="minorHAnsi" w:hAnsiTheme="minorHAnsi" w:cstheme="minorHAnsi"/>
          <w:sz w:val="22"/>
          <w:szCs w:val="22"/>
        </w:rPr>
        <w:t>24.</w:t>
      </w:r>
      <w:r w:rsidRPr="00444982">
        <w:rPr>
          <w:rStyle w:val="normaltextrun"/>
          <w:rFonts w:asciiTheme="minorHAnsi" w:hAnsiTheme="minorHAnsi" w:cstheme="minorHAnsi"/>
          <w:sz w:val="22"/>
          <w:szCs w:val="22"/>
        </w:rPr>
        <w:t> </w:t>
      </w:r>
      <w:r w:rsidRPr="00444982">
        <w:rPr>
          <w:rStyle w:val="eop"/>
          <w:rFonts w:asciiTheme="minorHAnsi" w:hAnsiTheme="minorHAnsi" w:cstheme="minorHAnsi"/>
          <w:sz w:val="22"/>
          <w:szCs w:val="22"/>
        </w:rPr>
        <w:t> </w:t>
      </w:r>
    </w:p>
    <w:p w14:paraId="385692B1" w14:textId="302ACE6B"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eop"/>
          <w:rFonts w:asciiTheme="minorHAnsi" w:hAnsiTheme="minorHAnsi" w:cstheme="minorHAnsi"/>
          <w:sz w:val="22"/>
          <w:szCs w:val="22"/>
        </w:rPr>
        <w:t> </w:t>
      </w:r>
    </w:p>
    <w:p w14:paraId="6C466797"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199</w:t>
      </w:r>
      <w:r w:rsidRPr="00DF58FA">
        <w:rPr>
          <w:rStyle w:val="eop"/>
          <w:rFonts w:asciiTheme="minorHAnsi" w:hAnsiTheme="minorHAnsi" w:cstheme="minorHAnsi"/>
          <w:sz w:val="22"/>
          <w:szCs w:val="22"/>
        </w:rPr>
        <w:t> </w:t>
      </w:r>
    </w:p>
    <w:p w14:paraId="6400FD25"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Proszę o informację czy w wycenie należy ująć hydroizolacje stóp oraz ław fundamentowych.</w:t>
      </w:r>
      <w:r w:rsidRPr="00DF58FA">
        <w:rPr>
          <w:rStyle w:val="eop"/>
          <w:rFonts w:asciiTheme="minorHAnsi" w:hAnsiTheme="minorHAnsi" w:cstheme="minorHAnsi"/>
          <w:sz w:val="22"/>
          <w:szCs w:val="22"/>
        </w:rPr>
        <w:t> </w:t>
      </w:r>
    </w:p>
    <w:p w14:paraId="14FC66DC"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199</w:t>
      </w:r>
      <w:r w:rsidRPr="00DF58FA">
        <w:rPr>
          <w:rStyle w:val="eop"/>
          <w:rFonts w:asciiTheme="minorHAnsi" w:hAnsiTheme="minorHAnsi" w:cstheme="minorHAnsi"/>
          <w:sz w:val="22"/>
          <w:szCs w:val="22"/>
        </w:rPr>
        <w:t> </w:t>
      </w:r>
    </w:p>
    <w:p w14:paraId="73DE8A60" w14:textId="77777777" w:rsidR="00A84E38" w:rsidRDefault="00A84E38" w:rsidP="00A84E38">
      <w:pPr>
        <w:autoSpaceDE w:val="0"/>
        <w:autoSpaceDN w:val="0"/>
        <w:adjustRightInd w:val="0"/>
        <w:spacing w:line="288" w:lineRule="auto"/>
        <w:jc w:val="both"/>
        <w:rPr>
          <w:rFonts w:asciiTheme="minorHAnsi" w:hAnsiTheme="minorHAnsi" w:cstheme="minorHAnsi"/>
          <w:color w:val="538135" w:themeColor="accent6" w:themeShade="BF"/>
          <w:sz w:val="22"/>
          <w:szCs w:val="22"/>
          <w:shd w:val="clear" w:color="auto" w:fill="FFFFFF"/>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202C769" w14:textId="4E8C351D" w:rsidR="00FC2465" w:rsidRPr="00DF58FA" w:rsidRDefault="00FC2465"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5E0F18">
        <w:rPr>
          <w:rStyle w:val="normaltextrun"/>
          <w:rFonts w:asciiTheme="minorHAnsi" w:hAnsiTheme="minorHAnsi" w:cstheme="minorHAnsi"/>
          <w:b/>
          <w:bCs/>
          <w:color w:val="FF0000"/>
          <w:sz w:val="22"/>
          <w:szCs w:val="22"/>
        </w:rPr>
        <w:t> </w:t>
      </w:r>
      <w:r w:rsidRPr="005E0F18">
        <w:rPr>
          <w:rStyle w:val="eop"/>
          <w:rFonts w:asciiTheme="minorHAnsi" w:hAnsiTheme="minorHAnsi" w:cstheme="minorHAnsi"/>
          <w:color w:val="FF0000"/>
          <w:sz w:val="22"/>
          <w:szCs w:val="22"/>
        </w:rPr>
        <w:t> </w:t>
      </w:r>
    </w:p>
    <w:p w14:paraId="2FA8D78B"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200  </w:t>
      </w:r>
      <w:r w:rsidRPr="00DF58FA">
        <w:rPr>
          <w:rStyle w:val="eop"/>
          <w:rFonts w:asciiTheme="minorHAnsi" w:hAnsiTheme="minorHAnsi" w:cstheme="minorHAnsi"/>
          <w:sz w:val="22"/>
          <w:szCs w:val="22"/>
        </w:rPr>
        <w:t> </w:t>
      </w:r>
    </w:p>
    <w:p w14:paraId="7B61C583"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Czy oferta powinna obejmować koszty związane z dostawą i montażem wyposażenia pomieszczeń w meble biurowe: krzesła biurowe, szafy, stoły itp.?  Jeżeli tak to prosimy o przekazanie listy i ilości tego wyposażenia wraz ze specyfikacją techniczną.</w:t>
      </w:r>
      <w:r w:rsidRPr="00DF58FA">
        <w:rPr>
          <w:rStyle w:val="tabchar"/>
          <w:rFonts w:asciiTheme="minorHAnsi" w:hAnsiTheme="minorHAnsi" w:cstheme="minorHAnsi"/>
          <w:sz w:val="22"/>
          <w:szCs w:val="22"/>
        </w:rPr>
        <w:tab/>
      </w:r>
      <w:r w:rsidRPr="00DF58FA">
        <w:rPr>
          <w:rStyle w:val="tabchar"/>
          <w:rFonts w:asciiTheme="minorHAnsi" w:hAnsiTheme="minorHAnsi" w:cstheme="minorHAnsi"/>
          <w:sz w:val="22"/>
          <w:szCs w:val="22"/>
        </w:rPr>
        <w:tab/>
      </w:r>
      <w:r w:rsidRPr="00DF58FA">
        <w:rPr>
          <w:rStyle w:val="eop"/>
          <w:rFonts w:asciiTheme="minorHAnsi" w:hAnsiTheme="minorHAnsi" w:cstheme="minorHAnsi"/>
          <w:sz w:val="22"/>
          <w:szCs w:val="22"/>
        </w:rPr>
        <w:t> </w:t>
      </w:r>
    </w:p>
    <w:p w14:paraId="70E32082"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200</w:t>
      </w:r>
      <w:r w:rsidRPr="00DF58FA">
        <w:rPr>
          <w:rStyle w:val="eop"/>
          <w:rFonts w:asciiTheme="minorHAnsi" w:hAnsiTheme="minorHAnsi" w:cstheme="minorHAnsi"/>
          <w:sz w:val="22"/>
          <w:szCs w:val="22"/>
        </w:rPr>
        <w:t> </w:t>
      </w:r>
    </w:p>
    <w:p w14:paraId="551955AF" w14:textId="6F666BEC" w:rsidR="004651BE" w:rsidRPr="003B1864" w:rsidRDefault="00A84E38" w:rsidP="003B1864">
      <w:pPr>
        <w:autoSpaceDE w:val="0"/>
        <w:autoSpaceDN w:val="0"/>
        <w:adjustRightInd w:val="0"/>
        <w:spacing w:line="288" w:lineRule="auto"/>
        <w:jc w:val="both"/>
        <w:rPr>
          <w:rStyle w:val="eop"/>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6212888" w14:textId="77777777" w:rsidR="004651BE" w:rsidRPr="003A738D" w:rsidRDefault="004651BE"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6123FE2"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201</w:t>
      </w:r>
      <w:r w:rsidRPr="00DF58FA">
        <w:rPr>
          <w:rStyle w:val="eop"/>
          <w:rFonts w:asciiTheme="minorHAnsi" w:hAnsiTheme="minorHAnsi" w:cstheme="minorHAnsi"/>
          <w:sz w:val="22"/>
          <w:szCs w:val="22"/>
        </w:rPr>
        <w:t> </w:t>
      </w:r>
    </w:p>
    <w:p w14:paraId="3529A9DA"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Czy oferta powinna obejmować koszty związane z dostawą i montażem wyposażenia pomieszczeń socjalnych w: meble kuchenne, blaty, szafki śniadaniowe itp.? Jeżeli tak to prosimy o przekazanie listy i ilości tego wyposażenia wraz ze specyfikacją techniczną.</w:t>
      </w:r>
      <w:r w:rsidRPr="00DF58FA">
        <w:rPr>
          <w:rStyle w:val="eop"/>
          <w:rFonts w:asciiTheme="minorHAnsi" w:hAnsiTheme="minorHAnsi" w:cstheme="minorHAnsi"/>
          <w:sz w:val="22"/>
          <w:szCs w:val="22"/>
        </w:rPr>
        <w:t> </w:t>
      </w:r>
    </w:p>
    <w:p w14:paraId="1A65E7A4" w14:textId="77777777" w:rsidR="00FC2465" w:rsidRPr="00DF58FA"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201</w:t>
      </w:r>
      <w:r w:rsidRPr="00DF58FA">
        <w:rPr>
          <w:rStyle w:val="eop"/>
          <w:rFonts w:asciiTheme="minorHAnsi" w:hAnsiTheme="minorHAnsi" w:cstheme="minorHAnsi"/>
          <w:sz w:val="22"/>
          <w:szCs w:val="22"/>
        </w:rPr>
        <w:t> </w:t>
      </w:r>
    </w:p>
    <w:p w14:paraId="42CAD132" w14:textId="00D60AED" w:rsidR="00A84E38" w:rsidRPr="00DF58FA" w:rsidRDefault="00A84E38"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52743114" w14:textId="77777777" w:rsidR="00FC2465" w:rsidRPr="005E0F18"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5E0F18">
        <w:rPr>
          <w:rStyle w:val="normaltextrun"/>
          <w:rFonts w:asciiTheme="minorHAnsi" w:hAnsiTheme="minorHAnsi" w:cstheme="minorHAnsi"/>
          <w:b/>
          <w:bCs/>
          <w:color w:val="FF0000"/>
          <w:sz w:val="22"/>
          <w:szCs w:val="22"/>
        </w:rPr>
        <w:t> </w:t>
      </w:r>
      <w:r w:rsidRPr="005E0F18">
        <w:rPr>
          <w:rStyle w:val="eop"/>
          <w:rFonts w:asciiTheme="minorHAnsi" w:hAnsiTheme="minorHAnsi" w:cstheme="minorHAnsi"/>
          <w:color w:val="FF0000"/>
          <w:sz w:val="22"/>
          <w:szCs w:val="22"/>
        </w:rPr>
        <w:t> </w:t>
      </w:r>
    </w:p>
    <w:p w14:paraId="4E8BB670"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202               </w:t>
      </w:r>
      <w:r w:rsidRPr="00DF58FA">
        <w:rPr>
          <w:rStyle w:val="eop"/>
          <w:rFonts w:asciiTheme="minorHAnsi" w:hAnsiTheme="minorHAnsi" w:cstheme="minorHAnsi"/>
          <w:sz w:val="22"/>
          <w:szCs w:val="22"/>
        </w:rPr>
        <w:t> </w:t>
      </w:r>
    </w:p>
    <w:p w14:paraId="60E2CF49"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Czy oferta powinna obejmować koszty związane z dostawą i montażem wyposażenia pomieszczeń szatni w szafki BHP i ławki? Jeżeli tak to prosimy o przekazanie listy i ilości tego wyposażenia wraz ze specyfikacją techniczną.</w:t>
      </w:r>
      <w:r w:rsidRPr="00DF58FA">
        <w:rPr>
          <w:rStyle w:val="eop"/>
          <w:rFonts w:asciiTheme="minorHAnsi" w:hAnsiTheme="minorHAnsi" w:cstheme="minorHAnsi"/>
          <w:sz w:val="22"/>
          <w:szCs w:val="22"/>
        </w:rPr>
        <w:t> </w:t>
      </w:r>
    </w:p>
    <w:p w14:paraId="7837133C" w14:textId="77777777" w:rsidR="00FC2465" w:rsidRPr="00DF58FA"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202</w:t>
      </w:r>
      <w:r w:rsidRPr="00DF58FA">
        <w:rPr>
          <w:rStyle w:val="eop"/>
          <w:rFonts w:asciiTheme="minorHAnsi" w:hAnsiTheme="minorHAnsi" w:cstheme="minorHAnsi"/>
          <w:sz w:val="22"/>
          <w:szCs w:val="22"/>
        </w:rPr>
        <w:t> </w:t>
      </w:r>
    </w:p>
    <w:p w14:paraId="148B7A22" w14:textId="02334F95" w:rsidR="00A84E38" w:rsidRPr="00DF58FA" w:rsidRDefault="00A84E38"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3E9DE54"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6E032E54"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203            </w:t>
      </w:r>
      <w:r w:rsidRPr="00DF58FA">
        <w:rPr>
          <w:rStyle w:val="eop"/>
          <w:rFonts w:asciiTheme="minorHAnsi" w:hAnsiTheme="minorHAnsi" w:cstheme="minorHAnsi"/>
          <w:sz w:val="22"/>
          <w:szCs w:val="22"/>
        </w:rPr>
        <w:t> </w:t>
      </w:r>
    </w:p>
    <w:p w14:paraId="0B15496D"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 xml:space="preserve">Czy oferta powinna obejmować koszty związane z dostawą i montażem wyposażenia pomieszczeń umywalni i łazienek w: lustra, dozowniki na mydło w płynie, podajniki na papier toaletowy, podajniki na ręczniki </w:t>
      </w:r>
      <w:r w:rsidRPr="00DF58FA">
        <w:rPr>
          <w:rStyle w:val="normaltextrun"/>
          <w:rFonts w:asciiTheme="minorHAnsi" w:hAnsiTheme="minorHAnsi" w:cstheme="minorHAnsi"/>
          <w:sz w:val="22"/>
          <w:szCs w:val="22"/>
        </w:rPr>
        <w:lastRenderedPageBreak/>
        <w:t>papierowe, szczotki do WC? Jeżeli tak to prosimy o przekazanie listy i ilości tego wyposażenia wraz ze specyfikacją techniczną.</w:t>
      </w:r>
      <w:r w:rsidRPr="00DF58FA">
        <w:rPr>
          <w:rStyle w:val="eop"/>
          <w:rFonts w:asciiTheme="minorHAnsi" w:hAnsiTheme="minorHAnsi" w:cstheme="minorHAnsi"/>
          <w:sz w:val="22"/>
          <w:szCs w:val="22"/>
        </w:rPr>
        <w:t> </w:t>
      </w:r>
    </w:p>
    <w:p w14:paraId="4AAE8648"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203</w:t>
      </w:r>
      <w:r w:rsidRPr="00DF58FA">
        <w:rPr>
          <w:rStyle w:val="eop"/>
          <w:rFonts w:asciiTheme="minorHAnsi" w:hAnsiTheme="minorHAnsi" w:cstheme="minorHAnsi"/>
          <w:sz w:val="22"/>
          <w:szCs w:val="22"/>
        </w:rPr>
        <w:t> </w:t>
      </w:r>
    </w:p>
    <w:p w14:paraId="3628D631" w14:textId="33BEC38F" w:rsidR="00A84E38" w:rsidRPr="00DF58FA" w:rsidRDefault="00A84E38"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DCD57B2" w14:textId="311CC2DF" w:rsidR="00DF58FA" w:rsidRPr="005E0F18"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5E0F18">
        <w:rPr>
          <w:rStyle w:val="normaltextrun"/>
          <w:rFonts w:asciiTheme="minorHAnsi" w:hAnsiTheme="minorHAnsi" w:cstheme="minorHAnsi"/>
          <w:b/>
          <w:bCs/>
          <w:color w:val="FF0000"/>
          <w:sz w:val="22"/>
          <w:szCs w:val="22"/>
        </w:rPr>
        <w:t> </w:t>
      </w:r>
      <w:r w:rsidRPr="005E0F18">
        <w:rPr>
          <w:rStyle w:val="eop"/>
          <w:rFonts w:asciiTheme="minorHAnsi" w:hAnsiTheme="minorHAnsi" w:cstheme="minorHAnsi"/>
          <w:color w:val="FF0000"/>
          <w:sz w:val="22"/>
          <w:szCs w:val="22"/>
        </w:rPr>
        <w:t> </w:t>
      </w:r>
    </w:p>
    <w:p w14:paraId="6A581C29"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204</w:t>
      </w:r>
      <w:r w:rsidRPr="00DF58FA">
        <w:rPr>
          <w:rStyle w:val="eop"/>
          <w:rFonts w:asciiTheme="minorHAnsi" w:hAnsiTheme="minorHAnsi" w:cstheme="minorHAnsi"/>
          <w:sz w:val="22"/>
          <w:szCs w:val="22"/>
        </w:rPr>
        <w:t> </w:t>
      </w:r>
    </w:p>
    <w:p w14:paraId="513D44E2"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W specyfikacji „2_Specyfikacja techniczno-materiałowa - Hangar H4.pdf” strona 16 pkt. 1.22 „Wyposażenie pomieszczeń higieniczno-sanitarnych, gospodarczych „zapisano „odpływ prysznicowy ze stali nierdzewnej „natomiast na rzutach architektury widoczne są brodziki. Prosimy o wskazanie rozwiązania jakie należy przyjąć w ofercie? Dodatkowo wnosimy o wprowadzenie do przedmiaru pozycji związanej z tym zakresem prac, ponieważ nie został on ujęty.</w:t>
      </w:r>
      <w:r w:rsidRPr="00DF58FA">
        <w:rPr>
          <w:rStyle w:val="eop"/>
          <w:rFonts w:asciiTheme="minorHAnsi" w:hAnsiTheme="minorHAnsi" w:cstheme="minorHAnsi"/>
          <w:sz w:val="22"/>
          <w:szCs w:val="22"/>
        </w:rPr>
        <w:t> </w:t>
      </w:r>
    </w:p>
    <w:p w14:paraId="368872D6"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204</w:t>
      </w:r>
      <w:r w:rsidRPr="00DF58FA">
        <w:rPr>
          <w:rStyle w:val="eop"/>
          <w:rFonts w:asciiTheme="minorHAnsi" w:hAnsiTheme="minorHAnsi" w:cstheme="minorHAnsi"/>
          <w:sz w:val="22"/>
          <w:szCs w:val="22"/>
        </w:rPr>
        <w:t> </w:t>
      </w:r>
    </w:p>
    <w:p w14:paraId="704AB4CC" w14:textId="1A428997" w:rsidR="00A84E38" w:rsidRPr="00DF58FA" w:rsidRDefault="00956A28" w:rsidP="00956A28">
      <w:pPr>
        <w:pStyle w:val="paragraph"/>
        <w:spacing w:before="0" w:beforeAutospacing="0" w:after="0" w:afterAutospacing="0" w:line="288" w:lineRule="auto"/>
        <w:jc w:val="both"/>
        <w:textAlignment w:val="baseline"/>
      </w:pPr>
      <w:r>
        <w:rPr>
          <w:rFonts w:ascii="Calibri" w:hAnsi="Calibri" w:cs="Calibri"/>
          <w:color w:val="000000"/>
          <w:sz w:val="22"/>
          <w:szCs w:val="22"/>
          <w:shd w:val="clear" w:color="auto" w:fill="FFFFFF"/>
        </w:rPr>
        <w:t>Zamawiający informuje, że należy zastosować odpływ prysznicowy ze stali nierdzewnej. </w:t>
      </w:r>
      <w:r>
        <w:rPr>
          <w:rStyle w:val="normaltextrun"/>
          <w:rFonts w:ascii="Calibri" w:hAnsi="Calibri" w:cs="Calibri"/>
          <w:b/>
          <w:bCs/>
          <w:sz w:val="22"/>
          <w:szCs w:val="22"/>
        </w:rPr>
        <w:t> </w:t>
      </w:r>
      <w:r>
        <w:rPr>
          <w:rStyle w:val="eop"/>
          <w:rFonts w:ascii="Calibri" w:hAnsi="Calibri" w:cs="Calibri"/>
          <w:sz w:val="22"/>
          <w:szCs w:val="22"/>
        </w:rPr>
        <w:t> </w:t>
      </w:r>
    </w:p>
    <w:p w14:paraId="2BAA4254" w14:textId="77777777" w:rsidR="00FC2465" w:rsidRPr="005E0F18"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5E0F18">
        <w:rPr>
          <w:rStyle w:val="normaltextrun"/>
          <w:rFonts w:asciiTheme="minorHAnsi" w:hAnsiTheme="minorHAnsi" w:cstheme="minorHAnsi"/>
          <w:b/>
          <w:bCs/>
          <w:color w:val="FF0000"/>
          <w:sz w:val="22"/>
          <w:szCs w:val="22"/>
        </w:rPr>
        <w:t> </w:t>
      </w:r>
      <w:r w:rsidRPr="005E0F18">
        <w:rPr>
          <w:rStyle w:val="eop"/>
          <w:rFonts w:asciiTheme="minorHAnsi" w:hAnsiTheme="minorHAnsi" w:cstheme="minorHAnsi"/>
          <w:color w:val="FF0000"/>
          <w:sz w:val="22"/>
          <w:szCs w:val="22"/>
        </w:rPr>
        <w:t> </w:t>
      </w:r>
    </w:p>
    <w:p w14:paraId="3DBF480A"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bookmarkStart w:id="24" w:name="_Hlk183687906"/>
      <w:r w:rsidRPr="00DF58FA">
        <w:rPr>
          <w:rStyle w:val="normaltextrun"/>
          <w:rFonts w:asciiTheme="minorHAnsi" w:hAnsiTheme="minorHAnsi" w:cstheme="minorHAnsi"/>
          <w:b/>
          <w:bCs/>
          <w:sz w:val="22"/>
          <w:szCs w:val="22"/>
        </w:rPr>
        <w:t>Pytanie nr 205</w:t>
      </w:r>
      <w:r w:rsidRPr="00DF58FA">
        <w:rPr>
          <w:rStyle w:val="eop"/>
          <w:rFonts w:asciiTheme="minorHAnsi" w:hAnsiTheme="minorHAnsi" w:cstheme="minorHAnsi"/>
          <w:sz w:val="22"/>
          <w:szCs w:val="22"/>
        </w:rPr>
        <w:t> </w:t>
      </w:r>
    </w:p>
    <w:p w14:paraId="6E3B71F6"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Prosimy o potwierdzenie, że wygrodzenia prysznicy są wykonane z płyty HPL.</w:t>
      </w:r>
      <w:r w:rsidRPr="00DF58FA">
        <w:rPr>
          <w:rStyle w:val="eop"/>
          <w:rFonts w:asciiTheme="minorHAnsi" w:hAnsiTheme="minorHAnsi" w:cstheme="minorHAnsi"/>
          <w:sz w:val="22"/>
          <w:szCs w:val="22"/>
        </w:rPr>
        <w:t> </w:t>
      </w:r>
    </w:p>
    <w:p w14:paraId="798FCB65"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205</w:t>
      </w:r>
      <w:r w:rsidRPr="00DF58FA">
        <w:rPr>
          <w:rStyle w:val="eop"/>
          <w:rFonts w:asciiTheme="minorHAnsi" w:hAnsiTheme="minorHAnsi" w:cstheme="minorHAnsi"/>
          <w:sz w:val="22"/>
          <w:szCs w:val="22"/>
        </w:rPr>
        <w:t> </w:t>
      </w:r>
    </w:p>
    <w:p w14:paraId="44450538" w14:textId="77777777" w:rsidR="005E0F18" w:rsidRPr="00DF58FA" w:rsidRDefault="005E0F18"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DF58FA">
        <w:rPr>
          <w:rStyle w:val="normaltextrun"/>
          <w:rFonts w:asciiTheme="minorHAnsi" w:hAnsiTheme="minorHAnsi" w:cstheme="minorHAnsi"/>
          <w:sz w:val="22"/>
          <w:szCs w:val="22"/>
        </w:rPr>
        <w:t>Zamawiający potwierdza, że należy przyjąć płyty HPL jako materiał na wygrodzenia prysznicy.</w:t>
      </w:r>
    </w:p>
    <w:bookmarkEnd w:id="24"/>
    <w:p w14:paraId="1C7AEA97" w14:textId="186DB853" w:rsidR="00FC2465" w:rsidRPr="005E0F18"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5E0F18">
        <w:rPr>
          <w:rStyle w:val="normaltextrun"/>
          <w:rFonts w:asciiTheme="minorHAnsi" w:hAnsiTheme="minorHAnsi" w:cstheme="minorHAnsi"/>
          <w:b/>
          <w:bCs/>
          <w:color w:val="FF0000"/>
          <w:sz w:val="22"/>
          <w:szCs w:val="22"/>
        </w:rPr>
        <w:t> </w:t>
      </w:r>
      <w:r w:rsidRPr="005E0F18">
        <w:rPr>
          <w:rStyle w:val="eop"/>
          <w:rFonts w:asciiTheme="minorHAnsi" w:hAnsiTheme="minorHAnsi" w:cstheme="minorHAnsi"/>
          <w:color w:val="FF0000"/>
          <w:sz w:val="22"/>
          <w:szCs w:val="22"/>
        </w:rPr>
        <w:t> </w:t>
      </w:r>
    </w:p>
    <w:p w14:paraId="328650F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206</w:t>
      </w:r>
      <w:r w:rsidRPr="003A738D">
        <w:rPr>
          <w:rStyle w:val="eop"/>
          <w:rFonts w:asciiTheme="minorHAnsi" w:hAnsiTheme="minorHAnsi" w:cstheme="minorHAnsi"/>
          <w:sz w:val="22"/>
          <w:szCs w:val="22"/>
        </w:rPr>
        <w:t> </w:t>
      </w:r>
    </w:p>
    <w:p w14:paraId="1999D94A" w14:textId="4747251C" w:rsidR="004651BE"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Czy w wycenie należy ująć drążki prysznicowe wraz z zasłonami?</w:t>
      </w:r>
      <w:r w:rsidRPr="003A738D">
        <w:rPr>
          <w:rStyle w:val="eop"/>
          <w:rFonts w:asciiTheme="minorHAnsi" w:hAnsiTheme="minorHAnsi" w:cstheme="minorHAnsi"/>
          <w:sz w:val="22"/>
          <w:szCs w:val="22"/>
        </w:rPr>
        <w:t> </w:t>
      </w:r>
    </w:p>
    <w:p w14:paraId="3DA84E7C"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206</w:t>
      </w:r>
      <w:r w:rsidRPr="00DF58FA">
        <w:rPr>
          <w:rStyle w:val="eop"/>
          <w:rFonts w:asciiTheme="minorHAnsi" w:hAnsiTheme="minorHAnsi" w:cstheme="minorHAnsi"/>
          <w:sz w:val="22"/>
          <w:szCs w:val="22"/>
        </w:rPr>
        <w:t> </w:t>
      </w:r>
    </w:p>
    <w:p w14:paraId="4E263788" w14:textId="77777777" w:rsidR="00956A28" w:rsidRPr="00DF58FA" w:rsidRDefault="00956A28" w:rsidP="00956A28">
      <w:pPr>
        <w:autoSpaceDE w:val="0"/>
        <w:autoSpaceDN w:val="0"/>
        <w:spacing w:line="288" w:lineRule="auto"/>
        <w:jc w:val="both"/>
        <w:rPr>
          <w:rFonts w:asciiTheme="minorHAnsi" w:hAnsiTheme="minorHAnsi" w:cstheme="minorHAnsi"/>
          <w:sz w:val="20"/>
          <w:szCs w:val="20"/>
          <w:shd w:val="clear" w:color="auto" w:fill="FFFFFF"/>
        </w:rPr>
      </w:pPr>
      <w:r w:rsidRPr="00DF58FA">
        <w:rPr>
          <w:rFonts w:asciiTheme="minorHAnsi" w:hAnsiTheme="minorHAnsi" w:cstheme="minorHAnsi"/>
          <w:color w:val="000000"/>
          <w:sz w:val="22"/>
          <w:szCs w:val="22"/>
          <w:shd w:val="clear" w:color="auto" w:fill="FFFFFF"/>
        </w:rPr>
        <w:t xml:space="preserve">Zamawiający wskazuje , że jako zamknięcie prysznica należy zastosować drzwiczki z płyty </w:t>
      </w:r>
      <w:proofErr w:type="spellStart"/>
      <w:r w:rsidRPr="00DF58FA">
        <w:rPr>
          <w:rFonts w:asciiTheme="minorHAnsi" w:hAnsiTheme="minorHAnsi" w:cstheme="minorHAnsi"/>
          <w:color w:val="000000"/>
          <w:sz w:val="22"/>
          <w:szCs w:val="22"/>
          <w:shd w:val="clear" w:color="auto" w:fill="FFFFFF"/>
        </w:rPr>
        <w:t>hpl</w:t>
      </w:r>
      <w:proofErr w:type="spellEnd"/>
      <w:r w:rsidRPr="00DF58FA">
        <w:rPr>
          <w:rFonts w:asciiTheme="minorHAnsi" w:hAnsiTheme="minorHAnsi" w:cstheme="minorHAnsi"/>
          <w:color w:val="000000"/>
          <w:sz w:val="22"/>
          <w:szCs w:val="22"/>
          <w:shd w:val="clear" w:color="auto" w:fill="FFFFFF"/>
        </w:rPr>
        <w:t xml:space="preserve"> z </w:t>
      </w:r>
      <w:proofErr w:type="spellStart"/>
      <w:r w:rsidRPr="00DF58FA">
        <w:rPr>
          <w:rFonts w:asciiTheme="minorHAnsi" w:hAnsiTheme="minorHAnsi" w:cstheme="minorHAnsi"/>
          <w:color w:val="000000"/>
          <w:sz w:val="22"/>
          <w:szCs w:val="22"/>
          <w:shd w:val="clear" w:color="auto" w:fill="FFFFFF"/>
        </w:rPr>
        <w:t>zamkopochwytem</w:t>
      </w:r>
      <w:proofErr w:type="spellEnd"/>
      <w:r w:rsidRPr="00DF58FA">
        <w:rPr>
          <w:rFonts w:asciiTheme="minorHAnsi" w:hAnsiTheme="minorHAnsi" w:cstheme="minorHAnsi"/>
          <w:color w:val="000000"/>
          <w:sz w:val="22"/>
          <w:szCs w:val="22"/>
          <w:shd w:val="clear" w:color="auto" w:fill="FFFFFF"/>
        </w:rPr>
        <w:t xml:space="preserve">. </w:t>
      </w:r>
    </w:p>
    <w:p w14:paraId="7CD7C4A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7CA06A8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207           </w:t>
      </w:r>
      <w:r w:rsidRPr="003A738D">
        <w:rPr>
          <w:rStyle w:val="eop"/>
          <w:rFonts w:asciiTheme="minorHAnsi" w:hAnsiTheme="minorHAnsi" w:cstheme="minorHAnsi"/>
          <w:sz w:val="22"/>
          <w:szCs w:val="22"/>
        </w:rPr>
        <w:t> </w:t>
      </w:r>
    </w:p>
    <w:p w14:paraId="31237C8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Dla pomieszczeń S 0.19 , S1.09 nie zostały wydane przegrody między pisuarowe? Czy dostawę i montaż 6 przegród między pisuarowych należy ująć w zakresie wyceny? Jeżeli tak to prosimy o przekazanie specyfikacji materiałowej dla tego elementu.</w:t>
      </w:r>
      <w:r w:rsidRPr="003A738D">
        <w:rPr>
          <w:rStyle w:val="eop"/>
          <w:rFonts w:asciiTheme="minorHAnsi" w:hAnsiTheme="minorHAnsi" w:cstheme="minorHAnsi"/>
          <w:sz w:val="22"/>
          <w:szCs w:val="22"/>
        </w:rPr>
        <w:t> </w:t>
      </w:r>
    </w:p>
    <w:p w14:paraId="396C5B5F"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207</w:t>
      </w:r>
      <w:r w:rsidRPr="00DF58FA">
        <w:rPr>
          <w:rStyle w:val="eop"/>
          <w:rFonts w:asciiTheme="minorHAnsi" w:hAnsiTheme="minorHAnsi" w:cstheme="minorHAnsi"/>
          <w:sz w:val="22"/>
          <w:szCs w:val="22"/>
        </w:rPr>
        <w:t> </w:t>
      </w:r>
    </w:p>
    <w:p w14:paraId="35E06C5E" w14:textId="77777777" w:rsidR="00956A28" w:rsidRPr="00DF58FA" w:rsidRDefault="00956A28" w:rsidP="00956A28">
      <w:pPr>
        <w:autoSpaceDE w:val="0"/>
        <w:autoSpaceDN w:val="0"/>
        <w:spacing w:line="288" w:lineRule="auto"/>
        <w:jc w:val="both"/>
        <w:rPr>
          <w:rFonts w:asciiTheme="minorHAnsi" w:hAnsiTheme="minorHAnsi" w:cstheme="minorHAnsi"/>
          <w:sz w:val="20"/>
          <w:szCs w:val="20"/>
        </w:rPr>
      </w:pPr>
      <w:r w:rsidRPr="00DF58FA">
        <w:rPr>
          <w:rFonts w:asciiTheme="minorHAnsi" w:hAnsiTheme="minorHAnsi" w:cstheme="minorHAnsi"/>
          <w:color w:val="000000"/>
          <w:sz w:val="22"/>
          <w:szCs w:val="22"/>
          <w:shd w:val="clear" w:color="auto" w:fill="FFFFFF"/>
        </w:rPr>
        <w:t>Zgodnie z odpowiedzią na pytanie nr 21.</w:t>
      </w:r>
    </w:p>
    <w:p w14:paraId="0CFA24A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735DE08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208</w:t>
      </w:r>
      <w:r w:rsidRPr="003A738D">
        <w:rPr>
          <w:rStyle w:val="eop"/>
          <w:rFonts w:asciiTheme="minorHAnsi" w:hAnsiTheme="minorHAnsi" w:cstheme="minorHAnsi"/>
          <w:sz w:val="22"/>
          <w:szCs w:val="22"/>
        </w:rPr>
        <w:t> </w:t>
      </w:r>
    </w:p>
    <w:p w14:paraId="737B998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Na rysunku „Zestawienie okien” A_PW_24 dla okien: O3, O4, O5, O7, O8, O9, O10, O12, O13, O14, O15, O21, O19, O20, O26, O27 znajduje się zapis „w zestawieniu z żaluzją zewnętrzną sterowaną ręcznie lub </w:t>
      </w:r>
      <w:proofErr w:type="spellStart"/>
      <w:r w:rsidRPr="003A738D">
        <w:rPr>
          <w:rStyle w:val="normaltextrun"/>
          <w:rFonts w:asciiTheme="minorHAnsi" w:hAnsiTheme="minorHAnsi" w:cstheme="minorHAnsi"/>
          <w:sz w:val="22"/>
          <w:szCs w:val="22"/>
        </w:rPr>
        <w:t>refleksolem</w:t>
      </w:r>
      <w:proofErr w:type="spellEnd"/>
      <w:r w:rsidRPr="003A738D">
        <w:rPr>
          <w:rStyle w:val="normaltextrun"/>
          <w:rFonts w:asciiTheme="minorHAnsi" w:hAnsiTheme="minorHAnsi" w:cstheme="minorHAnsi"/>
          <w:sz w:val="22"/>
          <w:szCs w:val="22"/>
        </w:rPr>
        <w:t>”. Brak tych elementów na rysunkach elewacji oraz w przedmiarach prac. Czy w zakresie oferty należy ująć ten zakres prac?</w:t>
      </w:r>
      <w:r w:rsidRPr="003A738D">
        <w:rPr>
          <w:rStyle w:val="eop"/>
          <w:rFonts w:asciiTheme="minorHAnsi" w:hAnsiTheme="minorHAnsi" w:cstheme="minorHAnsi"/>
          <w:sz w:val="22"/>
          <w:szCs w:val="22"/>
        </w:rPr>
        <w:t> </w:t>
      </w:r>
    </w:p>
    <w:p w14:paraId="67BD748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208</w:t>
      </w:r>
      <w:r w:rsidRPr="003A738D">
        <w:rPr>
          <w:rStyle w:val="eop"/>
          <w:rFonts w:asciiTheme="minorHAnsi" w:hAnsiTheme="minorHAnsi" w:cstheme="minorHAnsi"/>
          <w:sz w:val="22"/>
          <w:szCs w:val="22"/>
        </w:rPr>
        <w:t> </w:t>
      </w:r>
    </w:p>
    <w:p w14:paraId="20D641A9" w14:textId="77777777" w:rsidR="005E0F18" w:rsidRPr="005E0F18" w:rsidRDefault="005E0F18"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5E0F18">
        <w:rPr>
          <w:rStyle w:val="normaltextrun"/>
          <w:rFonts w:asciiTheme="minorHAnsi" w:hAnsiTheme="minorHAnsi" w:cstheme="minorHAnsi"/>
          <w:sz w:val="22"/>
          <w:szCs w:val="22"/>
        </w:rPr>
        <w:t>Zamawiający potwierdza, że zakres ten należy uwzględnić w ofercie.</w:t>
      </w:r>
    </w:p>
    <w:p w14:paraId="6A2C70ED" w14:textId="7C0D2F23"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45F5270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Pytanie nr 209</w:t>
      </w:r>
      <w:r w:rsidRPr="003A738D">
        <w:rPr>
          <w:rStyle w:val="eop"/>
          <w:rFonts w:asciiTheme="minorHAnsi" w:hAnsiTheme="minorHAnsi" w:cstheme="minorHAnsi"/>
          <w:sz w:val="22"/>
          <w:szCs w:val="22"/>
        </w:rPr>
        <w:t> </w:t>
      </w:r>
    </w:p>
    <w:p w14:paraId="4C7B6A11" w14:textId="3E31ABCC" w:rsidR="00DF58FA"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Na rysunku A_PW_05 „Przekrój A-A, B-B” wydano dla ściany </w:t>
      </w:r>
      <w:proofErr w:type="spellStart"/>
      <w:r w:rsidRPr="003A738D">
        <w:rPr>
          <w:rStyle w:val="normaltextrun"/>
          <w:rFonts w:asciiTheme="minorHAnsi" w:hAnsiTheme="minorHAnsi" w:cstheme="minorHAnsi"/>
          <w:sz w:val="22"/>
          <w:szCs w:val="22"/>
        </w:rPr>
        <w:t>podwalinowej</w:t>
      </w:r>
      <w:proofErr w:type="spellEnd"/>
      <w:r w:rsidRPr="003A738D">
        <w:rPr>
          <w:rStyle w:val="normaltextrun"/>
          <w:rFonts w:asciiTheme="minorHAnsi" w:hAnsiTheme="minorHAnsi" w:cstheme="minorHAnsi"/>
          <w:sz w:val="22"/>
          <w:szCs w:val="22"/>
        </w:rPr>
        <w:t xml:space="preserve"> SZ-5 warstwę z betonu łupanego gr. 50mm natomiast w przedmiarach prac w pozycji 171 i 172 ujęto wykończenie podwaliny tynkiem mozaikowym. Prosimy o informację w jakiej technologii należy wycenić wykończenie cokołu.</w:t>
      </w:r>
      <w:r w:rsidRPr="003A738D">
        <w:rPr>
          <w:rStyle w:val="eop"/>
          <w:rFonts w:asciiTheme="minorHAnsi" w:hAnsiTheme="minorHAnsi" w:cstheme="minorHAnsi"/>
          <w:sz w:val="22"/>
          <w:szCs w:val="22"/>
        </w:rPr>
        <w:t> </w:t>
      </w:r>
    </w:p>
    <w:p w14:paraId="12BB3FB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209</w:t>
      </w:r>
      <w:r w:rsidRPr="003A738D">
        <w:rPr>
          <w:rStyle w:val="eop"/>
          <w:rFonts w:asciiTheme="minorHAnsi" w:hAnsiTheme="minorHAnsi" w:cstheme="minorHAnsi"/>
          <w:sz w:val="22"/>
          <w:szCs w:val="22"/>
        </w:rPr>
        <w:t> </w:t>
      </w:r>
    </w:p>
    <w:p w14:paraId="326C4A94" w14:textId="77777777" w:rsidR="00BC46B9" w:rsidRDefault="005E0F18"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5E0F18">
        <w:rPr>
          <w:rStyle w:val="normaltextrun"/>
          <w:rFonts w:asciiTheme="minorHAnsi" w:hAnsiTheme="minorHAnsi" w:cstheme="minorHAnsi"/>
          <w:sz w:val="22"/>
          <w:szCs w:val="22"/>
        </w:rPr>
        <w:t>Zamawiający wyjaśnia, że ś</w:t>
      </w:r>
      <w:r w:rsidRPr="005E0F18">
        <w:rPr>
          <w:rStyle w:val="eop"/>
          <w:rFonts w:asciiTheme="minorHAnsi" w:hAnsiTheme="minorHAnsi" w:cstheme="minorHAnsi"/>
          <w:sz w:val="22"/>
          <w:szCs w:val="22"/>
        </w:rPr>
        <w:t>ciany podwalin powyżej terenu należy wykończyć tynkiem mozaikowym w kolorze czarnym</w:t>
      </w:r>
      <w:r>
        <w:rPr>
          <w:rStyle w:val="eop"/>
          <w:rFonts w:asciiTheme="minorHAnsi" w:hAnsiTheme="minorHAnsi" w:cstheme="minorHAnsi"/>
          <w:sz w:val="22"/>
          <w:szCs w:val="22"/>
        </w:rPr>
        <w:t xml:space="preserve"> RAL </w:t>
      </w:r>
      <w:r w:rsidR="00BC46B9">
        <w:rPr>
          <w:rStyle w:val="eop"/>
          <w:rFonts w:asciiTheme="minorHAnsi" w:hAnsiTheme="minorHAnsi" w:cstheme="minorHAnsi"/>
          <w:sz w:val="22"/>
          <w:szCs w:val="22"/>
        </w:rPr>
        <w:t>9005</w:t>
      </w:r>
      <w:r w:rsidRPr="005E0F18">
        <w:rPr>
          <w:rStyle w:val="eop"/>
          <w:rFonts w:asciiTheme="minorHAnsi" w:hAnsiTheme="minorHAnsi" w:cstheme="minorHAnsi"/>
          <w:sz w:val="22"/>
          <w:szCs w:val="22"/>
        </w:rPr>
        <w:t>.  </w:t>
      </w:r>
    </w:p>
    <w:p w14:paraId="3486F537" w14:textId="6B9E493B" w:rsidR="00FC2465" w:rsidRPr="003A738D" w:rsidRDefault="005E0F1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5E0F18">
        <w:rPr>
          <w:rStyle w:val="eop"/>
          <w:rFonts w:asciiTheme="minorHAnsi" w:hAnsiTheme="minorHAnsi" w:cstheme="minorHAnsi"/>
          <w:sz w:val="22"/>
          <w:szCs w:val="22"/>
        </w:rPr>
        <w:t> </w:t>
      </w:r>
    </w:p>
    <w:p w14:paraId="387A144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210</w:t>
      </w:r>
      <w:r w:rsidRPr="003A738D">
        <w:rPr>
          <w:rStyle w:val="eop"/>
          <w:rFonts w:asciiTheme="minorHAnsi" w:hAnsiTheme="minorHAnsi" w:cstheme="minorHAnsi"/>
          <w:sz w:val="22"/>
          <w:szCs w:val="22"/>
        </w:rPr>
        <w:t> </w:t>
      </w:r>
    </w:p>
    <w:p w14:paraId="3E67A9D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W której pozycji przedmiaru należy ująć zabezpieczenie pożarowe 75,93 t konstrukcji stalowej dachu do R30 dla części trzykondygnacyjnych zgodnie z pkt. 13.1.7 opisu technicznego architektury?</w:t>
      </w:r>
      <w:r w:rsidRPr="003A738D">
        <w:rPr>
          <w:rStyle w:val="eop"/>
          <w:rFonts w:asciiTheme="minorHAnsi" w:hAnsiTheme="minorHAnsi" w:cstheme="minorHAnsi"/>
          <w:sz w:val="22"/>
          <w:szCs w:val="22"/>
        </w:rPr>
        <w:t> </w:t>
      </w:r>
    </w:p>
    <w:p w14:paraId="29EBD86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210</w:t>
      </w:r>
      <w:r w:rsidRPr="003A738D">
        <w:rPr>
          <w:rStyle w:val="eop"/>
          <w:rFonts w:asciiTheme="minorHAnsi" w:hAnsiTheme="minorHAnsi" w:cstheme="minorHAnsi"/>
          <w:sz w:val="22"/>
          <w:szCs w:val="22"/>
        </w:rPr>
        <w:t> </w:t>
      </w:r>
    </w:p>
    <w:p w14:paraId="5B2524FD" w14:textId="77777777" w:rsidR="00BC46B9" w:rsidRPr="00444982" w:rsidRDefault="00BC46B9" w:rsidP="00BC46B9">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444982">
        <w:rPr>
          <w:rStyle w:val="normaltextrun"/>
          <w:rFonts w:asciiTheme="minorHAnsi" w:hAnsiTheme="minorHAnsi" w:cstheme="minorHAnsi"/>
          <w:sz w:val="22"/>
          <w:szCs w:val="22"/>
        </w:rPr>
        <w:t xml:space="preserve">Zgodnie z odpowiedzią na pytanie nr </w:t>
      </w:r>
      <w:r>
        <w:rPr>
          <w:rStyle w:val="normaltextrun"/>
          <w:rFonts w:asciiTheme="minorHAnsi" w:hAnsiTheme="minorHAnsi" w:cstheme="minorHAnsi"/>
          <w:sz w:val="22"/>
          <w:szCs w:val="22"/>
        </w:rPr>
        <w:t>24.</w:t>
      </w:r>
      <w:r w:rsidRPr="00444982">
        <w:rPr>
          <w:rStyle w:val="normaltextrun"/>
          <w:rFonts w:asciiTheme="minorHAnsi" w:hAnsiTheme="minorHAnsi" w:cstheme="minorHAnsi"/>
          <w:sz w:val="22"/>
          <w:szCs w:val="22"/>
        </w:rPr>
        <w:t> </w:t>
      </w:r>
      <w:r w:rsidRPr="00444982">
        <w:rPr>
          <w:rStyle w:val="eop"/>
          <w:rFonts w:asciiTheme="minorHAnsi" w:hAnsiTheme="minorHAnsi" w:cstheme="minorHAnsi"/>
          <w:sz w:val="22"/>
          <w:szCs w:val="22"/>
        </w:rPr>
        <w:t> </w:t>
      </w:r>
    </w:p>
    <w:p w14:paraId="57DAAB55" w14:textId="7F75EA33"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7AEBBEA2"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211</w:t>
      </w:r>
      <w:r w:rsidRPr="00DF58FA">
        <w:rPr>
          <w:rStyle w:val="eop"/>
          <w:rFonts w:asciiTheme="minorHAnsi" w:hAnsiTheme="minorHAnsi" w:cstheme="minorHAnsi"/>
          <w:sz w:val="22"/>
          <w:szCs w:val="22"/>
        </w:rPr>
        <w:t> </w:t>
      </w:r>
    </w:p>
    <w:p w14:paraId="40FD3620"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W specyfikacji „2_Specyfikacja techniczno-materiałowa - Hangar H4.pdf” strona 15 pkt. 1.19 „wycieraczki„ znajduje się zapis że należy przewidzieć wycieraczki wewnętrzne przy głównych wejściach” ( ujęte w poz. 291 przedmiaru ) dodatkowo w przedmiarze prac w pozycjach 290 ujęto wycieraczki zewnętrzne stalowe ocynkowane z osadnikiem. Dla obu pozycji przedmiarowych wydano 5 szt. wycieraczek o wymiarach 0,6x1,2 m. </w:t>
      </w:r>
      <w:r w:rsidRPr="00DF58FA">
        <w:rPr>
          <w:rStyle w:val="eop"/>
          <w:rFonts w:asciiTheme="minorHAnsi" w:hAnsiTheme="minorHAnsi" w:cstheme="minorHAnsi"/>
          <w:sz w:val="22"/>
          <w:szCs w:val="22"/>
        </w:rPr>
        <w:t> </w:t>
      </w:r>
    </w:p>
    <w:p w14:paraId="4D124B68"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W projekcie i specyfikacji wycieraczki zewnętrzne nie występują, czy należy je ujmować w zakresie wyceny?</w:t>
      </w:r>
      <w:r w:rsidRPr="00DF58FA">
        <w:rPr>
          <w:rStyle w:val="eop"/>
          <w:rFonts w:asciiTheme="minorHAnsi" w:hAnsiTheme="minorHAnsi" w:cstheme="minorHAnsi"/>
          <w:sz w:val="22"/>
          <w:szCs w:val="22"/>
        </w:rPr>
        <w:t> </w:t>
      </w:r>
    </w:p>
    <w:p w14:paraId="51E3B031"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Prosimy o potwierdzenie wymiarów oraz ilości wycieraczek, ponieważ nie występują one na rysunkach architektonicznych.</w:t>
      </w:r>
      <w:r w:rsidRPr="00DF58FA">
        <w:rPr>
          <w:rStyle w:val="eop"/>
          <w:rFonts w:asciiTheme="minorHAnsi" w:hAnsiTheme="minorHAnsi" w:cstheme="minorHAnsi"/>
          <w:sz w:val="22"/>
          <w:szCs w:val="22"/>
        </w:rPr>
        <w:t> </w:t>
      </w:r>
    </w:p>
    <w:p w14:paraId="26EB38B8"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211</w:t>
      </w:r>
      <w:r w:rsidRPr="00DF58FA">
        <w:rPr>
          <w:rStyle w:val="eop"/>
          <w:rFonts w:asciiTheme="minorHAnsi" w:hAnsiTheme="minorHAnsi" w:cstheme="minorHAnsi"/>
          <w:sz w:val="22"/>
          <w:szCs w:val="22"/>
        </w:rPr>
        <w:t> </w:t>
      </w:r>
    </w:p>
    <w:p w14:paraId="0E0118DC" w14:textId="0AA1B721" w:rsidR="00A84E38" w:rsidRPr="00DF58FA" w:rsidRDefault="00A84E38"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8EBBA6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765B70F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212</w:t>
      </w:r>
      <w:r w:rsidRPr="003A738D">
        <w:rPr>
          <w:rStyle w:val="eop"/>
          <w:rFonts w:asciiTheme="minorHAnsi" w:hAnsiTheme="minorHAnsi" w:cstheme="minorHAnsi"/>
          <w:sz w:val="22"/>
          <w:szCs w:val="22"/>
        </w:rPr>
        <w:t> </w:t>
      </w:r>
    </w:p>
    <w:p w14:paraId="2D09824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W opisie technicznym do architektury „240909_103OZW2401_A_PW_Opis techniczny_rev00” str.32 pasma świetlne zapisano „naświetla wyposażyć w siatki zabezpieczające przed upadkiem z dachu” Prosimy o wskazanie pozycji przedmiaru w którym należy ująć dostawę i montaż siatek zabezpieczających pasma świetlne w ilości  387 m2.</w:t>
      </w:r>
      <w:r w:rsidRPr="003A738D">
        <w:rPr>
          <w:rStyle w:val="eop"/>
          <w:rFonts w:asciiTheme="minorHAnsi" w:hAnsiTheme="minorHAnsi" w:cstheme="minorHAnsi"/>
          <w:sz w:val="22"/>
          <w:szCs w:val="22"/>
        </w:rPr>
        <w:t> </w:t>
      </w:r>
    </w:p>
    <w:p w14:paraId="60D6DF3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212</w:t>
      </w:r>
      <w:r w:rsidRPr="003A738D">
        <w:rPr>
          <w:rStyle w:val="eop"/>
          <w:rFonts w:asciiTheme="minorHAnsi" w:hAnsiTheme="minorHAnsi" w:cstheme="minorHAnsi"/>
          <w:sz w:val="22"/>
          <w:szCs w:val="22"/>
        </w:rPr>
        <w:t> </w:t>
      </w:r>
    </w:p>
    <w:p w14:paraId="660B790A" w14:textId="77777777" w:rsidR="00BC46B9" w:rsidRPr="00444982" w:rsidRDefault="00BC46B9" w:rsidP="00BC46B9">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444982">
        <w:rPr>
          <w:rStyle w:val="normaltextrun"/>
          <w:rFonts w:asciiTheme="minorHAnsi" w:hAnsiTheme="minorHAnsi" w:cstheme="minorHAnsi"/>
          <w:sz w:val="22"/>
          <w:szCs w:val="22"/>
        </w:rPr>
        <w:t xml:space="preserve">Zgodnie z odpowiedzią na pytanie nr </w:t>
      </w:r>
      <w:r>
        <w:rPr>
          <w:rStyle w:val="normaltextrun"/>
          <w:rFonts w:asciiTheme="minorHAnsi" w:hAnsiTheme="minorHAnsi" w:cstheme="minorHAnsi"/>
          <w:sz w:val="22"/>
          <w:szCs w:val="22"/>
        </w:rPr>
        <w:t>24.</w:t>
      </w:r>
      <w:r w:rsidRPr="00444982">
        <w:rPr>
          <w:rStyle w:val="normaltextrun"/>
          <w:rFonts w:asciiTheme="minorHAnsi" w:hAnsiTheme="minorHAnsi" w:cstheme="minorHAnsi"/>
          <w:sz w:val="22"/>
          <w:szCs w:val="22"/>
        </w:rPr>
        <w:t> </w:t>
      </w:r>
      <w:r w:rsidRPr="00444982">
        <w:rPr>
          <w:rStyle w:val="eop"/>
          <w:rFonts w:asciiTheme="minorHAnsi" w:hAnsiTheme="minorHAnsi" w:cstheme="minorHAnsi"/>
          <w:sz w:val="22"/>
          <w:szCs w:val="22"/>
        </w:rPr>
        <w:t> </w:t>
      </w:r>
    </w:p>
    <w:p w14:paraId="2E3F090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4349C0D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213</w:t>
      </w:r>
      <w:r w:rsidRPr="003A738D">
        <w:rPr>
          <w:rStyle w:val="eop"/>
          <w:rFonts w:asciiTheme="minorHAnsi" w:hAnsiTheme="minorHAnsi" w:cstheme="minorHAnsi"/>
          <w:sz w:val="22"/>
          <w:szCs w:val="22"/>
        </w:rPr>
        <w:t> </w:t>
      </w:r>
    </w:p>
    <w:p w14:paraId="7F77982C"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W której pozycji przedmiaru ująć koszt utylizacji ziemi z makroniwelacji hali ujętej w poz. 2 przedmiaru budowlanego w ilości 17 155 m3. Czy inwestor dopuszcza pozostawienie gruntu z wykopów na terenie Inwestora? Jeżeli tak to prosimy o wskazanie miejsca jej składowania na terenie Inwestora.</w:t>
      </w:r>
      <w:r w:rsidRPr="003A738D">
        <w:rPr>
          <w:rStyle w:val="eop"/>
          <w:rFonts w:asciiTheme="minorHAnsi" w:hAnsiTheme="minorHAnsi" w:cstheme="minorHAnsi"/>
          <w:sz w:val="22"/>
          <w:szCs w:val="22"/>
        </w:rPr>
        <w:t> </w:t>
      </w:r>
    </w:p>
    <w:p w14:paraId="2A15C64C"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213</w:t>
      </w:r>
      <w:r w:rsidRPr="003A738D">
        <w:rPr>
          <w:rStyle w:val="eop"/>
          <w:rFonts w:asciiTheme="minorHAnsi" w:hAnsiTheme="minorHAnsi" w:cstheme="minorHAnsi"/>
          <w:sz w:val="22"/>
          <w:szCs w:val="22"/>
        </w:rPr>
        <w:t> </w:t>
      </w:r>
    </w:p>
    <w:p w14:paraId="56C06160" w14:textId="63C1140F" w:rsidR="00DF58FA" w:rsidRDefault="00BC46B9"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444982">
        <w:rPr>
          <w:rStyle w:val="normaltextrun"/>
          <w:rFonts w:asciiTheme="minorHAnsi" w:hAnsiTheme="minorHAnsi" w:cstheme="minorHAnsi"/>
          <w:sz w:val="22"/>
          <w:szCs w:val="22"/>
        </w:rPr>
        <w:t xml:space="preserve">Zgodnie z odpowiedzią na pytanie nr </w:t>
      </w:r>
      <w:r>
        <w:rPr>
          <w:rStyle w:val="normaltextrun"/>
          <w:rFonts w:asciiTheme="minorHAnsi" w:hAnsiTheme="minorHAnsi" w:cstheme="minorHAnsi"/>
          <w:sz w:val="22"/>
          <w:szCs w:val="22"/>
        </w:rPr>
        <w:t>24.</w:t>
      </w:r>
      <w:r w:rsidRPr="00444982">
        <w:rPr>
          <w:rStyle w:val="normaltextrun"/>
          <w:rFonts w:asciiTheme="minorHAnsi" w:hAnsiTheme="minorHAnsi" w:cstheme="minorHAnsi"/>
          <w:sz w:val="22"/>
          <w:szCs w:val="22"/>
        </w:rPr>
        <w:t> </w:t>
      </w:r>
      <w:r w:rsidRPr="00444982">
        <w:rPr>
          <w:rStyle w:val="eop"/>
          <w:rFonts w:asciiTheme="minorHAnsi" w:hAnsiTheme="minorHAnsi" w:cstheme="minorHAnsi"/>
          <w:sz w:val="22"/>
          <w:szCs w:val="22"/>
        </w:rPr>
        <w:t> </w:t>
      </w:r>
    </w:p>
    <w:p w14:paraId="04A0BC02" w14:textId="77777777" w:rsidR="00DF58FA" w:rsidRPr="003A738D" w:rsidRDefault="00DF58F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32CB8DD"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214</w:t>
      </w:r>
      <w:r w:rsidRPr="00DF58FA">
        <w:rPr>
          <w:rStyle w:val="eop"/>
          <w:rFonts w:asciiTheme="minorHAnsi" w:hAnsiTheme="minorHAnsi" w:cstheme="minorHAnsi"/>
          <w:sz w:val="22"/>
          <w:szCs w:val="22"/>
        </w:rPr>
        <w:t> </w:t>
      </w:r>
    </w:p>
    <w:p w14:paraId="45BCDBAA"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W której pozycji przedmiaru drogowego należy ująć wywóz i utylizację gruntu dla makroniwelacji dróg pozycja: 5,6,17,18,24,25,31,32,37,38,43,44,50,51? Czy inwestor dopuszcza pozostawienie gruntu z wykopów na terenie Inwestora? Jeżeli tak to prosimy o wskazanie miejsca jej składowania na terenie Inwestora.</w:t>
      </w:r>
      <w:r w:rsidRPr="00DF58FA">
        <w:rPr>
          <w:rStyle w:val="eop"/>
          <w:rFonts w:asciiTheme="minorHAnsi" w:hAnsiTheme="minorHAnsi" w:cstheme="minorHAnsi"/>
          <w:sz w:val="22"/>
          <w:szCs w:val="22"/>
        </w:rPr>
        <w:t> </w:t>
      </w:r>
    </w:p>
    <w:p w14:paraId="7943D961" w14:textId="77777777" w:rsidR="00FC2465" w:rsidRPr="00DF58FA"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214</w:t>
      </w:r>
      <w:r w:rsidRPr="00DF58FA">
        <w:rPr>
          <w:rStyle w:val="eop"/>
          <w:rFonts w:asciiTheme="minorHAnsi" w:hAnsiTheme="minorHAnsi" w:cstheme="minorHAnsi"/>
          <w:sz w:val="22"/>
          <w:szCs w:val="22"/>
        </w:rPr>
        <w:t> </w:t>
      </w:r>
    </w:p>
    <w:p w14:paraId="40737303" w14:textId="28DBF710" w:rsidR="00A84E38" w:rsidRPr="00DF58FA" w:rsidRDefault="00A84E38"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AF74929" w14:textId="77777777" w:rsidR="00FC2465" w:rsidRPr="00BC46B9"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BC46B9">
        <w:rPr>
          <w:rStyle w:val="normaltextrun"/>
          <w:rFonts w:asciiTheme="minorHAnsi" w:hAnsiTheme="minorHAnsi" w:cstheme="minorHAnsi"/>
          <w:b/>
          <w:bCs/>
          <w:color w:val="FF0000"/>
          <w:sz w:val="22"/>
          <w:szCs w:val="22"/>
        </w:rPr>
        <w:t> </w:t>
      </w:r>
      <w:r w:rsidRPr="00BC46B9">
        <w:rPr>
          <w:rStyle w:val="eop"/>
          <w:rFonts w:asciiTheme="minorHAnsi" w:hAnsiTheme="minorHAnsi" w:cstheme="minorHAnsi"/>
          <w:color w:val="FF0000"/>
          <w:sz w:val="22"/>
          <w:szCs w:val="22"/>
        </w:rPr>
        <w:t> </w:t>
      </w:r>
    </w:p>
    <w:p w14:paraId="3BBE8B8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215</w:t>
      </w:r>
      <w:r w:rsidRPr="003A738D">
        <w:rPr>
          <w:rStyle w:val="eop"/>
          <w:rFonts w:asciiTheme="minorHAnsi" w:hAnsiTheme="minorHAnsi" w:cstheme="minorHAnsi"/>
          <w:sz w:val="22"/>
          <w:szCs w:val="22"/>
        </w:rPr>
        <w:t> </w:t>
      </w:r>
    </w:p>
    <w:p w14:paraId="17FB878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W której pozycji przedmiaru należy ująć 4 </w:t>
      </w:r>
      <w:proofErr w:type="spellStart"/>
      <w:r w:rsidRPr="003A738D">
        <w:rPr>
          <w:rStyle w:val="normaltextrun"/>
          <w:rFonts w:asciiTheme="minorHAnsi" w:hAnsiTheme="minorHAnsi" w:cstheme="minorHAnsi"/>
          <w:sz w:val="22"/>
          <w:szCs w:val="22"/>
        </w:rPr>
        <w:t>kpl</w:t>
      </w:r>
      <w:proofErr w:type="spellEnd"/>
      <w:r w:rsidRPr="003A738D">
        <w:rPr>
          <w:rStyle w:val="normaltextrun"/>
          <w:rFonts w:asciiTheme="minorHAnsi" w:hAnsiTheme="minorHAnsi" w:cstheme="minorHAnsi"/>
          <w:sz w:val="22"/>
          <w:szCs w:val="22"/>
        </w:rPr>
        <w:t>. oczomyjek w pom. S.0.21, E.0.01, E.0.06 i E 0.05?</w:t>
      </w:r>
      <w:r w:rsidRPr="003A738D">
        <w:rPr>
          <w:rStyle w:val="eop"/>
          <w:rFonts w:asciiTheme="minorHAnsi" w:hAnsiTheme="minorHAnsi" w:cstheme="minorHAnsi"/>
          <w:sz w:val="22"/>
          <w:szCs w:val="22"/>
        </w:rPr>
        <w:t> </w:t>
      </w:r>
    </w:p>
    <w:p w14:paraId="278ACC1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215</w:t>
      </w:r>
      <w:r w:rsidRPr="003A738D">
        <w:rPr>
          <w:rStyle w:val="eop"/>
          <w:rFonts w:asciiTheme="minorHAnsi" w:hAnsiTheme="minorHAnsi" w:cstheme="minorHAnsi"/>
          <w:sz w:val="22"/>
          <w:szCs w:val="22"/>
        </w:rPr>
        <w:t> </w:t>
      </w:r>
    </w:p>
    <w:p w14:paraId="6FB7000E" w14:textId="0BEE65A2" w:rsidR="00BC46B9" w:rsidRPr="00444982" w:rsidRDefault="00BC46B9" w:rsidP="00BC46B9">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444982">
        <w:rPr>
          <w:rStyle w:val="normaltextrun"/>
          <w:rFonts w:asciiTheme="minorHAnsi" w:hAnsiTheme="minorHAnsi" w:cstheme="minorHAnsi"/>
          <w:sz w:val="22"/>
          <w:szCs w:val="22"/>
        </w:rPr>
        <w:t xml:space="preserve">Zgodnie z odpowiedzią na pytanie nr </w:t>
      </w:r>
      <w:r>
        <w:rPr>
          <w:rStyle w:val="normaltextrun"/>
          <w:rFonts w:asciiTheme="minorHAnsi" w:hAnsiTheme="minorHAnsi" w:cstheme="minorHAnsi"/>
          <w:sz w:val="22"/>
          <w:szCs w:val="22"/>
        </w:rPr>
        <w:t>24.</w:t>
      </w:r>
      <w:r w:rsidRPr="00444982">
        <w:rPr>
          <w:rStyle w:val="normaltextrun"/>
          <w:rFonts w:asciiTheme="minorHAnsi" w:hAnsiTheme="minorHAnsi" w:cstheme="minorHAnsi"/>
          <w:sz w:val="22"/>
          <w:szCs w:val="22"/>
        </w:rPr>
        <w:t> </w:t>
      </w:r>
      <w:r w:rsidRPr="00444982">
        <w:rPr>
          <w:rStyle w:val="eop"/>
          <w:rFonts w:asciiTheme="minorHAnsi" w:hAnsiTheme="minorHAnsi" w:cstheme="minorHAnsi"/>
          <w:sz w:val="22"/>
          <w:szCs w:val="22"/>
        </w:rPr>
        <w:t> </w:t>
      </w:r>
    </w:p>
    <w:p w14:paraId="12C5435D" w14:textId="5A8A1AC9"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eop"/>
          <w:rFonts w:asciiTheme="minorHAnsi" w:hAnsiTheme="minorHAnsi" w:cstheme="minorHAnsi"/>
          <w:sz w:val="22"/>
          <w:szCs w:val="22"/>
        </w:rPr>
        <w:t> </w:t>
      </w:r>
    </w:p>
    <w:p w14:paraId="34B5FD8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216</w:t>
      </w:r>
      <w:r w:rsidRPr="003A738D">
        <w:rPr>
          <w:rStyle w:val="eop"/>
          <w:rFonts w:asciiTheme="minorHAnsi" w:hAnsiTheme="minorHAnsi" w:cstheme="minorHAnsi"/>
          <w:sz w:val="22"/>
          <w:szCs w:val="22"/>
        </w:rPr>
        <w:t> </w:t>
      </w:r>
    </w:p>
    <w:p w14:paraId="44CD285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W zestawieniu elementów żelbetowych „Zb-1 – zestawienie elementów żelbetowych konstrukcyjnych” dla stóp podano wymiar 2,0x2,0x0,6m, z dokumentacji projektowej stopy te mają wymiar 2,5x2,5x0,6m. Prosimy o wskazanie właściwych rozmiarów dla stóp F1.</w:t>
      </w:r>
      <w:r w:rsidRPr="003A738D">
        <w:rPr>
          <w:rStyle w:val="eop"/>
          <w:rFonts w:asciiTheme="minorHAnsi" w:hAnsiTheme="minorHAnsi" w:cstheme="minorHAnsi"/>
          <w:sz w:val="22"/>
          <w:szCs w:val="22"/>
        </w:rPr>
        <w:t> </w:t>
      </w:r>
    </w:p>
    <w:p w14:paraId="0D90B5AC"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216</w:t>
      </w:r>
      <w:r w:rsidRPr="003A738D">
        <w:rPr>
          <w:rStyle w:val="eop"/>
          <w:rFonts w:asciiTheme="minorHAnsi" w:hAnsiTheme="minorHAnsi" w:cstheme="minorHAnsi"/>
          <w:sz w:val="22"/>
          <w:szCs w:val="22"/>
        </w:rPr>
        <w:t> </w:t>
      </w:r>
    </w:p>
    <w:p w14:paraId="03963FD6" w14:textId="105BEBF4" w:rsidR="00FC2465" w:rsidRDefault="00BC46B9"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BC46B9">
        <w:rPr>
          <w:rStyle w:val="normaltextrun"/>
          <w:rFonts w:asciiTheme="minorHAnsi" w:hAnsiTheme="minorHAnsi" w:cstheme="minorHAnsi"/>
          <w:sz w:val="22"/>
          <w:szCs w:val="22"/>
        </w:rPr>
        <w:t>Zamawiający wyjaśnia, że</w:t>
      </w:r>
      <w:r w:rsidR="00FC2465" w:rsidRPr="00BC46B9">
        <w:rPr>
          <w:rStyle w:val="normaltextrun"/>
          <w:rFonts w:asciiTheme="minorHAnsi" w:hAnsiTheme="minorHAnsi" w:cstheme="minorHAnsi"/>
          <w:sz w:val="22"/>
          <w:szCs w:val="22"/>
        </w:rPr>
        <w:t> </w:t>
      </w:r>
      <w:r w:rsidRPr="00BC46B9">
        <w:rPr>
          <w:rStyle w:val="normaltextrun"/>
          <w:rFonts w:asciiTheme="minorHAnsi" w:hAnsiTheme="minorHAnsi" w:cstheme="minorHAnsi"/>
          <w:sz w:val="22"/>
          <w:szCs w:val="22"/>
        </w:rPr>
        <w:t>s</w:t>
      </w:r>
      <w:r w:rsidRPr="00BC46B9">
        <w:rPr>
          <w:rStyle w:val="eop"/>
          <w:rFonts w:asciiTheme="minorHAnsi" w:hAnsiTheme="minorHAnsi" w:cstheme="minorHAnsi"/>
          <w:sz w:val="22"/>
          <w:szCs w:val="22"/>
        </w:rPr>
        <w:t>topa F1 ma wymiary 2,5x2,5x0,6m zgodnie z rys PW_K_20.</w:t>
      </w:r>
    </w:p>
    <w:p w14:paraId="7C202DFA" w14:textId="77777777" w:rsidR="004651BE" w:rsidRPr="003A738D" w:rsidRDefault="004651BE"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61B98A2"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217</w:t>
      </w:r>
      <w:r w:rsidRPr="00DF58FA">
        <w:rPr>
          <w:rStyle w:val="eop"/>
          <w:rFonts w:asciiTheme="minorHAnsi" w:hAnsiTheme="minorHAnsi" w:cstheme="minorHAnsi"/>
          <w:sz w:val="22"/>
          <w:szCs w:val="22"/>
        </w:rPr>
        <w:t> </w:t>
      </w:r>
    </w:p>
    <w:p w14:paraId="5BBB58EA"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Ściany murowane - w załączonym przedmiarze nie zostały uwzględnione ściany attyk z bloków silikatowych gr. 150mm w ilości 110m2 . Proszę o potwierdzenie, że należy je uwzględnić w ofercie.</w:t>
      </w:r>
      <w:r w:rsidRPr="00DF58FA">
        <w:rPr>
          <w:rStyle w:val="eop"/>
          <w:rFonts w:asciiTheme="minorHAnsi" w:hAnsiTheme="minorHAnsi" w:cstheme="minorHAnsi"/>
          <w:sz w:val="22"/>
          <w:szCs w:val="22"/>
        </w:rPr>
        <w:t> </w:t>
      </w:r>
    </w:p>
    <w:p w14:paraId="3D4EEF96"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217</w:t>
      </w:r>
      <w:r w:rsidRPr="00DF58FA">
        <w:rPr>
          <w:rStyle w:val="eop"/>
          <w:rFonts w:asciiTheme="minorHAnsi" w:hAnsiTheme="minorHAnsi" w:cstheme="minorHAnsi"/>
          <w:sz w:val="22"/>
          <w:szCs w:val="22"/>
        </w:rPr>
        <w:t> </w:t>
      </w:r>
    </w:p>
    <w:p w14:paraId="12C8FA7F" w14:textId="77777777" w:rsidR="00A84E38" w:rsidRPr="00A244BB" w:rsidRDefault="00A84E38" w:rsidP="00A84E38">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84A1A85" w14:textId="77777777" w:rsidR="00FC2465" w:rsidRPr="00BC46B9"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BC46B9">
        <w:rPr>
          <w:rStyle w:val="normaltextrun"/>
          <w:rFonts w:asciiTheme="minorHAnsi" w:hAnsiTheme="minorHAnsi" w:cstheme="minorHAnsi"/>
          <w:b/>
          <w:bCs/>
          <w:color w:val="FF0000"/>
          <w:sz w:val="22"/>
          <w:szCs w:val="22"/>
        </w:rPr>
        <w:t> </w:t>
      </w:r>
      <w:r w:rsidRPr="00BC46B9">
        <w:rPr>
          <w:rStyle w:val="eop"/>
          <w:rFonts w:asciiTheme="minorHAnsi" w:hAnsiTheme="minorHAnsi" w:cstheme="minorHAnsi"/>
          <w:color w:val="FF0000"/>
          <w:sz w:val="22"/>
          <w:szCs w:val="22"/>
        </w:rPr>
        <w:t> </w:t>
      </w:r>
    </w:p>
    <w:p w14:paraId="6DE82FA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218</w:t>
      </w:r>
      <w:r w:rsidRPr="003A738D">
        <w:rPr>
          <w:rStyle w:val="eop"/>
          <w:rFonts w:asciiTheme="minorHAnsi" w:hAnsiTheme="minorHAnsi" w:cstheme="minorHAnsi"/>
          <w:sz w:val="22"/>
          <w:szCs w:val="22"/>
        </w:rPr>
        <w:t> </w:t>
      </w:r>
    </w:p>
    <w:p w14:paraId="7F79744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W której pozycji przedmiaru ująć odwodnienia liniowe w pomieszczeniu hangar-hala napraw 0.01 w ilości 148 </w:t>
      </w:r>
      <w:proofErr w:type="spellStart"/>
      <w:r w:rsidRPr="003A738D">
        <w:rPr>
          <w:rStyle w:val="normaltextrun"/>
          <w:rFonts w:asciiTheme="minorHAnsi" w:hAnsiTheme="minorHAnsi" w:cstheme="minorHAnsi"/>
          <w:sz w:val="22"/>
          <w:szCs w:val="22"/>
        </w:rPr>
        <w:t>mb</w:t>
      </w:r>
      <w:proofErr w:type="spellEnd"/>
      <w:r w:rsidRPr="003A738D">
        <w:rPr>
          <w:rStyle w:val="normaltextrun"/>
          <w:rFonts w:asciiTheme="minorHAnsi" w:hAnsiTheme="minorHAnsi" w:cstheme="minorHAnsi"/>
          <w:sz w:val="22"/>
          <w:szCs w:val="22"/>
        </w:rPr>
        <w:t>?</w:t>
      </w:r>
      <w:r w:rsidRPr="003A738D">
        <w:rPr>
          <w:rStyle w:val="eop"/>
          <w:rFonts w:asciiTheme="minorHAnsi" w:hAnsiTheme="minorHAnsi" w:cstheme="minorHAnsi"/>
          <w:sz w:val="22"/>
          <w:szCs w:val="22"/>
        </w:rPr>
        <w:t> </w:t>
      </w:r>
    </w:p>
    <w:p w14:paraId="716FD5BC"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218</w:t>
      </w:r>
      <w:r w:rsidRPr="00DF58FA">
        <w:rPr>
          <w:rStyle w:val="eop"/>
          <w:rFonts w:asciiTheme="minorHAnsi" w:hAnsiTheme="minorHAnsi" w:cstheme="minorHAnsi"/>
          <w:sz w:val="22"/>
          <w:szCs w:val="22"/>
        </w:rPr>
        <w:t> </w:t>
      </w:r>
    </w:p>
    <w:p w14:paraId="3B0C0A9B" w14:textId="77777777" w:rsidR="00A84E38" w:rsidRPr="00A244BB" w:rsidRDefault="00A84E38" w:rsidP="00A84E38">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A6781C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1FEBCD6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219</w:t>
      </w:r>
      <w:r w:rsidRPr="003A738D">
        <w:rPr>
          <w:rStyle w:val="eop"/>
          <w:rFonts w:asciiTheme="minorHAnsi" w:hAnsiTheme="minorHAnsi" w:cstheme="minorHAnsi"/>
          <w:sz w:val="22"/>
          <w:szCs w:val="22"/>
        </w:rPr>
        <w:t> </w:t>
      </w:r>
    </w:p>
    <w:p w14:paraId="34347F4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W której pozycji przedmiarowej należy ująć opracowanie instrukcji bezpieczeństwa pożarowego obejmującego Hangar techniczny H4 zgodnie z § 7.25 zapisów umowy.</w:t>
      </w:r>
      <w:r w:rsidRPr="003A738D">
        <w:rPr>
          <w:rStyle w:val="eop"/>
          <w:rFonts w:asciiTheme="minorHAnsi" w:hAnsiTheme="minorHAnsi" w:cstheme="minorHAnsi"/>
          <w:sz w:val="22"/>
          <w:szCs w:val="22"/>
        </w:rPr>
        <w:t> </w:t>
      </w:r>
    </w:p>
    <w:p w14:paraId="5D04895C" w14:textId="3076CFFA" w:rsidR="00FC2465" w:rsidRPr="003A738D" w:rsidRDefault="0033123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219</w:t>
      </w:r>
      <w:r w:rsidR="00FC2465" w:rsidRPr="003A738D">
        <w:rPr>
          <w:rStyle w:val="eop"/>
          <w:rFonts w:asciiTheme="minorHAnsi" w:hAnsiTheme="minorHAnsi" w:cstheme="minorHAnsi"/>
          <w:sz w:val="22"/>
          <w:szCs w:val="22"/>
        </w:rPr>
        <w:t> </w:t>
      </w:r>
    </w:p>
    <w:p w14:paraId="31D4FF7C" w14:textId="77777777" w:rsidR="00BC46B9" w:rsidRPr="00444982" w:rsidRDefault="00BC46B9" w:rsidP="00BC46B9">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444982">
        <w:rPr>
          <w:rStyle w:val="normaltextrun"/>
          <w:rFonts w:asciiTheme="minorHAnsi" w:hAnsiTheme="minorHAnsi" w:cstheme="minorHAnsi"/>
          <w:sz w:val="22"/>
          <w:szCs w:val="22"/>
        </w:rPr>
        <w:t xml:space="preserve">Zgodnie z odpowiedzią na pytanie nr </w:t>
      </w:r>
      <w:r>
        <w:rPr>
          <w:rStyle w:val="normaltextrun"/>
          <w:rFonts w:asciiTheme="minorHAnsi" w:hAnsiTheme="minorHAnsi" w:cstheme="minorHAnsi"/>
          <w:sz w:val="22"/>
          <w:szCs w:val="22"/>
        </w:rPr>
        <w:t>24.</w:t>
      </w:r>
      <w:r w:rsidRPr="00444982">
        <w:rPr>
          <w:rStyle w:val="normaltextrun"/>
          <w:rFonts w:asciiTheme="minorHAnsi" w:hAnsiTheme="minorHAnsi" w:cstheme="minorHAnsi"/>
          <w:sz w:val="22"/>
          <w:szCs w:val="22"/>
        </w:rPr>
        <w:t> </w:t>
      </w:r>
      <w:r w:rsidRPr="00444982">
        <w:rPr>
          <w:rStyle w:val="eop"/>
          <w:rFonts w:asciiTheme="minorHAnsi" w:hAnsiTheme="minorHAnsi" w:cstheme="minorHAnsi"/>
          <w:sz w:val="22"/>
          <w:szCs w:val="22"/>
        </w:rPr>
        <w:t> </w:t>
      </w:r>
    </w:p>
    <w:p w14:paraId="121666D7"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5882677F" w14:textId="77777777" w:rsidR="003B1864" w:rsidRDefault="003B1864"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p>
    <w:p w14:paraId="509A8D79" w14:textId="77777777" w:rsidR="003B1864" w:rsidRPr="003A738D" w:rsidRDefault="003B186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0740679"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lastRenderedPageBreak/>
        <w:t>Pytanie nr 220</w:t>
      </w:r>
      <w:r w:rsidRPr="00DF58FA">
        <w:rPr>
          <w:rStyle w:val="eop"/>
          <w:rFonts w:asciiTheme="minorHAnsi" w:hAnsiTheme="minorHAnsi" w:cstheme="minorHAnsi"/>
          <w:sz w:val="22"/>
          <w:szCs w:val="22"/>
        </w:rPr>
        <w:t> </w:t>
      </w:r>
    </w:p>
    <w:p w14:paraId="7E29048E"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 xml:space="preserve">W nawiązaniu do zapisów w punkcie 2.2.1 Opisu technicznego instalacji niskoprądowych: „Centrala zostanie połączona z istniejącymi centralami Sygnalizacji Pożaru w zespole budynków Inwestora. Projektowany system stanowił będzie rozbudowę systemu istniejącego, a jego stan zostanie odwzorowany zostanie na pozostałych centralach, w szczególności w punkcie alarmowym Lotniskowej Służby Ratowniczo-Gaśniczej (LSR-G) – </w:t>
      </w:r>
      <w:r w:rsidRPr="00DF58FA">
        <w:rPr>
          <w:rStyle w:val="scxw181636971"/>
          <w:rFonts w:asciiTheme="minorHAnsi" w:hAnsiTheme="minorHAnsi" w:cstheme="minorHAnsi"/>
          <w:sz w:val="22"/>
          <w:szCs w:val="22"/>
        </w:rPr>
        <w:t> </w:t>
      </w:r>
      <w:r w:rsidRPr="00DF58FA">
        <w:rPr>
          <w:rFonts w:asciiTheme="minorHAnsi" w:hAnsiTheme="minorHAnsi" w:cstheme="minorHAnsi"/>
          <w:sz w:val="22"/>
          <w:szCs w:val="22"/>
        </w:rPr>
        <w:br/>
      </w:r>
      <w:r w:rsidRPr="00DF58FA">
        <w:rPr>
          <w:rStyle w:val="normaltextrun"/>
          <w:rFonts w:asciiTheme="minorHAnsi" w:hAnsiTheme="minorHAnsi" w:cstheme="minorHAnsi"/>
          <w:sz w:val="22"/>
          <w:szCs w:val="22"/>
        </w:rPr>
        <w:t>w Budynku Wielofunkcyjnym”, prosimy o potwierdzenie, że Inwestor przekaże GW niezbędne kody dostępu oraz pliki konfiguracyjne do wszystkich central systemu na terenie GTL celem wykonania integracji z nowym obiektem.</w:t>
      </w:r>
      <w:r w:rsidRPr="00DF58FA">
        <w:rPr>
          <w:rStyle w:val="eop"/>
          <w:rFonts w:asciiTheme="minorHAnsi" w:hAnsiTheme="minorHAnsi" w:cstheme="minorHAnsi"/>
          <w:sz w:val="22"/>
          <w:szCs w:val="22"/>
        </w:rPr>
        <w:t> </w:t>
      </w:r>
    </w:p>
    <w:p w14:paraId="06A0A910"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220</w:t>
      </w:r>
      <w:r w:rsidRPr="00DF58FA">
        <w:rPr>
          <w:rStyle w:val="eop"/>
          <w:rFonts w:asciiTheme="minorHAnsi" w:hAnsiTheme="minorHAnsi" w:cstheme="minorHAnsi"/>
          <w:sz w:val="22"/>
          <w:szCs w:val="22"/>
        </w:rPr>
        <w:t> </w:t>
      </w:r>
    </w:p>
    <w:p w14:paraId="30896806" w14:textId="7E75F539" w:rsidR="00A84E38" w:rsidRPr="00DF58FA" w:rsidRDefault="00A84E38"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5C827200" w14:textId="77777777" w:rsidR="00FC2465" w:rsidRPr="00BC46B9"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BC46B9">
        <w:rPr>
          <w:rStyle w:val="normaltextrun"/>
          <w:rFonts w:asciiTheme="minorHAnsi" w:hAnsiTheme="minorHAnsi" w:cstheme="minorHAnsi"/>
          <w:b/>
          <w:bCs/>
          <w:color w:val="FF0000"/>
          <w:sz w:val="22"/>
          <w:szCs w:val="22"/>
        </w:rPr>
        <w:t> </w:t>
      </w:r>
      <w:r w:rsidRPr="00BC46B9">
        <w:rPr>
          <w:rStyle w:val="eop"/>
          <w:rFonts w:asciiTheme="minorHAnsi" w:hAnsiTheme="minorHAnsi" w:cstheme="minorHAnsi"/>
          <w:color w:val="FF0000"/>
          <w:sz w:val="22"/>
          <w:szCs w:val="22"/>
        </w:rPr>
        <w:t> </w:t>
      </w:r>
    </w:p>
    <w:p w14:paraId="135C43C4"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221</w:t>
      </w:r>
      <w:r w:rsidRPr="00DF58FA">
        <w:rPr>
          <w:rStyle w:val="eop"/>
          <w:rFonts w:asciiTheme="minorHAnsi" w:hAnsiTheme="minorHAnsi" w:cstheme="minorHAnsi"/>
          <w:sz w:val="22"/>
          <w:szCs w:val="22"/>
        </w:rPr>
        <w:t> </w:t>
      </w:r>
    </w:p>
    <w:p w14:paraId="55A080E8"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 xml:space="preserve">W nawiązaniu do zapisów w punkcie 4.2 Opisu technicznego instalacji niskoprądowych: „System antywłamaniowy stanowić ma rozbudowę istniejącego systemu (stosowane urządzenia kompatybilne </w:t>
      </w:r>
      <w:r w:rsidRPr="00DF58FA">
        <w:rPr>
          <w:rStyle w:val="scxw181636971"/>
          <w:rFonts w:asciiTheme="minorHAnsi" w:hAnsiTheme="minorHAnsi" w:cstheme="minorHAnsi"/>
          <w:sz w:val="22"/>
          <w:szCs w:val="22"/>
        </w:rPr>
        <w:t> </w:t>
      </w:r>
      <w:r w:rsidRPr="00DF58FA">
        <w:rPr>
          <w:rFonts w:asciiTheme="minorHAnsi" w:hAnsiTheme="minorHAnsi" w:cstheme="minorHAnsi"/>
          <w:sz w:val="22"/>
          <w:szCs w:val="22"/>
        </w:rPr>
        <w:br/>
      </w:r>
      <w:r w:rsidRPr="00DF58FA">
        <w:rPr>
          <w:rStyle w:val="normaltextrun"/>
          <w:rFonts w:asciiTheme="minorHAnsi" w:hAnsiTheme="minorHAnsi" w:cstheme="minorHAnsi"/>
          <w:sz w:val="22"/>
          <w:szCs w:val="22"/>
        </w:rPr>
        <w:t xml:space="preserve">z istniejącymi w obiektach Inwestora), a stany alarmowe systemu mają być komunikowane / wyświetlane </w:t>
      </w:r>
      <w:r w:rsidRPr="00DF58FA">
        <w:rPr>
          <w:rStyle w:val="scxw181636971"/>
          <w:rFonts w:asciiTheme="minorHAnsi" w:hAnsiTheme="minorHAnsi" w:cstheme="minorHAnsi"/>
          <w:sz w:val="22"/>
          <w:szCs w:val="22"/>
        </w:rPr>
        <w:t> </w:t>
      </w:r>
      <w:r w:rsidRPr="00DF58FA">
        <w:rPr>
          <w:rFonts w:asciiTheme="minorHAnsi" w:hAnsiTheme="minorHAnsi" w:cstheme="minorHAnsi"/>
          <w:sz w:val="22"/>
          <w:szCs w:val="22"/>
        </w:rPr>
        <w:br/>
      </w:r>
      <w:r w:rsidRPr="00DF58FA">
        <w:rPr>
          <w:rStyle w:val="normaltextrun"/>
          <w:rFonts w:asciiTheme="minorHAnsi" w:hAnsiTheme="minorHAnsi" w:cstheme="minorHAnsi"/>
          <w:sz w:val="22"/>
          <w:szCs w:val="22"/>
        </w:rPr>
        <w:t xml:space="preserve">w punkcie monitoringu obiektu – centrum monitoringu portu lotniczego”, prosimy o uzupełnienie projektu </w:t>
      </w:r>
      <w:r w:rsidRPr="00DF58FA">
        <w:rPr>
          <w:rStyle w:val="scxw181636971"/>
          <w:rFonts w:asciiTheme="minorHAnsi" w:hAnsiTheme="minorHAnsi" w:cstheme="minorHAnsi"/>
          <w:sz w:val="22"/>
          <w:szCs w:val="22"/>
        </w:rPr>
        <w:t> </w:t>
      </w:r>
      <w:r w:rsidRPr="00DF58FA">
        <w:rPr>
          <w:rFonts w:asciiTheme="minorHAnsi" w:hAnsiTheme="minorHAnsi" w:cstheme="minorHAnsi"/>
          <w:sz w:val="22"/>
          <w:szCs w:val="22"/>
        </w:rPr>
        <w:br/>
      </w:r>
      <w:r w:rsidRPr="00DF58FA">
        <w:rPr>
          <w:rStyle w:val="normaltextrun"/>
          <w:rFonts w:asciiTheme="minorHAnsi" w:hAnsiTheme="minorHAnsi" w:cstheme="minorHAnsi"/>
          <w:sz w:val="22"/>
          <w:szCs w:val="22"/>
        </w:rPr>
        <w:t>o listę urządzeń kompatybilnych z systemem istniejącym.</w:t>
      </w:r>
      <w:r w:rsidRPr="00DF58FA">
        <w:rPr>
          <w:rStyle w:val="eop"/>
          <w:rFonts w:asciiTheme="minorHAnsi" w:hAnsiTheme="minorHAnsi" w:cstheme="minorHAnsi"/>
          <w:sz w:val="22"/>
          <w:szCs w:val="22"/>
        </w:rPr>
        <w:t> </w:t>
      </w:r>
    </w:p>
    <w:p w14:paraId="097E21CC"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221</w:t>
      </w:r>
      <w:r w:rsidRPr="00DF58FA">
        <w:rPr>
          <w:rStyle w:val="eop"/>
          <w:rFonts w:asciiTheme="minorHAnsi" w:hAnsiTheme="minorHAnsi" w:cstheme="minorHAnsi"/>
          <w:sz w:val="22"/>
          <w:szCs w:val="22"/>
        </w:rPr>
        <w:t> </w:t>
      </w:r>
    </w:p>
    <w:p w14:paraId="483FF215" w14:textId="77777777" w:rsidR="00A84E38" w:rsidRDefault="00A84E38" w:rsidP="00A84E38">
      <w:pPr>
        <w:autoSpaceDE w:val="0"/>
        <w:autoSpaceDN w:val="0"/>
        <w:adjustRightInd w:val="0"/>
        <w:spacing w:line="288" w:lineRule="auto"/>
        <w:jc w:val="both"/>
        <w:rPr>
          <w:rFonts w:asciiTheme="minorHAnsi" w:hAnsiTheme="minorHAnsi" w:cstheme="minorHAnsi"/>
          <w:color w:val="538135" w:themeColor="accent6" w:themeShade="BF"/>
          <w:sz w:val="22"/>
          <w:szCs w:val="22"/>
          <w:shd w:val="clear" w:color="auto" w:fill="FFFFFF"/>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1D361F7" w14:textId="54322FB3" w:rsidR="004651BE" w:rsidRPr="003B1864" w:rsidRDefault="00FC2465" w:rsidP="00DF58FA">
      <w:pPr>
        <w:autoSpaceDE w:val="0"/>
        <w:autoSpaceDN w:val="0"/>
        <w:adjustRightInd w:val="0"/>
        <w:spacing w:line="288" w:lineRule="auto"/>
        <w:jc w:val="both"/>
        <w:rPr>
          <w:rFonts w:asciiTheme="minorHAnsi" w:hAnsiTheme="minorHAnsi" w:cstheme="minorHAnsi"/>
          <w:color w:val="FF0000"/>
          <w:sz w:val="22"/>
          <w:szCs w:val="22"/>
        </w:rPr>
      </w:pPr>
      <w:r w:rsidRPr="00BC46B9">
        <w:rPr>
          <w:rStyle w:val="normaltextrun"/>
          <w:rFonts w:asciiTheme="minorHAnsi" w:hAnsiTheme="minorHAnsi" w:cstheme="minorHAnsi"/>
          <w:b/>
          <w:bCs/>
          <w:color w:val="FF0000"/>
          <w:sz w:val="22"/>
          <w:szCs w:val="22"/>
        </w:rPr>
        <w:t> </w:t>
      </w:r>
      <w:r w:rsidRPr="00BC46B9">
        <w:rPr>
          <w:rStyle w:val="eop"/>
          <w:rFonts w:asciiTheme="minorHAnsi" w:hAnsiTheme="minorHAnsi" w:cstheme="minorHAnsi"/>
          <w:color w:val="FF0000"/>
          <w:sz w:val="22"/>
          <w:szCs w:val="22"/>
        </w:rPr>
        <w:t> </w:t>
      </w:r>
    </w:p>
    <w:p w14:paraId="15B25ADC"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222</w:t>
      </w:r>
      <w:r w:rsidRPr="00DF58FA">
        <w:rPr>
          <w:rStyle w:val="eop"/>
          <w:rFonts w:asciiTheme="minorHAnsi" w:hAnsiTheme="minorHAnsi" w:cstheme="minorHAnsi"/>
          <w:sz w:val="22"/>
          <w:szCs w:val="22"/>
        </w:rPr>
        <w:t> </w:t>
      </w:r>
    </w:p>
    <w:p w14:paraId="76546423"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 xml:space="preserve">W nawiązaniu do zapisów w punkcie 4.2 Opisu technicznego instalacji niskoprądowych: „System antywłamaniowy stanowić ma rozbudowę istniejącego systemu (stosowane urządzenia kompatybilne </w:t>
      </w:r>
      <w:r w:rsidRPr="00DF58FA">
        <w:rPr>
          <w:rStyle w:val="scxw181636971"/>
          <w:rFonts w:asciiTheme="minorHAnsi" w:hAnsiTheme="minorHAnsi" w:cstheme="minorHAnsi"/>
          <w:sz w:val="22"/>
          <w:szCs w:val="22"/>
        </w:rPr>
        <w:t> </w:t>
      </w:r>
      <w:r w:rsidRPr="00DF58FA">
        <w:rPr>
          <w:rFonts w:asciiTheme="minorHAnsi" w:hAnsiTheme="minorHAnsi" w:cstheme="minorHAnsi"/>
          <w:sz w:val="22"/>
          <w:szCs w:val="22"/>
        </w:rPr>
        <w:br/>
      </w:r>
      <w:r w:rsidRPr="00DF58FA">
        <w:rPr>
          <w:rStyle w:val="normaltextrun"/>
          <w:rFonts w:asciiTheme="minorHAnsi" w:hAnsiTheme="minorHAnsi" w:cstheme="minorHAnsi"/>
          <w:sz w:val="22"/>
          <w:szCs w:val="22"/>
        </w:rPr>
        <w:t xml:space="preserve">z istniejącymi w obiektach Inwestora), a stany alarmowe systemu mają być komunikowane / wyświetlane </w:t>
      </w:r>
      <w:r w:rsidRPr="00DF58FA">
        <w:rPr>
          <w:rStyle w:val="scxw181636971"/>
          <w:rFonts w:asciiTheme="minorHAnsi" w:hAnsiTheme="minorHAnsi" w:cstheme="minorHAnsi"/>
          <w:sz w:val="22"/>
          <w:szCs w:val="22"/>
        </w:rPr>
        <w:t> </w:t>
      </w:r>
      <w:r w:rsidRPr="00DF58FA">
        <w:rPr>
          <w:rFonts w:asciiTheme="minorHAnsi" w:hAnsiTheme="minorHAnsi" w:cstheme="minorHAnsi"/>
          <w:sz w:val="22"/>
          <w:szCs w:val="22"/>
        </w:rPr>
        <w:br/>
      </w:r>
      <w:r w:rsidRPr="00DF58FA">
        <w:rPr>
          <w:rStyle w:val="normaltextrun"/>
          <w:rFonts w:asciiTheme="minorHAnsi" w:hAnsiTheme="minorHAnsi" w:cstheme="minorHAnsi"/>
          <w:sz w:val="22"/>
          <w:szCs w:val="22"/>
        </w:rPr>
        <w:t>w punkcie monitoringu obiektu – centrum monitoringu portu lotniczego”, prosimy o potwierdzenie, że Inwestor przekaże GW niezbędne kody dostępu oraz pliki konfiguracyjne dla systemu istniejącego na terenie GTL celem wykonania integracji z nowym obiektem.</w:t>
      </w:r>
      <w:r w:rsidRPr="00DF58FA">
        <w:rPr>
          <w:rStyle w:val="eop"/>
          <w:rFonts w:asciiTheme="minorHAnsi" w:hAnsiTheme="minorHAnsi" w:cstheme="minorHAnsi"/>
          <w:sz w:val="22"/>
          <w:szCs w:val="22"/>
        </w:rPr>
        <w:t> </w:t>
      </w:r>
    </w:p>
    <w:p w14:paraId="1E929817"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222</w:t>
      </w:r>
      <w:r w:rsidRPr="00DF58FA">
        <w:rPr>
          <w:rStyle w:val="eop"/>
          <w:rFonts w:asciiTheme="minorHAnsi" w:hAnsiTheme="minorHAnsi" w:cstheme="minorHAnsi"/>
          <w:sz w:val="22"/>
          <w:szCs w:val="22"/>
        </w:rPr>
        <w:t> </w:t>
      </w:r>
    </w:p>
    <w:p w14:paraId="0B663E0E" w14:textId="77777777" w:rsidR="00A84E38" w:rsidRPr="00A244BB" w:rsidRDefault="00A84E38" w:rsidP="00A84E38">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8E16A1E" w14:textId="77777777" w:rsidR="00FC2465" w:rsidRPr="00BC46B9"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BC46B9">
        <w:rPr>
          <w:rStyle w:val="normaltextrun"/>
          <w:rFonts w:asciiTheme="minorHAnsi" w:hAnsiTheme="minorHAnsi" w:cstheme="minorHAnsi"/>
          <w:b/>
          <w:bCs/>
          <w:color w:val="FF0000"/>
          <w:sz w:val="22"/>
          <w:szCs w:val="22"/>
        </w:rPr>
        <w:t> </w:t>
      </w:r>
      <w:r w:rsidRPr="00BC46B9">
        <w:rPr>
          <w:rStyle w:val="eop"/>
          <w:rFonts w:asciiTheme="minorHAnsi" w:hAnsiTheme="minorHAnsi" w:cstheme="minorHAnsi"/>
          <w:color w:val="FF0000"/>
          <w:sz w:val="22"/>
          <w:szCs w:val="22"/>
        </w:rPr>
        <w:t> </w:t>
      </w:r>
    </w:p>
    <w:p w14:paraId="7AB0F0D7"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223</w:t>
      </w:r>
      <w:r w:rsidRPr="00DF58FA">
        <w:rPr>
          <w:rStyle w:val="eop"/>
          <w:rFonts w:asciiTheme="minorHAnsi" w:hAnsiTheme="minorHAnsi" w:cstheme="minorHAnsi"/>
          <w:sz w:val="22"/>
          <w:szCs w:val="22"/>
        </w:rPr>
        <w:t> </w:t>
      </w:r>
    </w:p>
    <w:p w14:paraId="71145054"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W nawiązaniu do zapisów w punkcie 5.1 Opisu technicznego instalacji niskoprądowych: „Projektowany system kontroli dostępu ma zostać połączony z istniejącym systemem KD na terenie portu lotniczego. Stosować rozwiązania / urządzenia kompatybilne z istniejącymi”, prosimy o potwierdzenie, że Inwestor przekaże GW niezbędne kody dostępu oraz pliki konfiguracyjne dla systemu istniejącego na terenie GTL celem wykonania integracji z nowym obiektem.</w:t>
      </w:r>
      <w:r w:rsidRPr="00DF58FA">
        <w:rPr>
          <w:rStyle w:val="eop"/>
          <w:rFonts w:asciiTheme="minorHAnsi" w:hAnsiTheme="minorHAnsi" w:cstheme="minorHAnsi"/>
          <w:sz w:val="22"/>
          <w:szCs w:val="22"/>
        </w:rPr>
        <w:t> </w:t>
      </w:r>
    </w:p>
    <w:p w14:paraId="335A99D5"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223</w:t>
      </w:r>
      <w:r w:rsidRPr="00DF58FA">
        <w:rPr>
          <w:rStyle w:val="eop"/>
          <w:rFonts w:asciiTheme="minorHAnsi" w:hAnsiTheme="minorHAnsi" w:cstheme="minorHAnsi"/>
          <w:sz w:val="22"/>
          <w:szCs w:val="22"/>
        </w:rPr>
        <w:t> </w:t>
      </w:r>
    </w:p>
    <w:p w14:paraId="7D5146D9" w14:textId="77777777" w:rsidR="00A84E38" w:rsidRPr="00A244BB" w:rsidRDefault="00A84E38" w:rsidP="00A84E38">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5CC48D6" w14:textId="77777777"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17BA7C7C" w14:textId="77777777" w:rsidR="003B1864" w:rsidRPr="00DF58FA" w:rsidRDefault="003B186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9130604"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lastRenderedPageBreak/>
        <w:t>Pytanie nr 224</w:t>
      </w:r>
      <w:r w:rsidRPr="00DF58FA">
        <w:rPr>
          <w:rStyle w:val="eop"/>
          <w:rFonts w:asciiTheme="minorHAnsi" w:hAnsiTheme="minorHAnsi" w:cstheme="minorHAnsi"/>
          <w:sz w:val="22"/>
          <w:szCs w:val="22"/>
        </w:rPr>
        <w:t> </w:t>
      </w:r>
    </w:p>
    <w:p w14:paraId="69DAC435"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Prosimy o potwierdzenie konieczności przewidzenia w kosztach GW oraz w terminie wykonania prac integracji nowego systemu KD z istniejącym konieczności zawarcia z GTL odrębnej Umowy ochrony danych osobowych zawartych w istniejącym systemie Kontroli Dostępu na terenie GTL.</w:t>
      </w:r>
      <w:r w:rsidRPr="00DF58FA">
        <w:rPr>
          <w:rStyle w:val="eop"/>
          <w:rFonts w:asciiTheme="minorHAnsi" w:hAnsiTheme="minorHAnsi" w:cstheme="minorHAnsi"/>
          <w:sz w:val="22"/>
          <w:szCs w:val="22"/>
        </w:rPr>
        <w:t> </w:t>
      </w:r>
    </w:p>
    <w:p w14:paraId="08A60FBB"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224</w:t>
      </w:r>
      <w:r w:rsidRPr="00DF58FA">
        <w:rPr>
          <w:rStyle w:val="eop"/>
          <w:rFonts w:asciiTheme="minorHAnsi" w:hAnsiTheme="minorHAnsi" w:cstheme="minorHAnsi"/>
          <w:sz w:val="22"/>
          <w:szCs w:val="22"/>
        </w:rPr>
        <w:t> </w:t>
      </w:r>
    </w:p>
    <w:p w14:paraId="621D668A" w14:textId="77777777" w:rsidR="00A84E38" w:rsidRPr="00A244BB" w:rsidRDefault="00A84E38" w:rsidP="00A84E38">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5B630AE"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19766273"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225</w:t>
      </w:r>
      <w:r w:rsidRPr="00DF58FA">
        <w:rPr>
          <w:rStyle w:val="eop"/>
          <w:rFonts w:asciiTheme="minorHAnsi" w:hAnsiTheme="minorHAnsi" w:cstheme="minorHAnsi"/>
          <w:sz w:val="22"/>
          <w:szCs w:val="22"/>
        </w:rPr>
        <w:t> </w:t>
      </w:r>
    </w:p>
    <w:p w14:paraId="6DAB8415"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W nawiązaniu do zapisów w punkcie 6.1 Opisu technicznego instalacji niskoprądowych: „Instalacja systemu w hangarze stanowić będzie integralną część modernizowanego systemu CCTV dla całego kompleksu lotniska. Hangar stanowić będzie nie tylko nieodłączny element lotniska jako całości, a materiał z nagrań będzie jednym z pierwszych źródeł informacji o wykrytych zdarzeniach, jak również będzie podstawowym źródłem materiału dowodowego dla dalszej ewaluacji zdarzeń i gromadzenia materiału dowodnego na wypadek takiej potrzeby”, prosimy o potwierdzenie, że Inwestor przekaże GW niezbędne kody dostępu oraz pliki konfiguracyjne dla systemu istniejącego na terenie GTL celem wykonania integracji z nowym obiektem.</w:t>
      </w:r>
      <w:r w:rsidRPr="00DF58FA">
        <w:rPr>
          <w:rStyle w:val="eop"/>
          <w:rFonts w:asciiTheme="minorHAnsi" w:hAnsiTheme="minorHAnsi" w:cstheme="minorHAnsi"/>
          <w:sz w:val="22"/>
          <w:szCs w:val="22"/>
        </w:rPr>
        <w:t> </w:t>
      </w:r>
    </w:p>
    <w:p w14:paraId="67F6FD35"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225</w:t>
      </w:r>
      <w:r w:rsidRPr="00DF58FA">
        <w:rPr>
          <w:rStyle w:val="eop"/>
          <w:rFonts w:asciiTheme="minorHAnsi" w:hAnsiTheme="minorHAnsi" w:cstheme="minorHAnsi"/>
          <w:sz w:val="22"/>
          <w:szCs w:val="22"/>
        </w:rPr>
        <w:t> </w:t>
      </w:r>
    </w:p>
    <w:p w14:paraId="6EEE49A7" w14:textId="77777777" w:rsidR="00A84E38" w:rsidRPr="00A244BB" w:rsidRDefault="00A84E38" w:rsidP="00A84E38">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95CC388"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46C5F3C0"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226</w:t>
      </w:r>
      <w:r w:rsidRPr="00DF58FA">
        <w:rPr>
          <w:rStyle w:val="eop"/>
          <w:rFonts w:asciiTheme="minorHAnsi" w:hAnsiTheme="minorHAnsi" w:cstheme="minorHAnsi"/>
          <w:sz w:val="22"/>
          <w:szCs w:val="22"/>
        </w:rPr>
        <w:t> </w:t>
      </w:r>
    </w:p>
    <w:p w14:paraId="3324E132"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 xml:space="preserve">Prosimy o potwierdzenie, że dostawa, montaż, podłączenie i konfiguracja urządzań aktywnych systemu okablowania strukturalnego dla potrzeb instalacji LAN, CCTV, KD, BMS, </w:t>
      </w:r>
      <w:proofErr w:type="spellStart"/>
      <w:r w:rsidRPr="00DF58FA">
        <w:rPr>
          <w:rStyle w:val="normaltextrun"/>
          <w:rFonts w:asciiTheme="minorHAnsi" w:hAnsiTheme="minorHAnsi" w:cstheme="minorHAnsi"/>
          <w:sz w:val="22"/>
          <w:szCs w:val="22"/>
        </w:rPr>
        <w:t>WiFi</w:t>
      </w:r>
      <w:proofErr w:type="spellEnd"/>
      <w:r w:rsidRPr="00DF58FA">
        <w:rPr>
          <w:rStyle w:val="normaltextrun"/>
          <w:rFonts w:asciiTheme="minorHAnsi" w:hAnsiTheme="minorHAnsi" w:cstheme="minorHAnsi"/>
          <w:sz w:val="22"/>
          <w:szCs w:val="22"/>
        </w:rPr>
        <w:t xml:space="preserve"> jest po stronie Zamawiającego.</w:t>
      </w:r>
      <w:r w:rsidRPr="00DF58FA">
        <w:rPr>
          <w:rStyle w:val="eop"/>
          <w:rFonts w:asciiTheme="minorHAnsi" w:hAnsiTheme="minorHAnsi" w:cstheme="minorHAnsi"/>
          <w:sz w:val="22"/>
          <w:szCs w:val="22"/>
        </w:rPr>
        <w:t> </w:t>
      </w:r>
    </w:p>
    <w:p w14:paraId="28E009D7"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226</w:t>
      </w:r>
      <w:r w:rsidRPr="00DF58FA">
        <w:rPr>
          <w:rStyle w:val="eop"/>
          <w:rFonts w:asciiTheme="minorHAnsi" w:hAnsiTheme="minorHAnsi" w:cstheme="minorHAnsi"/>
          <w:sz w:val="22"/>
          <w:szCs w:val="22"/>
        </w:rPr>
        <w:t> </w:t>
      </w:r>
    </w:p>
    <w:p w14:paraId="113736BF" w14:textId="77777777" w:rsidR="00A84E38" w:rsidRPr="00A244BB" w:rsidRDefault="00A84E38" w:rsidP="00A84E38">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5E64C4E" w14:textId="77777777" w:rsidR="00FC2465" w:rsidRPr="00BC46B9"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BC46B9">
        <w:rPr>
          <w:rStyle w:val="normaltextrun"/>
          <w:rFonts w:asciiTheme="minorHAnsi" w:hAnsiTheme="minorHAnsi" w:cstheme="minorHAnsi"/>
          <w:b/>
          <w:bCs/>
          <w:color w:val="FF0000"/>
          <w:sz w:val="22"/>
          <w:szCs w:val="22"/>
        </w:rPr>
        <w:t> </w:t>
      </w:r>
      <w:r w:rsidRPr="00BC46B9">
        <w:rPr>
          <w:rStyle w:val="eop"/>
          <w:rFonts w:asciiTheme="minorHAnsi" w:hAnsiTheme="minorHAnsi" w:cstheme="minorHAnsi"/>
          <w:color w:val="FF0000"/>
          <w:sz w:val="22"/>
          <w:szCs w:val="22"/>
        </w:rPr>
        <w:t> </w:t>
      </w:r>
    </w:p>
    <w:p w14:paraId="5F0A25F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227</w:t>
      </w:r>
      <w:r w:rsidRPr="003A738D">
        <w:rPr>
          <w:rStyle w:val="eop"/>
          <w:rFonts w:asciiTheme="minorHAnsi" w:hAnsiTheme="minorHAnsi" w:cstheme="minorHAnsi"/>
          <w:sz w:val="22"/>
          <w:szCs w:val="22"/>
        </w:rPr>
        <w:t> </w:t>
      </w:r>
    </w:p>
    <w:p w14:paraId="235EBE69"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Prosimy o podanie technicznych parametrów dla stacji roboczej i serwera BMS.</w:t>
      </w:r>
      <w:r w:rsidRPr="003A738D">
        <w:rPr>
          <w:rStyle w:val="eop"/>
          <w:rFonts w:asciiTheme="minorHAnsi" w:hAnsiTheme="minorHAnsi" w:cstheme="minorHAnsi"/>
          <w:sz w:val="22"/>
          <w:szCs w:val="22"/>
        </w:rPr>
        <w:t> </w:t>
      </w:r>
    </w:p>
    <w:p w14:paraId="04BB818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227</w:t>
      </w:r>
      <w:r w:rsidRPr="003A738D">
        <w:rPr>
          <w:rStyle w:val="eop"/>
          <w:rFonts w:asciiTheme="minorHAnsi" w:hAnsiTheme="minorHAnsi" w:cstheme="minorHAnsi"/>
          <w:sz w:val="22"/>
          <w:szCs w:val="22"/>
        </w:rPr>
        <w:t> </w:t>
      </w:r>
    </w:p>
    <w:p w14:paraId="286531DF" w14:textId="71652341" w:rsidR="00FC2465" w:rsidRPr="00BC46B9" w:rsidRDefault="00BC46B9"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BC46B9">
        <w:rPr>
          <w:rStyle w:val="normaltextrun"/>
          <w:rFonts w:asciiTheme="minorHAnsi" w:hAnsiTheme="minorHAnsi" w:cstheme="minorHAnsi"/>
          <w:sz w:val="22"/>
          <w:szCs w:val="22"/>
        </w:rPr>
        <w:t>Zamawiający informuje, że parametry techniczne wykorzystanego urządzenia muszą być wystarczające do płynnej pracy systemu i zgodne ze specyfikacją producenta automatyki. Serwer powinien posiadać 2 karty sieciowe.</w:t>
      </w:r>
      <w:r w:rsidR="00FC2465" w:rsidRPr="00BC46B9">
        <w:rPr>
          <w:rStyle w:val="eop"/>
          <w:rFonts w:asciiTheme="minorHAnsi" w:hAnsiTheme="minorHAnsi" w:cstheme="minorHAnsi"/>
          <w:sz w:val="22"/>
          <w:szCs w:val="22"/>
        </w:rPr>
        <w:t> </w:t>
      </w:r>
    </w:p>
    <w:p w14:paraId="217A5629" w14:textId="77777777" w:rsidR="00BC46B9" w:rsidRPr="003A738D" w:rsidRDefault="00BC46B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D370E54"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228</w:t>
      </w:r>
      <w:r w:rsidRPr="003A738D">
        <w:rPr>
          <w:rStyle w:val="eop"/>
          <w:rFonts w:asciiTheme="minorHAnsi" w:hAnsiTheme="minorHAnsi" w:cstheme="minorHAnsi"/>
          <w:sz w:val="22"/>
          <w:szCs w:val="22"/>
        </w:rPr>
        <w:t> </w:t>
      </w:r>
    </w:p>
    <w:p w14:paraId="542D8FF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Projekt przebudowy zewnętrznej instalacji teletechnicznej przewiduje jedynie wykonanie nowej kanalizacji teletechnicznej bez uwzględnienia przekładek kabli teletechnicznych kolidujących z nowym Hangarem.</w:t>
      </w:r>
      <w:r w:rsidRPr="003A738D">
        <w:rPr>
          <w:rStyle w:val="eop"/>
          <w:rFonts w:asciiTheme="minorHAnsi" w:hAnsiTheme="minorHAnsi" w:cstheme="minorHAnsi"/>
          <w:sz w:val="22"/>
          <w:szCs w:val="22"/>
        </w:rPr>
        <w:t> </w:t>
      </w:r>
    </w:p>
    <w:p w14:paraId="72F8122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Prosimy o informacje jakie kable teletechniczne, są obecnie w kolizji nowym Hangarem. Prosimy o podanie ich typów, długości i relacji. Prosimy o opis sposobu ich przełożenia. Prosimy o informację czy podczas przekładania tych kabli możliwe jest ich czasowe wyłączenie.</w:t>
      </w:r>
      <w:r w:rsidRPr="003A738D">
        <w:rPr>
          <w:rStyle w:val="eop"/>
          <w:rFonts w:asciiTheme="minorHAnsi" w:hAnsiTheme="minorHAnsi" w:cstheme="minorHAnsi"/>
          <w:sz w:val="22"/>
          <w:szCs w:val="22"/>
        </w:rPr>
        <w:t> </w:t>
      </w:r>
    </w:p>
    <w:p w14:paraId="31DE2B54"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228</w:t>
      </w:r>
      <w:r w:rsidRPr="003A738D">
        <w:rPr>
          <w:rStyle w:val="eop"/>
          <w:rFonts w:asciiTheme="minorHAnsi" w:hAnsiTheme="minorHAnsi" w:cstheme="minorHAnsi"/>
          <w:sz w:val="22"/>
          <w:szCs w:val="22"/>
        </w:rPr>
        <w:t> </w:t>
      </w:r>
    </w:p>
    <w:p w14:paraId="52412AEB" w14:textId="07E19B11" w:rsidR="00BC46B9" w:rsidRPr="00BC46B9" w:rsidRDefault="00BC46B9" w:rsidP="00BC46B9">
      <w:pPr>
        <w:pStyle w:val="paragraph"/>
        <w:spacing w:before="0" w:beforeAutospacing="0" w:after="0" w:afterAutospacing="0" w:line="295" w:lineRule="auto"/>
        <w:jc w:val="both"/>
        <w:textAlignment w:val="baseline"/>
        <w:rPr>
          <w:rFonts w:asciiTheme="minorHAnsi" w:hAnsiTheme="minorHAnsi" w:cstheme="minorHAnsi"/>
          <w:sz w:val="18"/>
          <w:szCs w:val="18"/>
        </w:rPr>
      </w:pPr>
      <w:r w:rsidRPr="00BC46B9">
        <w:rPr>
          <w:rStyle w:val="normaltextrun"/>
          <w:rFonts w:asciiTheme="minorHAnsi" w:hAnsiTheme="minorHAnsi" w:cstheme="minorHAnsi"/>
          <w:sz w:val="22"/>
          <w:szCs w:val="22"/>
        </w:rPr>
        <w:t xml:space="preserve">Zamawiający informuje, że </w:t>
      </w:r>
      <w:r>
        <w:rPr>
          <w:rStyle w:val="normaltextrun"/>
          <w:rFonts w:asciiTheme="minorHAnsi" w:hAnsiTheme="minorHAnsi" w:cstheme="minorHAnsi"/>
          <w:sz w:val="22"/>
          <w:szCs w:val="22"/>
        </w:rPr>
        <w:t>z</w:t>
      </w:r>
      <w:r w:rsidRPr="00BC46B9">
        <w:rPr>
          <w:rStyle w:val="normaltextrun"/>
          <w:rFonts w:asciiTheme="minorHAnsi" w:hAnsiTheme="minorHAnsi" w:cstheme="minorHAnsi"/>
          <w:sz w:val="22"/>
          <w:szCs w:val="22"/>
        </w:rPr>
        <w:t>inwentaryzowane okablowanie pod budowanym hangarem:</w:t>
      </w:r>
      <w:r w:rsidRPr="00BC46B9">
        <w:rPr>
          <w:rStyle w:val="eop"/>
          <w:rFonts w:asciiTheme="minorHAnsi" w:hAnsiTheme="minorHAnsi" w:cstheme="minorHAnsi"/>
          <w:sz w:val="22"/>
          <w:szCs w:val="22"/>
        </w:rPr>
        <w:t> </w:t>
      </w:r>
    </w:p>
    <w:p w14:paraId="29186C50" w14:textId="77777777" w:rsidR="00BC46B9" w:rsidRPr="00BC46B9" w:rsidRDefault="00BC46B9" w:rsidP="009379E7">
      <w:pPr>
        <w:pStyle w:val="paragraph"/>
        <w:numPr>
          <w:ilvl w:val="0"/>
          <w:numId w:val="23"/>
        </w:numPr>
        <w:spacing w:before="0" w:beforeAutospacing="0" w:after="0" w:afterAutospacing="0" w:line="295" w:lineRule="auto"/>
        <w:jc w:val="both"/>
        <w:textAlignment w:val="baseline"/>
        <w:rPr>
          <w:rFonts w:asciiTheme="minorHAnsi" w:hAnsiTheme="minorHAnsi" w:cstheme="minorHAnsi"/>
          <w:sz w:val="18"/>
          <w:szCs w:val="18"/>
        </w:rPr>
      </w:pPr>
      <w:r w:rsidRPr="00BC46B9">
        <w:rPr>
          <w:rStyle w:val="normaltextrun"/>
          <w:rFonts w:asciiTheme="minorHAnsi" w:hAnsiTheme="minorHAnsi" w:cstheme="minorHAnsi"/>
          <w:sz w:val="22"/>
          <w:szCs w:val="22"/>
        </w:rPr>
        <w:t>Światłowód Z-</w:t>
      </w:r>
      <w:proofErr w:type="spellStart"/>
      <w:r w:rsidRPr="00BC46B9">
        <w:rPr>
          <w:rStyle w:val="normaltextrun"/>
          <w:rFonts w:asciiTheme="minorHAnsi" w:hAnsiTheme="minorHAnsi" w:cstheme="minorHAnsi"/>
          <w:sz w:val="22"/>
          <w:szCs w:val="22"/>
        </w:rPr>
        <w:t>XOTKtsd</w:t>
      </w:r>
      <w:proofErr w:type="spellEnd"/>
      <w:r w:rsidRPr="00BC46B9">
        <w:rPr>
          <w:rStyle w:val="normaltextrun"/>
          <w:rFonts w:asciiTheme="minorHAnsi" w:hAnsiTheme="minorHAnsi" w:cstheme="minorHAnsi"/>
          <w:sz w:val="22"/>
          <w:szCs w:val="22"/>
        </w:rPr>
        <w:t xml:space="preserve"> 24J na relacji w stronę TWR</w:t>
      </w:r>
      <w:r w:rsidRPr="00BC46B9">
        <w:rPr>
          <w:rStyle w:val="eop"/>
          <w:rFonts w:asciiTheme="minorHAnsi" w:hAnsiTheme="minorHAnsi" w:cstheme="minorHAnsi"/>
          <w:sz w:val="22"/>
          <w:szCs w:val="22"/>
        </w:rPr>
        <w:t> </w:t>
      </w:r>
    </w:p>
    <w:p w14:paraId="290004F7" w14:textId="77777777" w:rsidR="00BC46B9" w:rsidRPr="00BC46B9" w:rsidRDefault="00BC46B9" w:rsidP="009379E7">
      <w:pPr>
        <w:pStyle w:val="paragraph"/>
        <w:numPr>
          <w:ilvl w:val="0"/>
          <w:numId w:val="23"/>
        </w:numPr>
        <w:spacing w:before="0" w:beforeAutospacing="0" w:after="0" w:afterAutospacing="0" w:line="295" w:lineRule="auto"/>
        <w:jc w:val="both"/>
        <w:textAlignment w:val="baseline"/>
        <w:rPr>
          <w:rFonts w:asciiTheme="minorHAnsi" w:hAnsiTheme="minorHAnsi" w:cstheme="minorHAnsi"/>
          <w:sz w:val="18"/>
          <w:szCs w:val="18"/>
        </w:rPr>
      </w:pPr>
      <w:r w:rsidRPr="00BC46B9">
        <w:rPr>
          <w:rStyle w:val="normaltextrun"/>
          <w:rFonts w:asciiTheme="minorHAnsi" w:hAnsiTheme="minorHAnsi" w:cstheme="minorHAnsi"/>
          <w:sz w:val="22"/>
          <w:szCs w:val="22"/>
        </w:rPr>
        <w:lastRenderedPageBreak/>
        <w:t>Światłowód Z-</w:t>
      </w:r>
      <w:proofErr w:type="spellStart"/>
      <w:r w:rsidRPr="00BC46B9">
        <w:rPr>
          <w:rStyle w:val="normaltextrun"/>
          <w:rFonts w:asciiTheme="minorHAnsi" w:hAnsiTheme="minorHAnsi" w:cstheme="minorHAnsi"/>
          <w:sz w:val="22"/>
          <w:szCs w:val="22"/>
        </w:rPr>
        <w:t>XOTKtsd</w:t>
      </w:r>
      <w:proofErr w:type="spellEnd"/>
      <w:r w:rsidRPr="00BC46B9">
        <w:rPr>
          <w:rStyle w:val="normaltextrun"/>
          <w:rFonts w:asciiTheme="minorHAnsi" w:hAnsiTheme="minorHAnsi" w:cstheme="minorHAnsi"/>
          <w:sz w:val="22"/>
          <w:szCs w:val="22"/>
        </w:rPr>
        <w:t xml:space="preserve"> 24J na relacji w stronę ST8A</w:t>
      </w:r>
      <w:r w:rsidRPr="00BC46B9">
        <w:rPr>
          <w:rStyle w:val="eop"/>
          <w:rFonts w:asciiTheme="minorHAnsi" w:hAnsiTheme="minorHAnsi" w:cstheme="minorHAnsi"/>
          <w:sz w:val="22"/>
          <w:szCs w:val="22"/>
        </w:rPr>
        <w:t> </w:t>
      </w:r>
    </w:p>
    <w:p w14:paraId="00CB51A6" w14:textId="77777777" w:rsidR="00BC46B9" w:rsidRPr="00BC46B9" w:rsidRDefault="00BC46B9" w:rsidP="009379E7">
      <w:pPr>
        <w:pStyle w:val="paragraph"/>
        <w:numPr>
          <w:ilvl w:val="0"/>
          <w:numId w:val="23"/>
        </w:numPr>
        <w:spacing w:before="0" w:beforeAutospacing="0" w:after="0" w:afterAutospacing="0" w:line="295" w:lineRule="auto"/>
        <w:jc w:val="both"/>
        <w:textAlignment w:val="baseline"/>
        <w:rPr>
          <w:rFonts w:asciiTheme="minorHAnsi" w:hAnsiTheme="minorHAnsi" w:cstheme="minorHAnsi"/>
          <w:sz w:val="18"/>
          <w:szCs w:val="18"/>
        </w:rPr>
      </w:pPr>
      <w:r w:rsidRPr="00BC46B9">
        <w:rPr>
          <w:rStyle w:val="normaltextrun"/>
          <w:rFonts w:asciiTheme="minorHAnsi" w:hAnsiTheme="minorHAnsi" w:cstheme="minorHAnsi"/>
          <w:sz w:val="22"/>
          <w:szCs w:val="22"/>
        </w:rPr>
        <w:t xml:space="preserve">Światłowód </w:t>
      </w:r>
      <w:proofErr w:type="spellStart"/>
      <w:r w:rsidRPr="00BC46B9">
        <w:rPr>
          <w:rStyle w:val="normaltextrun"/>
          <w:rFonts w:asciiTheme="minorHAnsi" w:hAnsiTheme="minorHAnsi" w:cstheme="minorHAnsi"/>
          <w:sz w:val="22"/>
          <w:szCs w:val="22"/>
        </w:rPr>
        <w:t>Fibrain</w:t>
      </w:r>
      <w:proofErr w:type="spellEnd"/>
      <w:r w:rsidRPr="00BC46B9">
        <w:rPr>
          <w:rStyle w:val="normaltextrun"/>
          <w:rFonts w:asciiTheme="minorHAnsi" w:hAnsiTheme="minorHAnsi" w:cstheme="minorHAnsi"/>
          <w:sz w:val="22"/>
          <w:szCs w:val="22"/>
        </w:rPr>
        <w:t xml:space="preserve"> TAG101 BUC-CL T20 48J na relacji w stronę TWR</w:t>
      </w:r>
      <w:r w:rsidRPr="00BC46B9">
        <w:rPr>
          <w:rStyle w:val="eop"/>
          <w:rFonts w:asciiTheme="minorHAnsi" w:hAnsiTheme="minorHAnsi" w:cstheme="minorHAnsi"/>
          <w:sz w:val="22"/>
          <w:szCs w:val="22"/>
        </w:rPr>
        <w:t> </w:t>
      </w:r>
    </w:p>
    <w:p w14:paraId="1307FF96" w14:textId="77777777" w:rsidR="00BC46B9" w:rsidRPr="00BC46B9" w:rsidRDefault="00BC46B9" w:rsidP="009379E7">
      <w:pPr>
        <w:pStyle w:val="paragraph"/>
        <w:numPr>
          <w:ilvl w:val="0"/>
          <w:numId w:val="23"/>
        </w:numPr>
        <w:spacing w:before="0" w:beforeAutospacing="0" w:after="0" w:afterAutospacing="0" w:line="295" w:lineRule="auto"/>
        <w:jc w:val="both"/>
        <w:textAlignment w:val="baseline"/>
        <w:rPr>
          <w:rFonts w:asciiTheme="minorHAnsi" w:hAnsiTheme="minorHAnsi" w:cstheme="minorHAnsi"/>
          <w:sz w:val="18"/>
          <w:szCs w:val="18"/>
        </w:rPr>
      </w:pPr>
      <w:r w:rsidRPr="00BC46B9">
        <w:rPr>
          <w:rStyle w:val="normaltextrun"/>
          <w:rFonts w:asciiTheme="minorHAnsi" w:hAnsiTheme="minorHAnsi" w:cstheme="minorHAnsi"/>
          <w:sz w:val="22"/>
          <w:szCs w:val="22"/>
        </w:rPr>
        <w:t xml:space="preserve">Światłowód </w:t>
      </w:r>
      <w:proofErr w:type="spellStart"/>
      <w:r w:rsidRPr="00BC46B9">
        <w:rPr>
          <w:rStyle w:val="normaltextrun"/>
          <w:rFonts w:asciiTheme="minorHAnsi" w:hAnsiTheme="minorHAnsi" w:cstheme="minorHAnsi"/>
          <w:sz w:val="22"/>
          <w:szCs w:val="22"/>
        </w:rPr>
        <w:t>Fibrain</w:t>
      </w:r>
      <w:proofErr w:type="spellEnd"/>
      <w:r w:rsidRPr="00BC46B9">
        <w:rPr>
          <w:rStyle w:val="normaltextrun"/>
          <w:rFonts w:asciiTheme="minorHAnsi" w:hAnsiTheme="minorHAnsi" w:cstheme="minorHAnsi"/>
          <w:sz w:val="22"/>
          <w:szCs w:val="22"/>
        </w:rPr>
        <w:t xml:space="preserve"> SM9/125 LSZH 24J na relacji w stronę ST8A</w:t>
      </w:r>
      <w:r w:rsidRPr="00BC46B9">
        <w:rPr>
          <w:rStyle w:val="eop"/>
          <w:rFonts w:asciiTheme="minorHAnsi" w:hAnsiTheme="minorHAnsi" w:cstheme="minorHAnsi"/>
          <w:sz w:val="22"/>
          <w:szCs w:val="22"/>
        </w:rPr>
        <w:t> </w:t>
      </w:r>
    </w:p>
    <w:p w14:paraId="34E4CC66" w14:textId="77777777" w:rsidR="00BC46B9" w:rsidRPr="00EC22BD" w:rsidRDefault="00BC46B9" w:rsidP="009379E7">
      <w:pPr>
        <w:pStyle w:val="paragraph"/>
        <w:numPr>
          <w:ilvl w:val="0"/>
          <w:numId w:val="23"/>
        </w:numPr>
        <w:spacing w:before="0" w:beforeAutospacing="0" w:after="0" w:afterAutospacing="0" w:line="295" w:lineRule="auto"/>
        <w:jc w:val="both"/>
        <w:textAlignment w:val="baseline"/>
        <w:rPr>
          <w:rFonts w:asciiTheme="minorHAnsi" w:hAnsiTheme="minorHAnsi" w:cstheme="minorHAnsi"/>
          <w:sz w:val="18"/>
          <w:szCs w:val="18"/>
        </w:rPr>
      </w:pPr>
      <w:r w:rsidRPr="00EC22BD">
        <w:rPr>
          <w:rStyle w:val="normaltextrun"/>
          <w:rFonts w:asciiTheme="minorHAnsi" w:hAnsiTheme="minorHAnsi" w:cstheme="minorHAnsi"/>
          <w:sz w:val="22"/>
          <w:szCs w:val="22"/>
        </w:rPr>
        <w:t xml:space="preserve">Światłowód </w:t>
      </w:r>
      <w:proofErr w:type="spellStart"/>
      <w:r w:rsidRPr="00EC22BD">
        <w:rPr>
          <w:rStyle w:val="normaltextrun"/>
          <w:rFonts w:asciiTheme="minorHAnsi" w:hAnsiTheme="minorHAnsi" w:cstheme="minorHAnsi"/>
          <w:sz w:val="22"/>
          <w:szCs w:val="22"/>
        </w:rPr>
        <w:t>Fibrain</w:t>
      </w:r>
      <w:proofErr w:type="spellEnd"/>
      <w:r w:rsidRPr="00EC22BD">
        <w:rPr>
          <w:rStyle w:val="normaltextrun"/>
          <w:rFonts w:asciiTheme="minorHAnsi" w:hAnsiTheme="minorHAnsi" w:cstheme="minorHAnsi"/>
          <w:sz w:val="22"/>
          <w:szCs w:val="22"/>
        </w:rPr>
        <w:t xml:space="preserve"> TAG101 BUC-CL T20 24J na relacji w stronę TWR</w:t>
      </w:r>
      <w:r w:rsidRPr="00EC22BD">
        <w:rPr>
          <w:rStyle w:val="eop"/>
          <w:rFonts w:asciiTheme="minorHAnsi" w:hAnsiTheme="minorHAnsi" w:cstheme="minorHAnsi"/>
          <w:sz w:val="22"/>
          <w:szCs w:val="22"/>
        </w:rPr>
        <w:t> </w:t>
      </w:r>
    </w:p>
    <w:p w14:paraId="48823F28" w14:textId="77777777" w:rsidR="00BC46B9" w:rsidRPr="00EC22BD" w:rsidRDefault="00BC46B9" w:rsidP="009379E7">
      <w:pPr>
        <w:pStyle w:val="paragraph"/>
        <w:numPr>
          <w:ilvl w:val="0"/>
          <w:numId w:val="23"/>
        </w:numPr>
        <w:spacing w:before="0" w:beforeAutospacing="0" w:after="0" w:afterAutospacing="0" w:line="295" w:lineRule="auto"/>
        <w:jc w:val="both"/>
        <w:textAlignment w:val="baseline"/>
        <w:rPr>
          <w:rFonts w:asciiTheme="minorHAnsi" w:hAnsiTheme="minorHAnsi" w:cstheme="minorHAnsi"/>
          <w:sz w:val="18"/>
          <w:szCs w:val="18"/>
        </w:rPr>
      </w:pPr>
      <w:r w:rsidRPr="00EC22BD">
        <w:rPr>
          <w:rStyle w:val="normaltextrun"/>
          <w:rFonts w:asciiTheme="minorHAnsi" w:hAnsiTheme="minorHAnsi" w:cstheme="minorHAnsi"/>
          <w:sz w:val="22"/>
          <w:szCs w:val="22"/>
        </w:rPr>
        <w:t xml:space="preserve">Kabel miedziany </w:t>
      </w:r>
      <w:proofErr w:type="spellStart"/>
      <w:r w:rsidRPr="00EC22BD">
        <w:rPr>
          <w:rStyle w:val="normaltextrun"/>
          <w:rFonts w:asciiTheme="minorHAnsi" w:hAnsiTheme="minorHAnsi" w:cstheme="minorHAnsi"/>
          <w:sz w:val="22"/>
          <w:szCs w:val="22"/>
        </w:rPr>
        <w:t>XzTKMXpw</w:t>
      </w:r>
      <w:proofErr w:type="spellEnd"/>
      <w:r w:rsidRPr="00EC22BD">
        <w:rPr>
          <w:rStyle w:val="normaltextrun"/>
          <w:rFonts w:asciiTheme="minorHAnsi" w:hAnsiTheme="minorHAnsi" w:cstheme="minorHAnsi"/>
          <w:sz w:val="22"/>
          <w:szCs w:val="22"/>
        </w:rPr>
        <w:t xml:space="preserve"> 10x4x0,5 na relacji w stronę TWR</w:t>
      </w:r>
      <w:r w:rsidRPr="00EC22BD">
        <w:rPr>
          <w:rStyle w:val="eop"/>
          <w:rFonts w:asciiTheme="minorHAnsi" w:hAnsiTheme="minorHAnsi" w:cstheme="minorHAnsi"/>
          <w:sz w:val="22"/>
          <w:szCs w:val="22"/>
        </w:rPr>
        <w:t> </w:t>
      </w:r>
    </w:p>
    <w:p w14:paraId="47BDB869" w14:textId="77777777" w:rsidR="00BC46B9" w:rsidRPr="00EC22BD" w:rsidRDefault="00BC46B9" w:rsidP="009379E7">
      <w:pPr>
        <w:pStyle w:val="paragraph"/>
        <w:numPr>
          <w:ilvl w:val="0"/>
          <w:numId w:val="23"/>
        </w:numPr>
        <w:spacing w:before="0" w:beforeAutospacing="0" w:after="0" w:afterAutospacing="0" w:line="295" w:lineRule="auto"/>
        <w:jc w:val="both"/>
        <w:textAlignment w:val="baseline"/>
        <w:rPr>
          <w:rFonts w:asciiTheme="minorHAnsi" w:hAnsiTheme="minorHAnsi" w:cstheme="minorHAnsi"/>
          <w:sz w:val="18"/>
          <w:szCs w:val="18"/>
        </w:rPr>
      </w:pPr>
      <w:r w:rsidRPr="00EC22BD">
        <w:rPr>
          <w:rStyle w:val="normaltextrun"/>
          <w:rFonts w:asciiTheme="minorHAnsi" w:hAnsiTheme="minorHAnsi" w:cstheme="minorHAnsi"/>
          <w:sz w:val="22"/>
          <w:szCs w:val="22"/>
        </w:rPr>
        <w:t xml:space="preserve">Kabel miedziany </w:t>
      </w:r>
      <w:proofErr w:type="spellStart"/>
      <w:r w:rsidRPr="00EC22BD">
        <w:rPr>
          <w:rStyle w:val="normaltextrun"/>
          <w:rFonts w:asciiTheme="minorHAnsi" w:hAnsiTheme="minorHAnsi" w:cstheme="minorHAnsi"/>
          <w:sz w:val="22"/>
          <w:szCs w:val="22"/>
        </w:rPr>
        <w:t>XzTKMXpw</w:t>
      </w:r>
      <w:proofErr w:type="spellEnd"/>
      <w:r w:rsidRPr="00EC22BD">
        <w:rPr>
          <w:rStyle w:val="normaltextrun"/>
          <w:rFonts w:asciiTheme="minorHAnsi" w:hAnsiTheme="minorHAnsi" w:cstheme="minorHAnsi"/>
          <w:sz w:val="22"/>
          <w:szCs w:val="22"/>
        </w:rPr>
        <w:t xml:space="preserve"> 10x4x0,5 na relacji w stronę TWR</w:t>
      </w:r>
      <w:r w:rsidRPr="00EC22BD">
        <w:rPr>
          <w:rStyle w:val="eop"/>
          <w:rFonts w:asciiTheme="minorHAnsi" w:hAnsiTheme="minorHAnsi" w:cstheme="minorHAnsi"/>
          <w:sz w:val="22"/>
          <w:szCs w:val="22"/>
        </w:rPr>
        <w:t> </w:t>
      </w:r>
    </w:p>
    <w:p w14:paraId="54587241" w14:textId="77777777" w:rsidR="00BC46B9" w:rsidRPr="00EC22BD" w:rsidRDefault="00BC46B9" w:rsidP="009379E7">
      <w:pPr>
        <w:pStyle w:val="paragraph"/>
        <w:numPr>
          <w:ilvl w:val="0"/>
          <w:numId w:val="23"/>
        </w:numPr>
        <w:spacing w:before="0" w:beforeAutospacing="0" w:after="0" w:afterAutospacing="0" w:line="295" w:lineRule="auto"/>
        <w:jc w:val="both"/>
        <w:textAlignment w:val="baseline"/>
        <w:rPr>
          <w:rFonts w:asciiTheme="minorHAnsi" w:hAnsiTheme="minorHAnsi" w:cstheme="minorHAnsi"/>
          <w:sz w:val="18"/>
          <w:szCs w:val="18"/>
        </w:rPr>
      </w:pPr>
      <w:r w:rsidRPr="00EC22BD">
        <w:rPr>
          <w:rStyle w:val="normaltextrun"/>
          <w:rFonts w:asciiTheme="minorHAnsi" w:hAnsiTheme="minorHAnsi" w:cstheme="minorHAnsi"/>
          <w:sz w:val="22"/>
          <w:szCs w:val="22"/>
        </w:rPr>
        <w:t xml:space="preserve">Kabel miedziany </w:t>
      </w:r>
      <w:proofErr w:type="spellStart"/>
      <w:r w:rsidRPr="00EC22BD">
        <w:rPr>
          <w:rStyle w:val="normaltextrun"/>
          <w:rFonts w:asciiTheme="minorHAnsi" w:hAnsiTheme="minorHAnsi" w:cstheme="minorHAnsi"/>
          <w:sz w:val="22"/>
          <w:szCs w:val="22"/>
        </w:rPr>
        <w:t>XzTKMXpw</w:t>
      </w:r>
      <w:proofErr w:type="spellEnd"/>
      <w:r w:rsidRPr="00EC22BD">
        <w:rPr>
          <w:rStyle w:val="normaltextrun"/>
          <w:rFonts w:asciiTheme="minorHAnsi" w:hAnsiTheme="minorHAnsi" w:cstheme="minorHAnsi"/>
          <w:sz w:val="22"/>
          <w:szCs w:val="22"/>
        </w:rPr>
        <w:t xml:space="preserve"> 50x4x0,5 na relacji w stronę TWR</w:t>
      </w:r>
      <w:r w:rsidRPr="00EC22BD">
        <w:rPr>
          <w:rStyle w:val="eop"/>
          <w:rFonts w:asciiTheme="minorHAnsi" w:hAnsiTheme="minorHAnsi" w:cstheme="minorHAnsi"/>
          <w:sz w:val="22"/>
          <w:szCs w:val="22"/>
        </w:rPr>
        <w:t> </w:t>
      </w:r>
    </w:p>
    <w:p w14:paraId="602406D8" w14:textId="77777777" w:rsidR="00BC46B9" w:rsidRPr="00EC22BD" w:rsidRDefault="00BC46B9" w:rsidP="009379E7">
      <w:pPr>
        <w:pStyle w:val="paragraph"/>
        <w:numPr>
          <w:ilvl w:val="0"/>
          <w:numId w:val="23"/>
        </w:numPr>
        <w:spacing w:before="0" w:beforeAutospacing="0" w:after="0" w:afterAutospacing="0" w:line="295" w:lineRule="auto"/>
        <w:jc w:val="both"/>
        <w:textAlignment w:val="baseline"/>
        <w:rPr>
          <w:rFonts w:asciiTheme="minorHAnsi" w:hAnsiTheme="minorHAnsi" w:cstheme="minorHAnsi"/>
          <w:sz w:val="18"/>
          <w:szCs w:val="18"/>
        </w:rPr>
      </w:pPr>
      <w:r w:rsidRPr="00EC22BD">
        <w:rPr>
          <w:rStyle w:val="normaltextrun"/>
          <w:rFonts w:asciiTheme="minorHAnsi" w:hAnsiTheme="minorHAnsi" w:cstheme="minorHAnsi"/>
          <w:sz w:val="22"/>
          <w:szCs w:val="22"/>
        </w:rPr>
        <w:t xml:space="preserve">Kabel miedziany </w:t>
      </w:r>
      <w:proofErr w:type="spellStart"/>
      <w:r w:rsidRPr="00EC22BD">
        <w:rPr>
          <w:rStyle w:val="normaltextrun"/>
          <w:rFonts w:asciiTheme="minorHAnsi" w:hAnsiTheme="minorHAnsi" w:cstheme="minorHAnsi"/>
          <w:sz w:val="22"/>
          <w:szCs w:val="22"/>
        </w:rPr>
        <w:t>XzTKMX</w:t>
      </w:r>
      <w:proofErr w:type="spellEnd"/>
      <w:r w:rsidRPr="00EC22BD">
        <w:rPr>
          <w:rStyle w:val="normaltextrun"/>
          <w:rFonts w:asciiTheme="minorHAnsi" w:hAnsiTheme="minorHAnsi" w:cstheme="minorHAnsi"/>
          <w:sz w:val="22"/>
          <w:szCs w:val="22"/>
        </w:rPr>
        <w:t xml:space="preserve"> 50x4x0,5 na relacji w stronę TWR</w:t>
      </w:r>
      <w:r w:rsidRPr="00EC22BD">
        <w:rPr>
          <w:rStyle w:val="eop"/>
          <w:rFonts w:asciiTheme="minorHAnsi" w:hAnsiTheme="minorHAnsi" w:cstheme="minorHAnsi"/>
          <w:sz w:val="22"/>
          <w:szCs w:val="22"/>
        </w:rPr>
        <w:t> </w:t>
      </w:r>
    </w:p>
    <w:p w14:paraId="61278780" w14:textId="77777777" w:rsidR="00BC46B9" w:rsidRPr="00EC22BD" w:rsidRDefault="00BC46B9" w:rsidP="009379E7">
      <w:pPr>
        <w:pStyle w:val="paragraph"/>
        <w:numPr>
          <w:ilvl w:val="0"/>
          <w:numId w:val="23"/>
        </w:numPr>
        <w:spacing w:before="0" w:beforeAutospacing="0" w:after="0" w:afterAutospacing="0" w:line="295" w:lineRule="auto"/>
        <w:jc w:val="both"/>
        <w:textAlignment w:val="baseline"/>
        <w:rPr>
          <w:rFonts w:asciiTheme="minorHAnsi" w:hAnsiTheme="minorHAnsi" w:cstheme="minorHAnsi"/>
          <w:sz w:val="18"/>
          <w:szCs w:val="18"/>
        </w:rPr>
      </w:pPr>
      <w:r w:rsidRPr="00EC22BD">
        <w:rPr>
          <w:rStyle w:val="normaltextrun"/>
          <w:rFonts w:asciiTheme="minorHAnsi" w:hAnsiTheme="minorHAnsi" w:cstheme="minorHAnsi"/>
          <w:sz w:val="22"/>
          <w:szCs w:val="22"/>
        </w:rPr>
        <w:t xml:space="preserve">Kabel miedziany </w:t>
      </w:r>
      <w:proofErr w:type="spellStart"/>
      <w:r w:rsidRPr="00EC22BD">
        <w:rPr>
          <w:rStyle w:val="normaltextrun"/>
          <w:rFonts w:asciiTheme="minorHAnsi" w:hAnsiTheme="minorHAnsi" w:cstheme="minorHAnsi"/>
          <w:sz w:val="22"/>
          <w:szCs w:val="22"/>
        </w:rPr>
        <w:t>XzTKMX</w:t>
      </w:r>
      <w:proofErr w:type="spellEnd"/>
      <w:r w:rsidRPr="00EC22BD">
        <w:rPr>
          <w:rStyle w:val="normaltextrun"/>
          <w:rFonts w:asciiTheme="minorHAnsi" w:hAnsiTheme="minorHAnsi" w:cstheme="minorHAnsi"/>
          <w:sz w:val="22"/>
          <w:szCs w:val="22"/>
        </w:rPr>
        <w:t xml:space="preserve"> 25x4x0,8 na relacji w stronę TWR</w:t>
      </w:r>
      <w:r w:rsidRPr="00EC22BD">
        <w:rPr>
          <w:rStyle w:val="eop"/>
          <w:rFonts w:asciiTheme="minorHAnsi" w:hAnsiTheme="minorHAnsi" w:cstheme="minorHAnsi"/>
          <w:sz w:val="22"/>
          <w:szCs w:val="22"/>
        </w:rPr>
        <w:t> </w:t>
      </w:r>
    </w:p>
    <w:p w14:paraId="44861D14" w14:textId="77777777" w:rsidR="00BC46B9" w:rsidRPr="00EC22BD" w:rsidRDefault="00BC46B9" w:rsidP="009379E7">
      <w:pPr>
        <w:pStyle w:val="paragraph"/>
        <w:numPr>
          <w:ilvl w:val="0"/>
          <w:numId w:val="23"/>
        </w:numPr>
        <w:spacing w:before="0" w:beforeAutospacing="0" w:after="0" w:afterAutospacing="0" w:line="295" w:lineRule="auto"/>
        <w:jc w:val="both"/>
        <w:textAlignment w:val="baseline"/>
        <w:rPr>
          <w:rFonts w:asciiTheme="minorHAnsi" w:hAnsiTheme="minorHAnsi" w:cstheme="minorHAnsi"/>
          <w:sz w:val="18"/>
          <w:szCs w:val="18"/>
        </w:rPr>
      </w:pPr>
      <w:r w:rsidRPr="00EC22BD">
        <w:rPr>
          <w:rStyle w:val="normaltextrun"/>
          <w:rFonts w:asciiTheme="minorHAnsi" w:hAnsiTheme="minorHAnsi" w:cstheme="minorHAnsi"/>
          <w:sz w:val="22"/>
          <w:szCs w:val="22"/>
        </w:rPr>
        <w:t xml:space="preserve">Kabel miedziany </w:t>
      </w:r>
      <w:proofErr w:type="spellStart"/>
      <w:r w:rsidRPr="00EC22BD">
        <w:rPr>
          <w:rStyle w:val="normaltextrun"/>
          <w:rFonts w:asciiTheme="minorHAnsi" w:hAnsiTheme="minorHAnsi" w:cstheme="minorHAnsi"/>
          <w:sz w:val="22"/>
          <w:szCs w:val="22"/>
        </w:rPr>
        <w:t>XzTKMX</w:t>
      </w:r>
      <w:proofErr w:type="spellEnd"/>
      <w:r w:rsidRPr="00EC22BD">
        <w:rPr>
          <w:rStyle w:val="normaltextrun"/>
          <w:rFonts w:asciiTheme="minorHAnsi" w:hAnsiTheme="minorHAnsi" w:cstheme="minorHAnsi"/>
          <w:sz w:val="22"/>
          <w:szCs w:val="22"/>
        </w:rPr>
        <w:t xml:space="preserve"> 5x4x0,8 na relacji w stronę TWR</w:t>
      </w:r>
      <w:r w:rsidRPr="00EC22BD">
        <w:rPr>
          <w:rStyle w:val="eop"/>
          <w:rFonts w:asciiTheme="minorHAnsi" w:hAnsiTheme="minorHAnsi" w:cstheme="minorHAnsi"/>
          <w:sz w:val="22"/>
          <w:szCs w:val="22"/>
        </w:rPr>
        <w:t> </w:t>
      </w:r>
    </w:p>
    <w:p w14:paraId="2B2E0354" w14:textId="4212A8BD" w:rsidR="00BC46B9" w:rsidRDefault="00BC46B9" w:rsidP="00BC46B9">
      <w:pPr>
        <w:pStyle w:val="paragraph"/>
        <w:spacing w:before="0" w:beforeAutospacing="0" w:after="0" w:afterAutospacing="0" w:line="295" w:lineRule="auto"/>
        <w:jc w:val="both"/>
        <w:textAlignment w:val="baseline"/>
        <w:rPr>
          <w:rStyle w:val="normaltextrun"/>
          <w:rFonts w:asciiTheme="minorHAnsi" w:hAnsiTheme="minorHAnsi" w:cstheme="minorHAnsi"/>
          <w:b/>
          <w:bCs/>
          <w:sz w:val="22"/>
          <w:szCs w:val="22"/>
        </w:rPr>
      </w:pPr>
      <w:r w:rsidRPr="00EC22BD">
        <w:rPr>
          <w:rStyle w:val="normaltextrun"/>
          <w:rFonts w:asciiTheme="minorHAnsi" w:hAnsiTheme="minorHAnsi" w:cstheme="minorHAnsi"/>
          <w:sz w:val="22"/>
          <w:szCs w:val="22"/>
        </w:rPr>
        <w:t xml:space="preserve">Zakładane </w:t>
      </w:r>
      <w:r>
        <w:rPr>
          <w:rStyle w:val="normaltextrun"/>
          <w:rFonts w:asciiTheme="minorHAnsi" w:hAnsiTheme="minorHAnsi" w:cstheme="minorHAnsi"/>
          <w:sz w:val="22"/>
          <w:szCs w:val="22"/>
        </w:rPr>
        <w:t>jest</w:t>
      </w:r>
      <w:r w:rsidRPr="00EC22BD">
        <w:rPr>
          <w:rStyle w:val="normaltextrun"/>
          <w:rFonts w:asciiTheme="minorHAnsi" w:hAnsiTheme="minorHAnsi" w:cstheme="minorHAnsi"/>
          <w:sz w:val="22"/>
          <w:szCs w:val="22"/>
        </w:rPr>
        <w:t xml:space="preserve"> ułożenie analogicznego okablowania w nowej kanalizacji (pomiędzy SK/01 i SK/08) a następnie połączenia go dwustronnie z ww. okablowaniem. Na rysunku oznaczone jako "spinka kablowa". Zamawiając</w:t>
      </w:r>
      <w:r>
        <w:rPr>
          <w:rStyle w:val="normaltextrun"/>
          <w:rFonts w:asciiTheme="minorHAnsi" w:hAnsiTheme="minorHAnsi" w:cstheme="minorHAnsi"/>
          <w:sz w:val="22"/>
          <w:szCs w:val="22"/>
        </w:rPr>
        <w:t>y</w:t>
      </w:r>
      <w:r w:rsidRPr="00EC22BD">
        <w:rPr>
          <w:rStyle w:val="normaltextrun"/>
          <w:rFonts w:asciiTheme="minorHAnsi" w:hAnsiTheme="minorHAnsi" w:cstheme="minorHAnsi"/>
          <w:sz w:val="22"/>
          <w:szCs w:val="22"/>
        </w:rPr>
        <w:t xml:space="preserve"> </w:t>
      </w:r>
      <w:r>
        <w:rPr>
          <w:rStyle w:val="normaltextrun"/>
          <w:rFonts w:asciiTheme="minorHAnsi" w:hAnsiTheme="minorHAnsi" w:cstheme="minorHAnsi"/>
          <w:sz w:val="22"/>
          <w:szCs w:val="22"/>
        </w:rPr>
        <w:t xml:space="preserve">potwierdza możliwość </w:t>
      </w:r>
      <w:r w:rsidRPr="00EC22BD">
        <w:rPr>
          <w:rStyle w:val="normaltextrun"/>
          <w:rFonts w:asciiTheme="minorHAnsi" w:hAnsiTheme="minorHAnsi" w:cstheme="minorHAnsi"/>
          <w:sz w:val="22"/>
          <w:szCs w:val="22"/>
        </w:rPr>
        <w:t>czasowe</w:t>
      </w:r>
      <w:r>
        <w:rPr>
          <w:rStyle w:val="normaltextrun"/>
          <w:rFonts w:asciiTheme="minorHAnsi" w:hAnsiTheme="minorHAnsi" w:cstheme="minorHAnsi"/>
          <w:sz w:val="22"/>
          <w:szCs w:val="22"/>
        </w:rPr>
        <w:t>go</w:t>
      </w:r>
      <w:r w:rsidRPr="00EC22BD">
        <w:rPr>
          <w:rStyle w:val="normaltextrun"/>
          <w:rFonts w:asciiTheme="minorHAnsi" w:hAnsiTheme="minorHAnsi" w:cstheme="minorHAnsi"/>
          <w:sz w:val="22"/>
          <w:szCs w:val="22"/>
        </w:rPr>
        <w:t xml:space="preserve"> wyłączenie okablowania</w:t>
      </w:r>
      <w:r>
        <w:rPr>
          <w:rStyle w:val="normaltextrun"/>
          <w:rFonts w:asciiTheme="minorHAnsi" w:hAnsiTheme="minorHAnsi" w:cstheme="minorHAnsi"/>
          <w:sz w:val="22"/>
          <w:szCs w:val="22"/>
        </w:rPr>
        <w:t xml:space="preserve"> zgodnie z ustalonym i zatwierdzonym harmonogramem tych działań z użytkownikami oraz </w:t>
      </w:r>
      <w:r w:rsidRPr="00EC22BD">
        <w:rPr>
          <w:rStyle w:val="normaltextrun"/>
          <w:rFonts w:asciiTheme="minorHAnsi" w:hAnsiTheme="minorHAnsi" w:cstheme="minorHAnsi"/>
          <w:sz w:val="22"/>
          <w:szCs w:val="22"/>
        </w:rPr>
        <w:t>przy zachowaniu ciągłości działania łączności</w:t>
      </w:r>
      <w:r>
        <w:rPr>
          <w:rStyle w:val="normaltextrun"/>
          <w:rFonts w:asciiTheme="minorHAnsi" w:hAnsiTheme="minorHAnsi" w:cstheme="minorHAnsi"/>
          <w:sz w:val="22"/>
          <w:szCs w:val="22"/>
        </w:rPr>
        <w:t>.</w:t>
      </w:r>
    </w:p>
    <w:p w14:paraId="33310D68" w14:textId="52088047" w:rsidR="00FC2465" w:rsidRPr="003A738D" w:rsidRDefault="00FC2465" w:rsidP="00BC46B9">
      <w:pPr>
        <w:pStyle w:val="paragraph"/>
        <w:spacing w:before="0" w:beforeAutospacing="0" w:after="0" w:afterAutospacing="0" w:line="295"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7BDC2B17" w14:textId="77777777" w:rsidR="00FC2465" w:rsidRPr="00DF58FA" w:rsidRDefault="00FC2465" w:rsidP="00BC46B9">
      <w:pPr>
        <w:pStyle w:val="paragraph"/>
        <w:spacing w:before="0" w:beforeAutospacing="0" w:after="0" w:afterAutospacing="0" w:line="295"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229</w:t>
      </w:r>
      <w:r w:rsidRPr="00DF58FA">
        <w:rPr>
          <w:rStyle w:val="eop"/>
          <w:rFonts w:asciiTheme="minorHAnsi" w:hAnsiTheme="minorHAnsi" w:cstheme="minorHAnsi"/>
          <w:sz w:val="22"/>
          <w:szCs w:val="22"/>
        </w:rPr>
        <w:t> </w:t>
      </w:r>
    </w:p>
    <w:p w14:paraId="486E092A"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Prosimy o informację czy istniejąca kanalizacja kablowa posiada odpowiednią rezerwę miejsca dla nowych kabli SN mających zasilać nową stację transformatorową ST-4.</w:t>
      </w:r>
      <w:r w:rsidRPr="00DF58FA">
        <w:rPr>
          <w:rStyle w:val="eop"/>
          <w:rFonts w:asciiTheme="minorHAnsi" w:hAnsiTheme="minorHAnsi" w:cstheme="minorHAnsi"/>
          <w:sz w:val="22"/>
          <w:szCs w:val="22"/>
        </w:rPr>
        <w:t> </w:t>
      </w:r>
    </w:p>
    <w:p w14:paraId="40627B2E"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229</w:t>
      </w:r>
      <w:r w:rsidRPr="00DF58FA">
        <w:rPr>
          <w:rStyle w:val="eop"/>
          <w:rFonts w:asciiTheme="minorHAnsi" w:hAnsiTheme="minorHAnsi" w:cstheme="minorHAnsi"/>
          <w:sz w:val="22"/>
          <w:szCs w:val="22"/>
        </w:rPr>
        <w:t> </w:t>
      </w:r>
    </w:p>
    <w:p w14:paraId="19F0DA2B" w14:textId="77777777" w:rsidR="00A84E38" w:rsidRPr="00A244BB" w:rsidRDefault="00A84E38" w:rsidP="00A84E38">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D1C7545" w14:textId="77777777" w:rsidR="00FC2465" w:rsidRPr="00BC46B9"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BC46B9">
        <w:rPr>
          <w:rStyle w:val="normaltextrun"/>
          <w:rFonts w:asciiTheme="minorHAnsi" w:hAnsiTheme="minorHAnsi" w:cstheme="minorHAnsi"/>
          <w:b/>
          <w:bCs/>
          <w:color w:val="FF0000"/>
          <w:sz w:val="22"/>
          <w:szCs w:val="22"/>
        </w:rPr>
        <w:t> </w:t>
      </w:r>
      <w:r w:rsidRPr="00BC46B9">
        <w:rPr>
          <w:rStyle w:val="eop"/>
          <w:rFonts w:asciiTheme="minorHAnsi" w:hAnsiTheme="minorHAnsi" w:cstheme="minorHAnsi"/>
          <w:color w:val="FF0000"/>
          <w:sz w:val="22"/>
          <w:szCs w:val="22"/>
        </w:rPr>
        <w:t> </w:t>
      </w:r>
    </w:p>
    <w:p w14:paraId="67CB9E92"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230</w:t>
      </w:r>
      <w:r w:rsidRPr="00DF58FA">
        <w:rPr>
          <w:rStyle w:val="eop"/>
          <w:rFonts w:asciiTheme="minorHAnsi" w:hAnsiTheme="minorHAnsi" w:cstheme="minorHAnsi"/>
          <w:sz w:val="22"/>
          <w:szCs w:val="22"/>
        </w:rPr>
        <w:t> </w:t>
      </w:r>
    </w:p>
    <w:p w14:paraId="098F4453"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W projekcie stacji transformatorowej nie podano nastaw zabezpieczeń SN. Prosimy o potwierdzenie, że takie nastawy Inwestor przekaże na etapie realizacji inwestycji.</w:t>
      </w:r>
      <w:r w:rsidRPr="00DF58FA">
        <w:rPr>
          <w:rStyle w:val="eop"/>
          <w:rFonts w:asciiTheme="minorHAnsi" w:hAnsiTheme="minorHAnsi" w:cstheme="minorHAnsi"/>
          <w:sz w:val="22"/>
          <w:szCs w:val="22"/>
        </w:rPr>
        <w:t> </w:t>
      </w:r>
    </w:p>
    <w:p w14:paraId="583CCC3D"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230</w:t>
      </w:r>
      <w:r w:rsidRPr="00DF58FA">
        <w:rPr>
          <w:rStyle w:val="eop"/>
          <w:rFonts w:asciiTheme="minorHAnsi" w:hAnsiTheme="minorHAnsi" w:cstheme="minorHAnsi"/>
          <w:sz w:val="22"/>
          <w:szCs w:val="22"/>
        </w:rPr>
        <w:t> </w:t>
      </w:r>
    </w:p>
    <w:p w14:paraId="3391F3AB" w14:textId="5C41C209"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F7420D2" w14:textId="013DC2C3" w:rsidR="00FC2465" w:rsidRPr="00BC46B9"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BC46B9">
        <w:rPr>
          <w:rStyle w:val="eop"/>
          <w:rFonts w:asciiTheme="minorHAnsi" w:hAnsiTheme="minorHAnsi" w:cstheme="minorHAnsi"/>
          <w:color w:val="FF0000"/>
          <w:sz w:val="22"/>
          <w:szCs w:val="22"/>
        </w:rPr>
        <w:t> </w:t>
      </w:r>
    </w:p>
    <w:p w14:paraId="151BD7E8"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bookmarkStart w:id="25" w:name="_Hlk183687972"/>
      <w:r w:rsidRPr="00DF58FA">
        <w:rPr>
          <w:rStyle w:val="normaltextrun"/>
          <w:rFonts w:asciiTheme="minorHAnsi" w:hAnsiTheme="minorHAnsi" w:cstheme="minorHAnsi"/>
          <w:b/>
          <w:bCs/>
          <w:sz w:val="22"/>
          <w:szCs w:val="22"/>
        </w:rPr>
        <w:t>Pytanie nr 231</w:t>
      </w:r>
      <w:r w:rsidRPr="00DF58FA">
        <w:rPr>
          <w:rStyle w:val="eop"/>
          <w:rFonts w:asciiTheme="minorHAnsi" w:hAnsiTheme="minorHAnsi" w:cstheme="minorHAnsi"/>
          <w:sz w:val="22"/>
          <w:szCs w:val="22"/>
        </w:rPr>
        <w:t> </w:t>
      </w:r>
    </w:p>
    <w:p w14:paraId="68369AEC"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 xml:space="preserve">Prosimy o przekazanie inwentaryzacji geodezyjnej rzędnych pokryw istniejących studni kanalizacji kablowej SN, </w:t>
      </w:r>
      <w:proofErr w:type="spellStart"/>
      <w:r w:rsidRPr="00DF58FA">
        <w:rPr>
          <w:rStyle w:val="normaltextrun"/>
          <w:rFonts w:asciiTheme="minorHAnsi" w:hAnsiTheme="minorHAnsi" w:cstheme="minorHAnsi"/>
          <w:sz w:val="22"/>
          <w:szCs w:val="22"/>
        </w:rPr>
        <w:t>nn</w:t>
      </w:r>
      <w:proofErr w:type="spellEnd"/>
      <w:r w:rsidRPr="00DF58FA">
        <w:rPr>
          <w:rStyle w:val="normaltextrun"/>
          <w:rFonts w:asciiTheme="minorHAnsi" w:hAnsiTheme="minorHAnsi" w:cstheme="minorHAnsi"/>
          <w:sz w:val="22"/>
          <w:szCs w:val="22"/>
        </w:rPr>
        <w:t xml:space="preserve"> i teletechnicznej, bądź o potwierdzenie, że nie wymagają one regulacji do nowych rzędnych terenu.</w:t>
      </w:r>
      <w:r w:rsidRPr="00DF58FA">
        <w:rPr>
          <w:rStyle w:val="eop"/>
          <w:rFonts w:asciiTheme="minorHAnsi" w:hAnsiTheme="minorHAnsi" w:cstheme="minorHAnsi"/>
          <w:sz w:val="22"/>
          <w:szCs w:val="22"/>
        </w:rPr>
        <w:t> </w:t>
      </w:r>
    </w:p>
    <w:p w14:paraId="4A0EDDE0" w14:textId="77777777" w:rsidR="00331236" w:rsidRPr="00DF58FA" w:rsidRDefault="00FC2465"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231</w:t>
      </w:r>
      <w:r w:rsidRPr="00DF58FA">
        <w:rPr>
          <w:rStyle w:val="eop"/>
          <w:rFonts w:asciiTheme="minorHAnsi" w:hAnsiTheme="minorHAnsi" w:cstheme="minorHAnsi"/>
          <w:sz w:val="22"/>
          <w:szCs w:val="22"/>
        </w:rPr>
        <w:t> </w:t>
      </w:r>
      <w:r w:rsidRPr="00DF58FA">
        <w:rPr>
          <w:rStyle w:val="normaltextrun"/>
          <w:rFonts w:asciiTheme="minorHAnsi" w:hAnsiTheme="minorHAnsi" w:cstheme="minorHAnsi"/>
          <w:b/>
          <w:bCs/>
          <w:sz w:val="22"/>
          <w:szCs w:val="22"/>
        </w:rPr>
        <w:t> </w:t>
      </w:r>
    </w:p>
    <w:p w14:paraId="2FC01747" w14:textId="61BDC16A" w:rsidR="00FC2465" w:rsidRPr="00DF58FA" w:rsidRDefault="00B4127D"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r w:rsidR="00BC46B9">
        <w:rPr>
          <w:rStyle w:val="normaltextrun"/>
          <w:rFonts w:ascii="Calibri" w:hAnsi="Calibri" w:cs="Calibri"/>
          <w:b/>
          <w:bCs/>
          <w:color w:val="6FAC47"/>
          <w:sz w:val="22"/>
          <w:szCs w:val="22"/>
          <w:shd w:val="clear" w:color="auto" w:fill="FFFFFF"/>
        </w:rPr>
        <w:t> </w:t>
      </w:r>
      <w:r w:rsidR="00BC46B9">
        <w:rPr>
          <w:rStyle w:val="normaltextrun"/>
          <w:rFonts w:ascii="Calibri" w:hAnsi="Calibri" w:cs="Calibri"/>
          <w:color w:val="6FAC47"/>
          <w:sz w:val="22"/>
          <w:szCs w:val="22"/>
          <w:shd w:val="clear" w:color="auto" w:fill="FFFFFF"/>
        </w:rPr>
        <w:t> </w:t>
      </w:r>
      <w:r w:rsidR="00BC46B9">
        <w:rPr>
          <w:rStyle w:val="eop"/>
          <w:rFonts w:ascii="Calibri" w:hAnsi="Calibri" w:cs="Calibri"/>
          <w:color w:val="6FAC47"/>
          <w:sz w:val="22"/>
          <w:szCs w:val="22"/>
          <w:shd w:val="clear" w:color="auto" w:fill="FFFFFF"/>
        </w:rPr>
        <w:t> </w:t>
      </w:r>
      <w:r w:rsidR="00FC2465" w:rsidRPr="00BC46B9">
        <w:rPr>
          <w:rStyle w:val="eop"/>
          <w:rFonts w:asciiTheme="minorHAnsi" w:hAnsiTheme="minorHAnsi" w:cstheme="minorHAnsi"/>
          <w:color w:val="FF0000"/>
          <w:sz w:val="22"/>
          <w:szCs w:val="22"/>
        </w:rPr>
        <w:t> </w:t>
      </w:r>
    </w:p>
    <w:bookmarkEnd w:id="25"/>
    <w:p w14:paraId="263860CC" w14:textId="77777777" w:rsidR="00331236" w:rsidRDefault="00331236"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color w:val="FF0000"/>
          <w:sz w:val="22"/>
          <w:szCs w:val="22"/>
        </w:rPr>
      </w:pPr>
    </w:p>
    <w:p w14:paraId="7749CF7D" w14:textId="59156E61" w:rsidR="00FC2465" w:rsidRPr="00331236"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31236">
        <w:rPr>
          <w:rStyle w:val="normaltextrun"/>
          <w:rFonts w:asciiTheme="minorHAnsi" w:hAnsiTheme="minorHAnsi" w:cstheme="minorHAnsi"/>
          <w:b/>
          <w:bCs/>
          <w:sz w:val="22"/>
          <w:szCs w:val="22"/>
        </w:rPr>
        <w:t>Pytanie nr 232</w:t>
      </w:r>
      <w:r w:rsidRPr="00331236">
        <w:rPr>
          <w:rStyle w:val="eop"/>
          <w:rFonts w:asciiTheme="minorHAnsi" w:hAnsiTheme="minorHAnsi" w:cstheme="minorHAnsi"/>
          <w:sz w:val="22"/>
          <w:szCs w:val="22"/>
        </w:rPr>
        <w:t> </w:t>
      </w:r>
    </w:p>
    <w:p w14:paraId="65A9E04D" w14:textId="77777777" w:rsidR="00FC2465" w:rsidRPr="00331236"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31236">
        <w:rPr>
          <w:rStyle w:val="normaltextrun"/>
          <w:rFonts w:asciiTheme="minorHAnsi" w:hAnsiTheme="minorHAnsi" w:cstheme="minorHAnsi"/>
          <w:sz w:val="22"/>
          <w:szCs w:val="22"/>
        </w:rPr>
        <w:t>Prosimy o potwierdzenie, że istniejące kable zasilające stację transformatorową ST-5 przebiegają w istniejącej kanalizacji kablowej w tym przez studnię kablową w obrębie której należy wykonać na nich mufy SN.1 i SN.2</w:t>
      </w:r>
      <w:r w:rsidRPr="00331236">
        <w:rPr>
          <w:rStyle w:val="eop"/>
          <w:rFonts w:asciiTheme="minorHAnsi" w:hAnsiTheme="minorHAnsi" w:cstheme="minorHAnsi"/>
          <w:sz w:val="22"/>
          <w:szCs w:val="22"/>
        </w:rPr>
        <w:t> </w:t>
      </w:r>
    </w:p>
    <w:p w14:paraId="410EC769" w14:textId="77777777" w:rsidR="00FC2465" w:rsidRPr="00331236"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31236">
        <w:rPr>
          <w:rStyle w:val="normaltextrun"/>
          <w:rFonts w:asciiTheme="minorHAnsi" w:hAnsiTheme="minorHAnsi" w:cstheme="minorHAnsi"/>
          <w:b/>
          <w:bCs/>
          <w:sz w:val="22"/>
          <w:szCs w:val="22"/>
        </w:rPr>
        <w:t>Odpowiedź nr 232</w:t>
      </w:r>
      <w:r w:rsidRPr="00331236">
        <w:rPr>
          <w:rStyle w:val="eop"/>
          <w:rFonts w:asciiTheme="minorHAnsi" w:hAnsiTheme="minorHAnsi" w:cstheme="minorHAnsi"/>
          <w:sz w:val="22"/>
          <w:szCs w:val="22"/>
        </w:rPr>
        <w:t> </w:t>
      </w:r>
    </w:p>
    <w:p w14:paraId="6F04CE06" w14:textId="7C40370A" w:rsidR="00FC2465" w:rsidRPr="00331236" w:rsidRDefault="00331236" w:rsidP="001B368C">
      <w:pPr>
        <w:pStyle w:val="paragraph"/>
        <w:spacing w:before="0" w:beforeAutospacing="0" w:after="0" w:afterAutospacing="0" w:line="288" w:lineRule="auto"/>
        <w:jc w:val="both"/>
        <w:textAlignment w:val="baseline"/>
        <w:rPr>
          <w:rStyle w:val="normaltextrun"/>
          <w:rFonts w:ascii="Calibri" w:hAnsi="Calibri" w:cs="Calibri"/>
          <w:sz w:val="22"/>
          <w:szCs w:val="22"/>
          <w:bdr w:val="none" w:sz="0" w:space="0" w:color="auto" w:frame="1"/>
        </w:rPr>
      </w:pPr>
      <w:r>
        <w:rPr>
          <w:rStyle w:val="normaltextrun"/>
          <w:rFonts w:asciiTheme="minorHAnsi" w:hAnsiTheme="minorHAnsi" w:cstheme="minorHAnsi"/>
          <w:sz w:val="22"/>
          <w:szCs w:val="22"/>
        </w:rPr>
        <w:t>Zamawiający</w:t>
      </w:r>
      <w:r w:rsidR="00FC2465" w:rsidRPr="00331236">
        <w:rPr>
          <w:rStyle w:val="normaltextrun"/>
          <w:rFonts w:asciiTheme="minorHAnsi" w:hAnsiTheme="minorHAnsi" w:cstheme="minorHAnsi"/>
          <w:sz w:val="22"/>
          <w:szCs w:val="22"/>
        </w:rPr>
        <w:t> </w:t>
      </w:r>
      <w:r>
        <w:rPr>
          <w:rStyle w:val="normaltextrun"/>
          <w:rFonts w:ascii="Calibri" w:hAnsi="Calibri" w:cs="Calibri"/>
          <w:sz w:val="22"/>
          <w:szCs w:val="22"/>
          <w:bdr w:val="none" w:sz="0" w:space="0" w:color="auto" w:frame="1"/>
        </w:rPr>
        <w:t>p</w:t>
      </w:r>
      <w:r w:rsidR="00BC46B9" w:rsidRPr="00331236">
        <w:rPr>
          <w:rStyle w:val="normaltextrun"/>
          <w:rFonts w:ascii="Calibri" w:hAnsi="Calibri" w:cs="Calibri"/>
          <w:sz w:val="22"/>
          <w:szCs w:val="22"/>
          <w:bdr w:val="none" w:sz="0" w:space="0" w:color="auto" w:frame="1"/>
        </w:rPr>
        <w:t>otwierdz</w:t>
      </w:r>
      <w:r>
        <w:rPr>
          <w:rStyle w:val="normaltextrun"/>
          <w:rFonts w:ascii="Calibri" w:hAnsi="Calibri" w:cs="Calibri"/>
          <w:sz w:val="22"/>
          <w:szCs w:val="22"/>
          <w:bdr w:val="none" w:sz="0" w:space="0" w:color="auto" w:frame="1"/>
        </w:rPr>
        <w:t>a.</w:t>
      </w:r>
    </w:p>
    <w:p w14:paraId="6C714B1B" w14:textId="77777777" w:rsidR="00331236" w:rsidRDefault="00331236"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6D564827" w14:textId="77777777" w:rsidR="003B1864" w:rsidRPr="00BC46B9" w:rsidRDefault="003B1864"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2660B5F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Pytanie nr 233</w:t>
      </w:r>
      <w:r w:rsidRPr="003A738D">
        <w:rPr>
          <w:rStyle w:val="eop"/>
          <w:rFonts w:asciiTheme="minorHAnsi" w:hAnsiTheme="minorHAnsi" w:cstheme="minorHAnsi"/>
          <w:sz w:val="22"/>
          <w:szCs w:val="22"/>
        </w:rPr>
        <w:t> </w:t>
      </w:r>
    </w:p>
    <w:p w14:paraId="792AE526" w14:textId="221AE03A" w:rsidR="00DF58FA"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Na rysunku 103OZWZ2401_E_PW_01_114.1 oraz 114.2 widnieje zapis „Stabilizacyjna płyta fundamentowa (wykonuje Inwestor)”. Prosimy o potwierdzenie, że płytę pod stację transformatorową ST-4 wykona Inwestor.</w:t>
      </w:r>
      <w:r w:rsidRPr="003A738D">
        <w:rPr>
          <w:rStyle w:val="eop"/>
          <w:rFonts w:asciiTheme="minorHAnsi" w:hAnsiTheme="minorHAnsi" w:cstheme="minorHAnsi"/>
          <w:sz w:val="22"/>
          <w:szCs w:val="22"/>
        </w:rPr>
        <w:t> </w:t>
      </w:r>
    </w:p>
    <w:p w14:paraId="4E561D1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233</w:t>
      </w:r>
      <w:r w:rsidRPr="003A738D">
        <w:rPr>
          <w:rStyle w:val="eop"/>
          <w:rFonts w:asciiTheme="minorHAnsi" w:hAnsiTheme="minorHAnsi" w:cstheme="minorHAnsi"/>
          <w:sz w:val="22"/>
          <w:szCs w:val="22"/>
        </w:rPr>
        <w:t> </w:t>
      </w:r>
    </w:p>
    <w:p w14:paraId="61DA8AF0" w14:textId="69FC6418" w:rsidR="00CD164E" w:rsidRDefault="00BC46B9"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Zamawiający informuje, że </w:t>
      </w:r>
      <w:r w:rsidR="00CD164E">
        <w:rPr>
          <w:rStyle w:val="normaltextrun"/>
          <w:rFonts w:asciiTheme="minorHAnsi" w:hAnsiTheme="minorHAnsi" w:cstheme="minorHAnsi"/>
          <w:sz w:val="22"/>
          <w:szCs w:val="22"/>
        </w:rPr>
        <w:t>prace</w:t>
      </w:r>
      <w:r>
        <w:rPr>
          <w:rStyle w:val="normaltextrun"/>
          <w:rFonts w:asciiTheme="minorHAnsi" w:hAnsiTheme="minorHAnsi" w:cstheme="minorHAnsi"/>
          <w:sz w:val="22"/>
          <w:szCs w:val="22"/>
        </w:rPr>
        <w:t xml:space="preserve"> związan</w:t>
      </w:r>
      <w:r w:rsidR="00A42209">
        <w:rPr>
          <w:rStyle w:val="normaltextrun"/>
          <w:rFonts w:asciiTheme="minorHAnsi" w:hAnsiTheme="minorHAnsi" w:cstheme="minorHAnsi"/>
          <w:sz w:val="22"/>
          <w:szCs w:val="22"/>
        </w:rPr>
        <w:t>e</w:t>
      </w:r>
      <w:r>
        <w:rPr>
          <w:rStyle w:val="normaltextrun"/>
          <w:rFonts w:asciiTheme="minorHAnsi" w:hAnsiTheme="minorHAnsi" w:cstheme="minorHAnsi"/>
          <w:sz w:val="22"/>
          <w:szCs w:val="22"/>
        </w:rPr>
        <w:t xml:space="preserve"> z płytą należy uwzględnić w ofercie zgodnie </w:t>
      </w:r>
      <w:r w:rsidR="00CD164E">
        <w:rPr>
          <w:rStyle w:val="normaltextrun"/>
          <w:rFonts w:asciiTheme="minorHAnsi" w:hAnsiTheme="minorHAnsi" w:cstheme="minorHAnsi"/>
          <w:sz w:val="22"/>
          <w:szCs w:val="22"/>
        </w:rPr>
        <w:t>i wykonać zgodnie z</w:t>
      </w:r>
      <w:r>
        <w:rPr>
          <w:rStyle w:val="normaltextrun"/>
          <w:rFonts w:asciiTheme="minorHAnsi" w:hAnsiTheme="minorHAnsi" w:cstheme="minorHAnsi"/>
          <w:sz w:val="22"/>
          <w:szCs w:val="22"/>
        </w:rPr>
        <w:t xml:space="preserve"> rys. nr PW_K_57.</w:t>
      </w:r>
    </w:p>
    <w:p w14:paraId="58A6F1F7" w14:textId="605617C3"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179D7F2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234</w:t>
      </w:r>
      <w:r w:rsidRPr="003A738D">
        <w:rPr>
          <w:rStyle w:val="eop"/>
          <w:rFonts w:asciiTheme="minorHAnsi" w:hAnsiTheme="minorHAnsi" w:cstheme="minorHAnsi"/>
          <w:sz w:val="22"/>
          <w:szCs w:val="22"/>
        </w:rPr>
        <w:t> </w:t>
      </w:r>
    </w:p>
    <w:p w14:paraId="1024B12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Na rysunku 103OZWZ2401_E_PW_01_114.2 widnieje zapis: „Uwaga: 1. W drzwiach zamontować wyłączniki krańcowe, nie wyprowadzać z nich przewodów. 2. Pod klimatyzator przygotowujemy miejsce i wykonujemy daszek (wysłać luzem - nie montować).  Montaż klimatyzatora na obiekcie Nie wyprowadzać przewodów </w:t>
      </w:r>
      <w:r w:rsidRPr="003A738D">
        <w:rPr>
          <w:rStyle w:val="scxw181636971"/>
          <w:rFonts w:asciiTheme="minorHAnsi" w:hAnsiTheme="minorHAnsi" w:cstheme="minorHAnsi"/>
          <w:sz w:val="22"/>
          <w:szCs w:val="22"/>
        </w:rPr>
        <w:t> </w:t>
      </w:r>
      <w:r w:rsidRPr="003A738D">
        <w:rPr>
          <w:rFonts w:asciiTheme="minorHAnsi" w:hAnsiTheme="minorHAnsi" w:cstheme="minorHAnsi"/>
          <w:sz w:val="22"/>
          <w:szCs w:val="22"/>
        </w:rPr>
        <w:br/>
      </w:r>
      <w:r w:rsidRPr="003A738D">
        <w:rPr>
          <w:rStyle w:val="normaltextrun"/>
          <w:rFonts w:asciiTheme="minorHAnsi" w:hAnsiTheme="minorHAnsi" w:cstheme="minorHAnsi"/>
          <w:sz w:val="22"/>
          <w:szCs w:val="22"/>
        </w:rPr>
        <w:t xml:space="preserve">z RPW do klimatyzatora. Nie wykonywać żadnych otworów w ścianie do montażu klimatyzacji”. Prosimy </w:t>
      </w:r>
      <w:r w:rsidRPr="003A738D">
        <w:rPr>
          <w:rStyle w:val="scxw181636971"/>
          <w:rFonts w:asciiTheme="minorHAnsi" w:hAnsiTheme="minorHAnsi" w:cstheme="minorHAnsi"/>
          <w:sz w:val="22"/>
          <w:szCs w:val="22"/>
        </w:rPr>
        <w:t> </w:t>
      </w:r>
      <w:r w:rsidRPr="003A738D">
        <w:rPr>
          <w:rFonts w:asciiTheme="minorHAnsi" w:hAnsiTheme="minorHAnsi" w:cstheme="minorHAnsi"/>
          <w:sz w:val="22"/>
          <w:szCs w:val="22"/>
        </w:rPr>
        <w:br/>
      </w:r>
      <w:r w:rsidRPr="003A738D">
        <w:rPr>
          <w:rStyle w:val="normaltextrun"/>
          <w:rFonts w:asciiTheme="minorHAnsi" w:hAnsiTheme="minorHAnsi" w:cstheme="minorHAnsi"/>
          <w:sz w:val="22"/>
          <w:szCs w:val="22"/>
        </w:rPr>
        <w:t>o wyjaśnienie i doprecyzowanie tych zapisów.</w:t>
      </w:r>
      <w:r w:rsidRPr="003A738D">
        <w:rPr>
          <w:rStyle w:val="eop"/>
          <w:rFonts w:asciiTheme="minorHAnsi" w:hAnsiTheme="minorHAnsi" w:cstheme="minorHAnsi"/>
          <w:sz w:val="22"/>
          <w:szCs w:val="22"/>
        </w:rPr>
        <w:t> </w:t>
      </w:r>
    </w:p>
    <w:p w14:paraId="6AACC37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234</w:t>
      </w:r>
      <w:r w:rsidRPr="003A738D">
        <w:rPr>
          <w:rStyle w:val="eop"/>
          <w:rFonts w:asciiTheme="minorHAnsi" w:hAnsiTheme="minorHAnsi" w:cstheme="minorHAnsi"/>
          <w:sz w:val="22"/>
          <w:szCs w:val="22"/>
        </w:rPr>
        <w:t> </w:t>
      </w:r>
    </w:p>
    <w:p w14:paraId="00D28837" w14:textId="468C6E9F" w:rsidR="00FC2465" w:rsidRDefault="00CD164E"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Zamawiający wyjaśnia, że m</w:t>
      </w:r>
      <w:r w:rsidRPr="00CD164E">
        <w:rPr>
          <w:rStyle w:val="normaltextrun"/>
          <w:rFonts w:asciiTheme="minorHAnsi" w:hAnsiTheme="minorHAnsi" w:cstheme="minorHAnsi"/>
          <w:sz w:val="22"/>
          <w:szCs w:val="22"/>
        </w:rPr>
        <w:t xml:space="preserve">ontaż klimatyzacji oraz zasilania do niej na obiekcie </w:t>
      </w:r>
      <w:r>
        <w:rPr>
          <w:rStyle w:val="normaltextrun"/>
          <w:rFonts w:asciiTheme="minorHAnsi" w:hAnsiTheme="minorHAnsi" w:cstheme="minorHAnsi"/>
          <w:sz w:val="22"/>
          <w:szCs w:val="22"/>
        </w:rPr>
        <w:t xml:space="preserve">można wykonać </w:t>
      </w:r>
      <w:r w:rsidRPr="00CD164E">
        <w:rPr>
          <w:rStyle w:val="normaltextrun"/>
          <w:rFonts w:asciiTheme="minorHAnsi" w:hAnsiTheme="minorHAnsi" w:cstheme="minorHAnsi"/>
          <w:sz w:val="22"/>
          <w:szCs w:val="22"/>
        </w:rPr>
        <w:t>po posadowieniu stacji transformatorowej.</w:t>
      </w:r>
      <w:r>
        <w:rPr>
          <w:rStyle w:val="normaltextrun"/>
          <w:rFonts w:asciiTheme="minorHAnsi" w:hAnsiTheme="minorHAnsi" w:cstheme="minorHAnsi"/>
          <w:sz w:val="22"/>
          <w:szCs w:val="22"/>
        </w:rPr>
        <w:t xml:space="preserve"> </w:t>
      </w:r>
    </w:p>
    <w:p w14:paraId="22AA29D3" w14:textId="77777777" w:rsidR="00CD164E" w:rsidRPr="00CD164E" w:rsidRDefault="00CD164E"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7C0685E"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235</w:t>
      </w:r>
      <w:r w:rsidRPr="00DF58FA">
        <w:rPr>
          <w:rStyle w:val="eop"/>
          <w:rFonts w:asciiTheme="minorHAnsi" w:hAnsiTheme="minorHAnsi" w:cstheme="minorHAnsi"/>
          <w:sz w:val="22"/>
          <w:szCs w:val="22"/>
        </w:rPr>
        <w:t> </w:t>
      </w:r>
    </w:p>
    <w:p w14:paraId="1B70B572"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Prosimy o przekazanie projektów i schematów elektrycznych okablowania zbiornika retencyjnego które ma podlegać przełożeniu i przebudowie.</w:t>
      </w:r>
      <w:r w:rsidRPr="00DF58FA">
        <w:rPr>
          <w:rStyle w:val="eop"/>
          <w:rFonts w:asciiTheme="minorHAnsi" w:hAnsiTheme="minorHAnsi" w:cstheme="minorHAnsi"/>
          <w:sz w:val="22"/>
          <w:szCs w:val="22"/>
        </w:rPr>
        <w:t> </w:t>
      </w:r>
    </w:p>
    <w:p w14:paraId="4DED867B" w14:textId="77777777" w:rsidR="00FC2465" w:rsidRPr="00DF58FA"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235</w:t>
      </w:r>
      <w:r w:rsidRPr="00DF58FA">
        <w:rPr>
          <w:rStyle w:val="eop"/>
          <w:rFonts w:asciiTheme="minorHAnsi" w:hAnsiTheme="minorHAnsi" w:cstheme="minorHAnsi"/>
          <w:sz w:val="22"/>
          <w:szCs w:val="22"/>
        </w:rPr>
        <w:t> </w:t>
      </w:r>
    </w:p>
    <w:p w14:paraId="374C35AF" w14:textId="42BDA81C" w:rsidR="009E6861" w:rsidRPr="00DF58FA" w:rsidRDefault="009E6861"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C4CF763" w14:textId="77777777" w:rsidR="00FC2465" w:rsidRPr="00CD164E"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CD164E">
        <w:rPr>
          <w:rStyle w:val="normaltextrun"/>
          <w:rFonts w:asciiTheme="minorHAnsi" w:hAnsiTheme="minorHAnsi" w:cstheme="minorHAnsi"/>
          <w:b/>
          <w:bCs/>
          <w:color w:val="FF0000"/>
          <w:sz w:val="22"/>
          <w:szCs w:val="22"/>
        </w:rPr>
        <w:t> </w:t>
      </w:r>
      <w:r w:rsidRPr="00CD164E">
        <w:rPr>
          <w:rStyle w:val="eop"/>
          <w:rFonts w:asciiTheme="minorHAnsi" w:hAnsiTheme="minorHAnsi" w:cstheme="minorHAnsi"/>
          <w:color w:val="FF0000"/>
          <w:sz w:val="22"/>
          <w:szCs w:val="22"/>
        </w:rPr>
        <w:t> </w:t>
      </w:r>
    </w:p>
    <w:p w14:paraId="1FBB52E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236</w:t>
      </w:r>
      <w:r w:rsidRPr="003A738D">
        <w:rPr>
          <w:rStyle w:val="eop"/>
          <w:rFonts w:asciiTheme="minorHAnsi" w:hAnsiTheme="minorHAnsi" w:cstheme="minorHAnsi"/>
          <w:sz w:val="22"/>
          <w:szCs w:val="22"/>
        </w:rPr>
        <w:t> </w:t>
      </w:r>
    </w:p>
    <w:p w14:paraId="70683BC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Prosimy o informację czy Inwestor posiada uzgodnienia z dostawcą energii elektrycznej Tauron dla przyłączenia instalacji fotowoltaicznej.</w:t>
      </w:r>
      <w:r w:rsidRPr="003A738D">
        <w:rPr>
          <w:rStyle w:val="eop"/>
          <w:rFonts w:asciiTheme="minorHAnsi" w:hAnsiTheme="minorHAnsi" w:cstheme="minorHAnsi"/>
          <w:sz w:val="22"/>
          <w:szCs w:val="22"/>
        </w:rPr>
        <w:t> </w:t>
      </w:r>
    </w:p>
    <w:p w14:paraId="69C98B7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236</w:t>
      </w:r>
      <w:r w:rsidRPr="003A738D">
        <w:rPr>
          <w:rStyle w:val="eop"/>
          <w:rFonts w:asciiTheme="minorHAnsi" w:hAnsiTheme="minorHAnsi" w:cstheme="minorHAnsi"/>
          <w:sz w:val="22"/>
          <w:szCs w:val="22"/>
        </w:rPr>
        <w:t> </w:t>
      </w:r>
    </w:p>
    <w:p w14:paraId="73F95117" w14:textId="0B7D3336" w:rsidR="00FC2465" w:rsidRDefault="00CD164E"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Pr>
          <w:rStyle w:val="normaltextrun"/>
          <w:rFonts w:asciiTheme="minorHAnsi" w:hAnsiTheme="minorHAnsi" w:cstheme="minorHAnsi"/>
          <w:sz w:val="22"/>
          <w:szCs w:val="22"/>
        </w:rPr>
        <w:t>Zamawiający wskazuje, że instalacja fotowoltaiczna do 50kW nie wymaga uzgodnień z Tauron. Dodatkowo informuje, że falownik</w:t>
      </w:r>
      <w:r w:rsidRPr="00CD164E">
        <w:rPr>
          <w:rStyle w:val="eop"/>
          <w:rFonts w:asciiTheme="minorHAnsi" w:hAnsiTheme="minorHAnsi" w:cstheme="minorHAnsi"/>
          <w:sz w:val="22"/>
          <w:szCs w:val="22"/>
        </w:rPr>
        <w:t xml:space="preserve"> musi posiadać blokadę </w:t>
      </w:r>
      <w:proofErr w:type="spellStart"/>
      <w:r w:rsidRPr="00CD164E">
        <w:rPr>
          <w:rStyle w:val="eop"/>
          <w:rFonts w:asciiTheme="minorHAnsi" w:hAnsiTheme="minorHAnsi" w:cstheme="minorHAnsi"/>
          <w:sz w:val="22"/>
          <w:szCs w:val="22"/>
        </w:rPr>
        <w:t>przesyłu</w:t>
      </w:r>
      <w:proofErr w:type="spellEnd"/>
      <w:r w:rsidRPr="00CD164E">
        <w:rPr>
          <w:rStyle w:val="eop"/>
          <w:rFonts w:asciiTheme="minorHAnsi" w:hAnsiTheme="minorHAnsi" w:cstheme="minorHAnsi"/>
          <w:sz w:val="22"/>
          <w:szCs w:val="22"/>
        </w:rPr>
        <w:t xml:space="preserve"> nadmiaru energii elektrycznej do sieci zewnętrznej.</w:t>
      </w:r>
    </w:p>
    <w:p w14:paraId="1A434C9E" w14:textId="77777777" w:rsidR="00CD164E" w:rsidRPr="003A738D" w:rsidRDefault="00CD164E"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EA8C3E9"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237</w:t>
      </w:r>
      <w:r w:rsidRPr="003A738D">
        <w:rPr>
          <w:rStyle w:val="eop"/>
          <w:rFonts w:asciiTheme="minorHAnsi" w:hAnsiTheme="minorHAnsi" w:cstheme="minorHAnsi"/>
          <w:sz w:val="22"/>
          <w:szCs w:val="22"/>
        </w:rPr>
        <w:t> </w:t>
      </w:r>
    </w:p>
    <w:p w14:paraId="6B70927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Prosimy o potwierdzenie, że wszelkie uzgodnienia oraz odbiory instalacji fotowoltaicznej z dostawcę energii elektrycznej Tauron nie leżą po stronie GW.</w:t>
      </w:r>
      <w:r w:rsidRPr="003A738D">
        <w:rPr>
          <w:rStyle w:val="eop"/>
          <w:rFonts w:asciiTheme="minorHAnsi" w:hAnsiTheme="minorHAnsi" w:cstheme="minorHAnsi"/>
          <w:sz w:val="22"/>
          <w:szCs w:val="22"/>
        </w:rPr>
        <w:t> </w:t>
      </w:r>
    </w:p>
    <w:p w14:paraId="58B0C53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237</w:t>
      </w:r>
      <w:r w:rsidRPr="003A738D">
        <w:rPr>
          <w:rStyle w:val="eop"/>
          <w:rFonts w:asciiTheme="minorHAnsi" w:hAnsiTheme="minorHAnsi" w:cstheme="minorHAnsi"/>
          <w:sz w:val="22"/>
          <w:szCs w:val="22"/>
        </w:rPr>
        <w:t> </w:t>
      </w:r>
    </w:p>
    <w:p w14:paraId="108B8A82" w14:textId="0962F9AE" w:rsidR="00FC2465" w:rsidRDefault="00CD164E"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CD164E">
        <w:rPr>
          <w:rStyle w:val="normaltextrun"/>
          <w:rFonts w:asciiTheme="minorHAnsi" w:hAnsiTheme="minorHAnsi" w:cstheme="minorHAnsi"/>
          <w:sz w:val="22"/>
          <w:szCs w:val="22"/>
        </w:rPr>
        <w:t>Zgodnie z odpowiedzią na pyt. nr 236.</w:t>
      </w:r>
    </w:p>
    <w:p w14:paraId="0DA590B9" w14:textId="77777777" w:rsidR="00331236" w:rsidRDefault="0033123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235471C" w14:textId="77777777" w:rsidR="003B1864" w:rsidRDefault="003B186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3FB4C1A" w14:textId="77777777" w:rsidR="003B1864" w:rsidRDefault="003B186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BBD657B" w14:textId="77777777" w:rsidR="003B1864" w:rsidRPr="003A738D" w:rsidRDefault="003B186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544D4C6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Pytanie nr 238</w:t>
      </w:r>
      <w:r w:rsidRPr="003A738D">
        <w:rPr>
          <w:rStyle w:val="eop"/>
          <w:rFonts w:asciiTheme="minorHAnsi" w:hAnsiTheme="minorHAnsi" w:cstheme="minorHAnsi"/>
          <w:sz w:val="22"/>
          <w:szCs w:val="22"/>
        </w:rPr>
        <w:t> </w:t>
      </w:r>
    </w:p>
    <w:p w14:paraId="5513CCF6" w14:textId="35112F1A" w:rsidR="00DF58FA"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Zaprojektowana instalacja fotowoltaiczna nie posiada żadnego wyłącznika/rozłącznika dla celów ochrony p.poż. po stronie napięcia DC na dachu Prosimy o potwierdzenie, że takie rozwiązanie jest poprawne</w:t>
      </w:r>
      <w:r w:rsidRPr="003A738D">
        <w:rPr>
          <w:rStyle w:val="scxw181636971"/>
          <w:rFonts w:asciiTheme="minorHAnsi" w:hAnsiTheme="minorHAnsi" w:cstheme="minorHAnsi"/>
          <w:sz w:val="22"/>
          <w:szCs w:val="22"/>
        </w:rPr>
        <w:t> </w:t>
      </w:r>
      <w:r w:rsidRPr="003A738D">
        <w:rPr>
          <w:rFonts w:asciiTheme="minorHAnsi" w:hAnsiTheme="minorHAnsi" w:cstheme="minorHAnsi"/>
          <w:sz w:val="22"/>
          <w:szCs w:val="22"/>
        </w:rPr>
        <w:br/>
      </w:r>
      <w:r w:rsidRPr="003A738D">
        <w:rPr>
          <w:rStyle w:val="normaltextrun"/>
          <w:rFonts w:asciiTheme="minorHAnsi" w:hAnsiTheme="minorHAnsi" w:cstheme="minorHAnsi"/>
          <w:sz w:val="22"/>
          <w:szCs w:val="22"/>
        </w:rPr>
        <w:t> i zaakceptowane przez rzeczoznawcę ds. ppoż.</w:t>
      </w:r>
      <w:r w:rsidRPr="003A738D">
        <w:rPr>
          <w:rStyle w:val="eop"/>
          <w:rFonts w:asciiTheme="minorHAnsi" w:hAnsiTheme="minorHAnsi" w:cstheme="minorHAnsi"/>
          <w:sz w:val="22"/>
          <w:szCs w:val="22"/>
        </w:rPr>
        <w:t> </w:t>
      </w:r>
    </w:p>
    <w:p w14:paraId="47BC3A6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238</w:t>
      </w:r>
      <w:r w:rsidRPr="003A738D">
        <w:rPr>
          <w:rStyle w:val="eop"/>
          <w:rFonts w:asciiTheme="minorHAnsi" w:hAnsiTheme="minorHAnsi" w:cstheme="minorHAnsi"/>
          <w:sz w:val="22"/>
          <w:szCs w:val="22"/>
        </w:rPr>
        <w:t> </w:t>
      </w:r>
    </w:p>
    <w:p w14:paraId="1B1A9390" w14:textId="494C9A8E" w:rsidR="00FC2465" w:rsidRPr="00CD164E" w:rsidRDefault="00CD164E"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CD164E">
        <w:rPr>
          <w:rStyle w:val="normaltextrun"/>
          <w:rFonts w:asciiTheme="minorHAnsi" w:hAnsiTheme="minorHAnsi" w:cstheme="minorHAnsi"/>
          <w:sz w:val="22"/>
          <w:szCs w:val="22"/>
        </w:rPr>
        <w:t>Zamawiający informuje, że</w:t>
      </w:r>
      <w:r w:rsidRPr="00CD164E">
        <w:t xml:space="preserve"> i</w:t>
      </w:r>
      <w:r w:rsidRPr="00CD164E">
        <w:rPr>
          <w:rStyle w:val="normaltextrun"/>
          <w:rFonts w:asciiTheme="minorHAnsi" w:hAnsiTheme="minorHAnsi" w:cstheme="minorHAnsi"/>
          <w:sz w:val="22"/>
          <w:szCs w:val="22"/>
        </w:rPr>
        <w:t xml:space="preserve">nstalacja fotowoltaiczna jest wyposażona w optymalizatory, które w przypadku braku napięcia zasilającego utrzymują napięcie bezpieczne po stronie DC. </w:t>
      </w:r>
      <w:r w:rsidR="00FC2465" w:rsidRPr="00CD164E">
        <w:rPr>
          <w:rStyle w:val="normaltextrun"/>
          <w:rFonts w:asciiTheme="minorHAnsi" w:hAnsiTheme="minorHAnsi" w:cstheme="minorHAnsi"/>
          <w:sz w:val="22"/>
          <w:szCs w:val="22"/>
        </w:rPr>
        <w:t> </w:t>
      </w:r>
      <w:r w:rsidR="00FC2465" w:rsidRPr="00CD164E">
        <w:rPr>
          <w:rStyle w:val="eop"/>
          <w:rFonts w:asciiTheme="minorHAnsi" w:hAnsiTheme="minorHAnsi" w:cstheme="minorHAnsi"/>
          <w:sz w:val="22"/>
          <w:szCs w:val="22"/>
        </w:rPr>
        <w:t> </w:t>
      </w:r>
    </w:p>
    <w:p w14:paraId="09DDFBA6" w14:textId="77777777" w:rsidR="00CD164E" w:rsidRPr="003A738D" w:rsidRDefault="00CD164E"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59BA99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239</w:t>
      </w:r>
      <w:r w:rsidRPr="003A738D">
        <w:rPr>
          <w:rStyle w:val="eop"/>
          <w:rFonts w:asciiTheme="minorHAnsi" w:hAnsiTheme="minorHAnsi" w:cstheme="minorHAnsi"/>
          <w:sz w:val="22"/>
          <w:szCs w:val="22"/>
        </w:rPr>
        <w:t> </w:t>
      </w:r>
    </w:p>
    <w:p w14:paraId="1FC6F5F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Prosimy o odpowiedź czy komputer z drukarką do nadzorowania centralnej baterii oświetlenia awaryjnego pokazany na rys. 103OZW2401_E_PW_01_202 jest przedmiotem przetargu i ma być dostarczony przez GW.</w:t>
      </w:r>
      <w:r w:rsidRPr="003A738D">
        <w:rPr>
          <w:rStyle w:val="eop"/>
          <w:rFonts w:asciiTheme="minorHAnsi" w:hAnsiTheme="minorHAnsi" w:cstheme="minorHAnsi"/>
          <w:sz w:val="22"/>
          <w:szCs w:val="22"/>
        </w:rPr>
        <w:t> </w:t>
      </w:r>
    </w:p>
    <w:p w14:paraId="2ED7610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239</w:t>
      </w:r>
      <w:r w:rsidRPr="003A738D">
        <w:rPr>
          <w:rStyle w:val="eop"/>
          <w:rFonts w:asciiTheme="minorHAnsi" w:hAnsiTheme="minorHAnsi" w:cstheme="minorHAnsi"/>
          <w:sz w:val="22"/>
          <w:szCs w:val="22"/>
        </w:rPr>
        <w:t> </w:t>
      </w:r>
    </w:p>
    <w:p w14:paraId="0A58CFD3" w14:textId="2FE514A9" w:rsidR="00CD164E" w:rsidRPr="00CD164E" w:rsidRDefault="00CD164E"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CD164E">
        <w:rPr>
          <w:rStyle w:val="normaltextrun"/>
          <w:rFonts w:asciiTheme="minorHAnsi" w:hAnsiTheme="minorHAnsi" w:cstheme="minorHAnsi"/>
          <w:sz w:val="22"/>
          <w:szCs w:val="22"/>
        </w:rPr>
        <w:t>Zamawiający potwierdza, że wskazane urządzenia wchodzą w skład przedmiotu zamówienia.</w:t>
      </w:r>
    </w:p>
    <w:p w14:paraId="17B1D78F" w14:textId="7F58BD08" w:rsidR="00FC2465" w:rsidRPr="003A738D" w:rsidRDefault="00CD164E"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Pr>
          <w:rStyle w:val="normaltextrun"/>
          <w:rFonts w:asciiTheme="minorHAnsi" w:hAnsiTheme="minorHAnsi" w:cstheme="minorHAnsi"/>
          <w:b/>
          <w:bCs/>
          <w:sz w:val="22"/>
          <w:szCs w:val="22"/>
        </w:rPr>
        <w:t xml:space="preserve"> </w:t>
      </w:r>
      <w:r w:rsidR="00FC2465" w:rsidRPr="003A738D">
        <w:rPr>
          <w:rStyle w:val="normaltextrun"/>
          <w:rFonts w:asciiTheme="minorHAnsi" w:hAnsiTheme="minorHAnsi" w:cstheme="minorHAnsi"/>
          <w:b/>
          <w:bCs/>
          <w:sz w:val="22"/>
          <w:szCs w:val="22"/>
        </w:rPr>
        <w:t> </w:t>
      </w:r>
      <w:r w:rsidR="00FC2465" w:rsidRPr="003A738D">
        <w:rPr>
          <w:rStyle w:val="eop"/>
          <w:rFonts w:asciiTheme="minorHAnsi" w:hAnsiTheme="minorHAnsi" w:cstheme="minorHAnsi"/>
          <w:sz w:val="22"/>
          <w:szCs w:val="22"/>
        </w:rPr>
        <w:t> </w:t>
      </w:r>
    </w:p>
    <w:p w14:paraId="1CA73B2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240</w:t>
      </w:r>
      <w:r w:rsidRPr="003A738D">
        <w:rPr>
          <w:rStyle w:val="eop"/>
          <w:rFonts w:asciiTheme="minorHAnsi" w:hAnsiTheme="minorHAnsi" w:cstheme="minorHAnsi"/>
          <w:sz w:val="22"/>
          <w:szCs w:val="22"/>
        </w:rPr>
        <w:t> </w:t>
      </w:r>
    </w:p>
    <w:p w14:paraId="5695157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Prosimy o podanie wysokości montażu opraw oświetlenia podstawowego i awaryjnego na hangarze oraz </w:t>
      </w:r>
      <w:r w:rsidRPr="003A738D">
        <w:rPr>
          <w:rStyle w:val="scxw181636971"/>
          <w:rFonts w:asciiTheme="minorHAnsi" w:hAnsiTheme="minorHAnsi" w:cstheme="minorHAnsi"/>
          <w:sz w:val="22"/>
          <w:szCs w:val="22"/>
        </w:rPr>
        <w:t> </w:t>
      </w:r>
      <w:r w:rsidRPr="003A738D">
        <w:rPr>
          <w:rFonts w:asciiTheme="minorHAnsi" w:hAnsiTheme="minorHAnsi" w:cstheme="minorHAnsi"/>
          <w:sz w:val="22"/>
          <w:szCs w:val="22"/>
        </w:rPr>
        <w:br/>
      </w:r>
      <w:r w:rsidRPr="003A738D">
        <w:rPr>
          <w:rStyle w:val="normaltextrun"/>
          <w:rFonts w:asciiTheme="minorHAnsi" w:hAnsiTheme="minorHAnsi" w:cstheme="minorHAnsi"/>
          <w:sz w:val="22"/>
          <w:szCs w:val="22"/>
        </w:rPr>
        <w:t>w pomieszczeniach bez sufitów podwieszanych.</w:t>
      </w:r>
      <w:r w:rsidRPr="003A738D">
        <w:rPr>
          <w:rStyle w:val="eop"/>
          <w:rFonts w:asciiTheme="minorHAnsi" w:hAnsiTheme="minorHAnsi" w:cstheme="minorHAnsi"/>
          <w:sz w:val="22"/>
          <w:szCs w:val="22"/>
        </w:rPr>
        <w:t> </w:t>
      </w:r>
    </w:p>
    <w:p w14:paraId="30656F5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240</w:t>
      </w:r>
      <w:r w:rsidRPr="003A738D">
        <w:rPr>
          <w:rStyle w:val="eop"/>
          <w:rFonts w:asciiTheme="minorHAnsi" w:hAnsiTheme="minorHAnsi" w:cstheme="minorHAnsi"/>
          <w:sz w:val="22"/>
          <w:szCs w:val="22"/>
        </w:rPr>
        <w:t> </w:t>
      </w:r>
    </w:p>
    <w:p w14:paraId="1CDEA5DD" w14:textId="77777777" w:rsidR="004F4F69" w:rsidRDefault="00CD164E" w:rsidP="004F4F69">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Zamawiający</w:t>
      </w:r>
      <w:r w:rsidR="004F4F69">
        <w:rPr>
          <w:rStyle w:val="normaltextrun"/>
          <w:rFonts w:asciiTheme="minorHAnsi" w:hAnsiTheme="minorHAnsi" w:cstheme="minorHAnsi"/>
          <w:sz w:val="22"/>
          <w:szCs w:val="22"/>
        </w:rPr>
        <w:t xml:space="preserve"> wskazuje następujące wysokości;</w:t>
      </w:r>
    </w:p>
    <w:p w14:paraId="6CCD1B89" w14:textId="7FDD365F" w:rsidR="004F4F69" w:rsidRPr="004F4F69" w:rsidRDefault="004F4F69" w:rsidP="009379E7">
      <w:pPr>
        <w:pStyle w:val="paragraph"/>
        <w:numPr>
          <w:ilvl w:val="0"/>
          <w:numId w:val="24"/>
        </w:numPr>
        <w:spacing w:before="0" w:beforeAutospacing="0" w:after="0" w:afterAutospacing="0" w:line="288" w:lineRule="auto"/>
        <w:jc w:val="both"/>
        <w:textAlignment w:val="baseline"/>
        <w:rPr>
          <w:rStyle w:val="eop"/>
          <w:rFonts w:asciiTheme="minorHAnsi" w:hAnsiTheme="minorHAnsi" w:cstheme="minorHAnsi"/>
          <w:sz w:val="22"/>
          <w:szCs w:val="22"/>
        </w:rPr>
      </w:pPr>
      <w:r w:rsidRPr="004F4F69">
        <w:rPr>
          <w:rStyle w:val="eop"/>
          <w:rFonts w:asciiTheme="minorHAnsi" w:hAnsiTheme="minorHAnsi" w:cstheme="minorHAnsi"/>
          <w:sz w:val="22"/>
          <w:szCs w:val="22"/>
        </w:rPr>
        <w:t>Hangar</w:t>
      </w:r>
      <w:r>
        <w:rPr>
          <w:rStyle w:val="eop"/>
          <w:rFonts w:asciiTheme="minorHAnsi" w:hAnsiTheme="minorHAnsi" w:cstheme="minorHAnsi"/>
          <w:sz w:val="22"/>
          <w:szCs w:val="22"/>
        </w:rPr>
        <w:t xml:space="preserve"> (zatoki serwisowe)</w:t>
      </w:r>
      <w:r w:rsidRPr="004F4F69">
        <w:rPr>
          <w:rStyle w:val="eop"/>
          <w:rFonts w:asciiTheme="minorHAnsi" w:hAnsiTheme="minorHAnsi" w:cstheme="minorHAnsi"/>
          <w:sz w:val="22"/>
          <w:szCs w:val="22"/>
        </w:rPr>
        <w:t xml:space="preserve">: ok. 13,50m </w:t>
      </w:r>
    </w:p>
    <w:p w14:paraId="7D322AD2" w14:textId="77777777" w:rsidR="004F4F69" w:rsidRDefault="004F4F69" w:rsidP="009379E7">
      <w:pPr>
        <w:pStyle w:val="paragraph"/>
        <w:numPr>
          <w:ilvl w:val="0"/>
          <w:numId w:val="24"/>
        </w:numPr>
        <w:spacing w:before="0" w:beforeAutospacing="0" w:after="0" w:afterAutospacing="0" w:line="288" w:lineRule="auto"/>
        <w:jc w:val="both"/>
        <w:textAlignment w:val="baseline"/>
        <w:rPr>
          <w:rStyle w:val="eop"/>
          <w:rFonts w:asciiTheme="minorHAnsi" w:hAnsiTheme="minorHAnsi" w:cstheme="minorHAnsi"/>
          <w:sz w:val="22"/>
          <w:szCs w:val="22"/>
        </w:rPr>
      </w:pPr>
      <w:r w:rsidRPr="004F4F69">
        <w:rPr>
          <w:rStyle w:val="eop"/>
          <w:rFonts w:asciiTheme="minorHAnsi" w:hAnsiTheme="minorHAnsi" w:cstheme="minorHAnsi"/>
          <w:sz w:val="22"/>
          <w:szCs w:val="22"/>
        </w:rPr>
        <w:t xml:space="preserve">Pomieszczenia W0.03;W0.05;W0.07-08;E0.06-07:  </w:t>
      </w:r>
    </w:p>
    <w:p w14:paraId="7DB58600" w14:textId="647BD1F2" w:rsidR="004F4F69" w:rsidRPr="004F4F69" w:rsidRDefault="004F4F69" w:rsidP="009379E7">
      <w:pPr>
        <w:pStyle w:val="paragraph"/>
        <w:numPr>
          <w:ilvl w:val="0"/>
          <w:numId w:val="25"/>
        </w:numPr>
        <w:spacing w:before="0" w:beforeAutospacing="0" w:after="0" w:afterAutospacing="0" w:line="288" w:lineRule="auto"/>
        <w:jc w:val="both"/>
        <w:textAlignment w:val="baseline"/>
        <w:rPr>
          <w:rStyle w:val="eop"/>
          <w:rFonts w:asciiTheme="minorHAnsi" w:hAnsiTheme="minorHAnsi" w:cstheme="minorHAnsi"/>
          <w:sz w:val="22"/>
          <w:szCs w:val="22"/>
        </w:rPr>
      </w:pPr>
      <w:proofErr w:type="spellStart"/>
      <w:r w:rsidRPr="004F4F69">
        <w:rPr>
          <w:rStyle w:val="eop"/>
          <w:rFonts w:asciiTheme="minorHAnsi" w:hAnsiTheme="minorHAnsi" w:cstheme="minorHAnsi"/>
          <w:sz w:val="22"/>
          <w:szCs w:val="22"/>
        </w:rPr>
        <w:t>nastropowo</w:t>
      </w:r>
      <w:proofErr w:type="spellEnd"/>
      <w:r w:rsidRPr="004F4F69">
        <w:rPr>
          <w:rStyle w:val="eop"/>
          <w:rFonts w:asciiTheme="minorHAnsi" w:hAnsiTheme="minorHAnsi" w:cstheme="minorHAnsi"/>
          <w:sz w:val="22"/>
          <w:szCs w:val="22"/>
        </w:rPr>
        <w:t xml:space="preserve"> ok. 4,80m </w:t>
      </w:r>
    </w:p>
    <w:p w14:paraId="0FD160BD" w14:textId="77777777" w:rsidR="004F4F69" w:rsidRPr="004F4F69" w:rsidRDefault="004F4F69" w:rsidP="009379E7">
      <w:pPr>
        <w:pStyle w:val="paragraph"/>
        <w:numPr>
          <w:ilvl w:val="0"/>
          <w:numId w:val="25"/>
        </w:numPr>
        <w:spacing w:before="0" w:beforeAutospacing="0" w:after="0" w:afterAutospacing="0" w:line="288" w:lineRule="auto"/>
        <w:jc w:val="both"/>
        <w:textAlignment w:val="baseline"/>
        <w:rPr>
          <w:rStyle w:val="eop"/>
          <w:rFonts w:asciiTheme="minorHAnsi" w:hAnsiTheme="minorHAnsi" w:cstheme="minorHAnsi"/>
          <w:sz w:val="22"/>
          <w:szCs w:val="22"/>
        </w:rPr>
      </w:pPr>
      <w:r w:rsidRPr="004F4F69">
        <w:rPr>
          <w:rStyle w:val="eop"/>
          <w:rFonts w:asciiTheme="minorHAnsi" w:hAnsiTheme="minorHAnsi" w:cstheme="minorHAnsi"/>
          <w:sz w:val="22"/>
          <w:szCs w:val="22"/>
        </w:rPr>
        <w:t xml:space="preserve">W miejscu prowadzenia kanałów wentylacyjnych ok. 4,00m </w:t>
      </w:r>
    </w:p>
    <w:p w14:paraId="318BA295" w14:textId="77777777" w:rsidR="004F4F69" w:rsidRPr="004F4F69" w:rsidRDefault="004F4F69" w:rsidP="009379E7">
      <w:pPr>
        <w:pStyle w:val="paragraph"/>
        <w:numPr>
          <w:ilvl w:val="0"/>
          <w:numId w:val="24"/>
        </w:numPr>
        <w:spacing w:before="0" w:beforeAutospacing="0" w:after="0" w:afterAutospacing="0" w:line="288" w:lineRule="auto"/>
        <w:jc w:val="both"/>
        <w:textAlignment w:val="baseline"/>
        <w:rPr>
          <w:rStyle w:val="eop"/>
          <w:rFonts w:asciiTheme="minorHAnsi" w:hAnsiTheme="minorHAnsi" w:cstheme="minorHAnsi"/>
          <w:sz w:val="22"/>
          <w:szCs w:val="22"/>
        </w:rPr>
      </w:pPr>
      <w:r w:rsidRPr="004F4F69">
        <w:rPr>
          <w:rStyle w:val="eop"/>
          <w:rFonts w:asciiTheme="minorHAnsi" w:hAnsiTheme="minorHAnsi" w:cstheme="minorHAnsi"/>
          <w:sz w:val="22"/>
          <w:szCs w:val="22"/>
        </w:rPr>
        <w:t xml:space="preserve">Pomieszczenia E0.03-05:  </w:t>
      </w:r>
    </w:p>
    <w:p w14:paraId="0A484DC1" w14:textId="77777777" w:rsidR="004F4F69" w:rsidRPr="004F4F69" w:rsidRDefault="004F4F69" w:rsidP="009379E7">
      <w:pPr>
        <w:pStyle w:val="paragraph"/>
        <w:numPr>
          <w:ilvl w:val="0"/>
          <w:numId w:val="26"/>
        </w:numPr>
        <w:spacing w:before="0" w:beforeAutospacing="0" w:after="0" w:afterAutospacing="0" w:line="288" w:lineRule="auto"/>
        <w:jc w:val="both"/>
        <w:textAlignment w:val="baseline"/>
        <w:rPr>
          <w:rStyle w:val="eop"/>
          <w:rFonts w:asciiTheme="minorHAnsi" w:hAnsiTheme="minorHAnsi" w:cstheme="minorHAnsi"/>
          <w:sz w:val="22"/>
          <w:szCs w:val="22"/>
        </w:rPr>
      </w:pPr>
      <w:proofErr w:type="spellStart"/>
      <w:r w:rsidRPr="004F4F69">
        <w:rPr>
          <w:rStyle w:val="eop"/>
          <w:rFonts w:asciiTheme="minorHAnsi" w:hAnsiTheme="minorHAnsi" w:cstheme="minorHAnsi"/>
          <w:sz w:val="22"/>
          <w:szCs w:val="22"/>
        </w:rPr>
        <w:t>nastropowo</w:t>
      </w:r>
      <w:proofErr w:type="spellEnd"/>
      <w:r w:rsidRPr="004F4F69">
        <w:rPr>
          <w:rStyle w:val="eop"/>
          <w:rFonts w:asciiTheme="minorHAnsi" w:hAnsiTheme="minorHAnsi" w:cstheme="minorHAnsi"/>
          <w:sz w:val="22"/>
          <w:szCs w:val="22"/>
        </w:rPr>
        <w:t xml:space="preserve"> ok. 4,80m </w:t>
      </w:r>
    </w:p>
    <w:p w14:paraId="0C43387F" w14:textId="77777777" w:rsidR="004F4F69" w:rsidRPr="004F4F69" w:rsidRDefault="004F4F69" w:rsidP="009379E7">
      <w:pPr>
        <w:pStyle w:val="paragraph"/>
        <w:numPr>
          <w:ilvl w:val="0"/>
          <w:numId w:val="26"/>
        </w:numPr>
        <w:spacing w:before="0" w:beforeAutospacing="0" w:after="0" w:afterAutospacing="0" w:line="288" w:lineRule="auto"/>
        <w:jc w:val="both"/>
        <w:textAlignment w:val="baseline"/>
        <w:rPr>
          <w:rStyle w:val="eop"/>
          <w:rFonts w:asciiTheme="minorHAnsi" w:hAnsiTheme="minorHAnsi" w:cstheme="minorHAnsi"/>
          <w:sz w:val="22"/>
          <w:szCs w:val="22"/>
        </w:rPr>
      </w:pPr>
      <w:r w:rsidRPr="004F4F69">
        <w:rPr>
          <w:rStyle w:val="eop"/>
          <w:rFonts w:asciiTheme="minorHAnsi" w:hAnsiTheme="minorHAnsi" w:cstheme="minorHAnsi"/>
          <w:sz w:val="22"/>
          <w:szCs w:val="22"/>
        </w:rPr>
        <w:t xml:space="preserve">W miejscu prowadzenia kanałów wentylacyjnych ok. 3,80-3,90m </w:t>
      </w:r>
    </w:p>
    <w:p w14:paraId="37F058A7" w14:textId="77777777" w:rsidR="004F4F69" w:rsidRPr="004F4F69" w:rsidRDefault="004F4F69" w:rsidP="009379E7">
      <w:pPr>
        <w:pStyle w:val="paragraph"/>
        <w:numPr>
          <w:ilvl w:val="0"/>
          <w:numId w:val="24"/>
        </w:numPr>
        <w:spacing w:before="0" w:beforeAutospacing="0" w:after="0" w:afterAutospacing="0" w:line="288" w:lineRule="auto"/>
        <w:jc w:val="both"/>
        <w:textAlignment w:val="baseline"/>
        <w:rPr>
          <w:rStyle w:val="eop"/>
          <w:rFonts w:asciiTheme="minorHAnsi" w:hAnsiTheme="minorHAnsi" w:cstheme="minorHAnsi"/>
          <w:sz w:val="22"/>
          <w:szCs w:val="22"/>
        </w:rPr>
      </w:pPr>
      <w:r w:rsidRPr="004F4F69">
        <w:rPr>
          <w:rStyle w:val="eop"/>
          <w:rFonts w:asciiTheme="minorHAnsi" w:hAnsiTheme="minorHAnsi" w:cstheme="minorHAnsi"/>
          <w:sz w:val="22"/>
          <w:szCs w:val="22"/>
        </w:rPr>
        <w:t xml:space="preserve">Pomieszczenia S0.03;S0.09;S0.11;S0.13-18;S0.22; </w:t>
      </w:r>
    </w:p>
    <w:p w14:paraId="1934E2E8" w14:textId="77777777" w:rsidR="004F4F69" w:rsidRPr="004F4F69" w:rsidRDefault="004F4F69" w:rsidP="009379E7">
      <w:pPr>
        <w:pStyle w:val="paragraph"/>
        <w:numPr>
          <w:ilvl w:val="0"/>
          <w:numId w:val="27"/>
        </w:numPr>
        <w:spacing w:before="0" w:beforeAutospacing="0" w:after="0" w:afterAutospacing="0" w:line="288" w:lineRule="auto"/>
        <w:jc w:val="both"/>
        <w:textAlignment w:val="baseline"/>
        <w:rPr>
          <w:rStyle w:val="eop"/>
          <w:rFonts w:asciiTheme="minorHAnsi" w:hAnsiTheme="minorHAnsi" w:cstheme="minorHAnsi"/>
          <w:sz w:val="22"/>
          <w:szCs w:val="22"/>
        </w:rPr>
      </w:pPr>
      <w:proofErr w:type="spellStart"/>
      <w:r w:rsidRPr="004F4F69">
        <w:rPr>
          <w:rStyle w:val="eop"/>
          <w:rFonts w:asciiTheme="minorHAnsi" w:hAnsiTheme="minorHAnsi" w:cstheme="minorHAnsi"/>
          <w:sz w:val="22"/>
          <w:szCs w:val="22"/>
        </w:rPr>
        <w:t>nastropowo</w:t>
      </w:r>
      <w:proofErr w:type="spellEnd"/>
      <w:r w:rsidRPr="004F4F69">
        <w:rPr>
          <w:rStyle w:val="eop"/>
          <w:rFonts w:asciiTheme="minorHAnsi" w:hAnsiTheme="minorHAnsi" w:cstheme="minorHAnsi"/>
          <w:sz w:val="22"/>
          <w:szCs w:val="22"/>
        </w:rPr>
        <w:t xml:space="preserve"> ok. 4,30m </w:t>
      </w:r>
    </w:p>
    <w:p w14:paraId="79ED5718" w14:textId="77777777" w:rsidR="004F4F69" w:rsidRPr="004F4F69" w:rsidRDefault="004F4F69" w:rsidP="009379E7">
      <w:pPr>
        <w:pStyle w:val="paragraph"/>
        <w:numPr>
          <w:ilvl w:val="0"/>
          <w:numId w:val="27"/>
        </w:numPr>
        <w:spacing w:before="0" w:beforeAutospacing="0" w:after="0" w:afterAutospacing="0" w:line="288" w:lineRule="auto"/>
        <w:jc w:val="both"/>
        <w:textAlignment w:val="baseline"/>
        <w:rPr>
          <w:rStyle w:val="eop"/>
          <w:rFonts w:asciiTheme="minorHAnsi" w:hAnsiTheme="minorHAnsi" w:cstheme="minorHAnsi"/>
          <w:sz w:val="22"/>
          <w:szCs w:val="22"/>
        </w:rPr>
      </w:pPr>
      <w:r w:rsidRPr="004F4F69">
        <w:rPr>
          <w:rStyle w:val="eop"/>
          <w:rFonts w:asciiTheme="minorHAnsi" w:hAnsiTheme="minorHAnsi" w:cstheme="minorHAnsi"/>
          <w:sz w:val="22"/>
          <w:szCs w:val="22"/>
        </w:rPr>
        <w:t xml:space="preserve">W miejscu prowadzenia kanałów wentylacyjnych ok. 3,30m </w:t>
      </w:r>
    </w:p>
    <w:p w14:paraId="43F43B23" w14:textId="77777777" w:rsidR="004F4F69" w:rsidRPr="004F4F69" w:rsidRDefault="004F4F69" w:rsidP="009379E7">
      <w:pPr>
        <w:pStyle w:val="paragraph"/>
        <w:numPr>
          <w:ilvl w:val="0"/>
          <w:numId w:val="24"/>
        </w:numPr>
        <w:spacing w:before="0" w:beforeAutospacing="0" w:after="0" w:afterAutospacing="0" w:line="288" w:lineRule="auto"/>
        <w:jc w:val="both"/>
        <w:textAlignment w:val="baseline"/>
        <w:rPr>
          <w:rStyle w:val="eop"/>
          <w:rFonts w:asciiTheme="minorHAnsi" w:hAnsiTheme="minorHAnsi" w:cstheme="minorHAnsi"/>
          <w:sz w:val="22"/>
          <w:szCs w:val="22"/>
        </w:rPr>
      </w:pPr>
      <w:r w:rsidRPr="004F4F69">
        <w:rPr>
          <w:rStyle w:val="eop"/>
          <w:rFonts w:asciiTheme="minorHAnsi" w:hAnsiTheme="minorHAnsi" w:cstheme="minorHAnsi"/>
          <w:sz w:val="22"/>
          <w:szCs w:val="22"/>
        </w:rPr>
        <w:t xml:space="preserve">Pomieszczenie S0.21: </w:t>
      </w:r>
    </w:p>
    <w:p w14:paraId="3E6C3E48" w14:textId="4FCCC1CD" w:rsidR="00FC2465" w:rsidRPr="003A738D" w:rsidRDefault="004F4F69" w:rsidP="009379E7">
      <w:pPr>
        <w:pStyle w:val="paragraph"/>
        <w:numPr>
          <w:ilvl w:val="0"/>
          <w:numId w:val="28"/>
        </w:numPr>
        <w:spacing w:before="0" w:beforeAutospacing="0" w:after="0" w:afterAutospacing="0" w:line="288" w:lineRule="auto"/>
        <w:jc w:val="both"/>
        <w:textAlignment w:val="baseline"/>
        <w:rPr>
          <w:rFonts w:asciiTheme="minorHAnsi" w:hAnsiTheme="minorHAnsi" w:cstheme="minorHAnsi"/>
          <w:sz w:val="22"/>
          <w:szCs w:val="22"/>
        </w:rPr>
      </w:pPr>
      <w:proofErr w:type="spellStart"/>
      <w:r w:rsidRPr="004F4F69">
        <w:rPr>
          <w:rStyle w:val="eop"/>
          <w:rFonts w:asciiTheme="minorHAnsi" w:hAnsiTheme="minorHAnsi" w:cstheme="minorHAnsi"/>
          <w:sz w:val="22"/>
          <w:szCs w:val="22"/>
        </w:rPr>
        <w:t>nastropowo</w:t>
      </w:r>
      <w:proofErr w:type="spellEnd"/>
      <w:r w:rsidRPr="004F4F69">
        <w:rPr>
          <w:rStyle w:val="eop"/>
          <w:rFonts w:asciiTheme="minorHAnsi" w:hAnsiTheme="minorHAnsi" w:cstheme="minorHAnsi"/>
          <w:sz w:val="22"/>
          <w:szCs w:val="22"/>
        </w:rPr>
        <w:t xml:space="preserve"> ok. 3,40m   </w:t>
      </w:r>
      <w:r w:rsidR="00FC2465" w:rsidRPr="003A738D">
        <w:rPr>
          <w:rStyle w:val="eop"/>
          <w:rFonts w:asciiTheme="minorHAnsi" w:hAnsiTheme="minorHAnsi" w:cstheme="minorHAnsi"/>
          <w:sz w:val="22"/>
          <w:szCs w:val="22"/>
        </w:rPr>
        <w:t> </w:t>
      </w:r>
    </w:p>
    <w:p w14:paraId="55F62558" w14:textId="77777777" w:rsidR="004F4F69" w:rsidRDefault="004F4F69"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p>
    <w:p w14:paraId="599E3169" w14:textId="42ABDAD0" w:rsidR="00FC2465" w:rsidRPr="00331236"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31236">
        <w:rPr>
          <w:rStyle w:val="normaltextrun"/>
          <w:rFonts w:asciiTheme="minorHAnsi" w:hAnsiTheme="minorHAnsi" w:cstheme="minorHAnsi"/>
          <w:b/>
          <w:bCs/>
          <w:sz w:val="22"/>
          <w:szCs w:val="22"/>
        </w:rPr>
        <w:t>Pytanie nr 241</w:t>
      </w:r>
      <w:r w:rsidRPr="00331236">
        <w:rPr>
          <w:rStyle w:val="eop"/>
          <w:rFonts w:asciiTheme="minorHAnsi" w:hAnsiTheme="minorHAnsi" w:cstheme="minorHAnsi"/>
          <w:sz w:val="22"/>
          <w:szCs w:val="22"/>
        </w:rPr>
        <w:t> </w:t>
      </w:r>
    </w:p>
    <w:p w14:paraId="7DDBB975" w14:textId="6F48B655" w:rsidR="00DF58FA" w:rsidRPr="00331236"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31236">
        <w:rPr>
          <w:rStyle w:val="normaltextrun"/>
          <w:rFonts w:asciiTheme="minorHAnsi" w:hAnsiTheme="minorHAnsi" w:cstheme="minorHAnsi"/>
          <w:sz w:val="22"/>
          <w:szCs w:val="22"/>
        </w:rPr>
        <w:t xml:space="preserve">Wg opisu do projektu wykonawczego funkcję Przeciwpożarowego Wyłącznika Prądu będą pełnić wyłączniki z cewką wybijakową zlokalizowane w rozdzielnicy RG natomiast sterowane będą one za pomocą przycisków PWP przy głównych wejściach do budynku. Natomiast na schematach instalacji pokazano, że w/w wyłączniki mają być sterowane poprzez układ SZR który to ma być wyzwalany poprzez przyciski PWP. Dodatkowo </w:t>
      </w:r>
      <w:r w:rsidRPr="00331236">
        <w:rPr>
          <w:rStyle w:val="scxw181636971"/>
          <w:rFonts w:asciiTheme="minorHAnsi" w:hAnsiTheme="minorHAnsi" w:cstheme="minorHAnsi"/>
          <w:sz w:val="22"/>
          <w:szCs w:val="22"/>
        </w:rPr>
        <w:t> </w:t>
      </w:r>
      <w:r w:rsidRPr="00331236">
        <w:rPr>
          <w:rFonts w:asciiTheme="minorHAnsi" w:hAnsiTheme="minorHAnsi" w:cstheme="minorHAnsi"/>
          <w:sz w:val="22"/>
          <w:szCs w:val="22"/>
        </w:rPr>
        <w:br/>
      </w:r>
      <w:r w:rsidRPr="00331236">
        <w:rPr>
          <w:rStyle w:val="normaltextrun"/>
          <w:rFonts w:asciiTheme="minorHAnsi" w:hAnsiTheme="minorHAnsi" w:cstheme="minorHAnsi"/>
          <w:sz w:val="22"/>
          <w:szCs w:val="22"/>
        </w:rPr>
        <w:t xml:space="preserve">w projekcie umieszczono zapis, że tak zaprojektowany układ ma posiadać Krajową Deklaracją Właściwości Użytkowych jako zestaw PWP. Prosimy o wskazanie konkretnego typu i modelu dostępnego na rynku zestawu PWP posiadającego w/w Deklarację zgodnego z przedstawionymi schematami lub w przypadku braku takich </w:t>
      </w:r>
      <w:r w:rsidRPr="00331236">
        <w:rPr>
          <w:rStyle w:val="normaltextrun"/>
          <w:rFonts w:asciiTheme="minorHAnsi" w:hAnsiTheme="minorHAnsi" w:cstheme="minorHAnsi"/>
          <w:sz w:val="22"/>
          <w:szCs w:val="22"/>
        </w:rPr>
        <w:lastRenderedPageBreak/>
        <w:t>rozwiązań na rynku o przekazanie dokumentu dopuszczenia jednostkowego dla zaprojektowanego układu Przeciwpożarowego Wyłącznika Prądu zaopiniowanego przez rzeczoznawcę ds. ppoż.</w:t>
      </w:r>
      <w:r w:rsidRPr="00331236">
        <w:rPr>
          <w:rStyle w:val="eop"/>
          <w:rFonts w:asciiTheme="minorHAnsi" w:hAnsiTheme="minorHAnsi" w:cstheme="minorHAnsi"/>
          <w:sz w:val="22"/>
          <w:szCs w:val="22"/>
        </w:rPr>
        <w:t> </w:t>
      </w:r>
    </w:p>
    <w:p w14:paraId="6D80BC43" w14:textId="77777777" w:rsidR="00FC2465" w:rsidRPr="00331236"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31236">
        <w:rPr>
          <w:rStyle w:val="normaltextrun"/>
          <w:rFonts w:asciiTheme="minorHAnsi" w:hAnsiTheme="minorHAnsi" w:cstheme="minorHAnsi"/>
          <w:b/>
          <w:bCs/>
          <w:sz w:val="22"/>
          <w:szCs w:val="22"/>
        </w:rPr>
        <w:t>Odpowiedź nr 241</w:t>
      </w:r>
      <w:r w:rsidRPr="00331236">
        <w:rPr>
          <w:rStyle w:val="eop"/>
          <w:rFonts w:asciiTheme="minorHAnsi" w:hAnsiTheme="minorHAnsi" w:cstheme="minorHAnsi"/>
          <w:sz w:val="22"/>
          <w:szCs w:val="22"/>
        </w:rPr>
        <w:t> </w:t>
      </w:r>
    </w:p>
    <w:p w14:paraId="6CAF628F" w14:textId="77777777" w:rsidR="004F4F69" w:rsidRPr="00331236" w:rsidRDefault="004F4F69"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31236">
        <w:rPr>
          <w:rStyle w:val="normaltextrun"/>
          <w:rFonts w:asciiTheme="minorHAnsi" w:hAnsiTheme="minorHAnsi" w:cstheme="minorHAnsi"/>
          <w:sz w:val="22"/>
          <w:szCs w:val="22"/>
        </w:rPr>
        <w:t>Zamawiający informuje, że układ głównego wyłącznika prądu zrealizowano na podstawie aparatury firmy Schneider. Zamawiający dopuszcza realizacje rozwiązań równoważnych. Układ połączeń jest zależny od zastosowanej aparatury.</w:t>
      </w:r>
    </w:p>
    <w:p w14:paraId="7EC349A7" w14:textId="1A6D42FB" w:rsidR="00FC2465" w:rsidRPr="004F4F69" w:rsidRDefault="004F4F6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4F4F69">
        <w:rPr>
          <w:rStyle w:val="normaltextrun"/>
          <w:rFonts w:asciiTheme="minorHAnsi" w:hAnsiTheme="minorHAnsi" w:cstheme="minorHAnsi"/>
          <w:sz w:val="22"/>
          <w:szCs w:val="22"/>
        </w:rPr>
        <w:t xml:space="preserve">   </w:t>
      </w:r>
      <w:r w:rsidR="00FC2465" w:rsidRPr="004F4F69">
        <w:rPr>
          <w:rStyle w:val="eop"/>
          <w:rFonts w:asciiTheme="minorHAnsi" w:hAnsiTheme="minorHAnsi" w:cstheme="minorHAnsi"/>
          <w:sz w:val="22"/>
          <w:szCs w:val="22"/>
        </w:rPr>
        <w:t> </w:t>
      </w:r>
    </w:p>
    <w:p w14:paraId="24ED7A7D"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242</w:t>
      </w:r>
      <w:r w:rsidRPr="003A738D">
        <w:rPr>
          <w:rStyle w:val="eop"/>
          <w:rFonts w:asciiTheme="minorHAnsi" w:hAnsiTheme="minorHAnsi" w:cstheme="minorHAnsi"/>
          <w:sz w:val="22"/>
          <w:szCs w:val="22"/>
        </w:rPr>
        <w:t> </w:t>
      </w:r>
    </w:p>
    <w:p w14:paraId="4580D9C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Na przekazanych schematach układu Przeciwpożarowego Wyłącznika Prądu dla rozdzielnicy RG i STS nie pokazano obwodów sygnalizacyjnych obecności napięcia sterowniczego oraz obwodów sygnalizacyjnych poprawność zadziałania PWP o których mowa w pkt. 4.1.3 opisu technicznego. Prosimy o uzupełnienie projektu w tym zakresie.</w:t>
      </w:r>
      <w:r w:rsidRPr="003A738D">
        <w:rPr>
          <w:rStyle w:val="eop"/>
          <w:rFonts w:asciiTheme="minorHAnsi" w:hAnsiTheme="minorHAnsi" w:cstheme="minorHAnsi"/>
          <w:sz w:val="22"/>
          <w:szCs w:val="22"/>
        </w:rPr>
        <w:t> </w:t>
      </w:r>
    </w:p>
    <w:p w14:paraId="7B2EEB3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242</w:t>
      </w:r>
      <w:r w:rsidRPr="003A738D">
        <w:rPr>
          <w:rStyle w:val="eop"/>
          <w:rFonts w:asciiTheme="minorHAnsi" w:hAnsiTheme="minorHAnsi" w:cstheme="minorHAnsi"/>
          <w:sz w:val="22"/>
          <w:szCs w:val="22"/>
        </w:rPr>
        <w:t> </w:t>
      </w:r>
    </w:p>
    <w:p w14:paraId="5201E9CE" w14:textId="6770E273" w:rsidR="00FC2465" w:rsidRPr="004F4F69" w:rsidRDefault="004F4F6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4F4F69">
        <w:rPr>
          <w:rStyle w:val="normaltextrun"/>
          <w:rFonts w:asciiTheme="minorHAnsi" w:hAnsiTheme="minorHAnsi" w:cstheme="minorHAnsi"/>
          <w:sz w:val="22"/>
          <w:szCs w:val="22"/>
        </w:rPr>
        <w:t>Zgodnie z odpowiedzią na pyt</w:t>
      </w:r>
      <w:r>
        <w:rPr>
          <w:rStyle w:val="normaltextrun"/>
          <w:rFonts w:asciiTheme="minorHAnsi" w:hAnsiTheme="minorHAnsi" w:cstheme="minorHAnsi"/>
          <w:sz w:val="22"/>
          <w:szCs w:val="22"/>
        </w:rPr>
        <w:t>.</w:t>
      </w:r>
      <w:r w:rsidRPr="004F4F69">
        <w:rPr>
          <w:rStyle w:val="normaltextrun"/>
          <w:rFonts w:asciiTheme="minorHAnsi" w:hAnsiTheme="minorHAnsi" w:cstheme="minorHAnsi"/>
          <w:sz w:val="22"/>
          <w:szCs w:val="22"/>
        </w:rPr>
        <w:t xml:space="preserve"> nr 241</w:t>
      </w:r>
      <w:r>
        <w:rPr>
          <w:rStyle w:val="normaltextrun"/>
          <w:rFonts w:asciiTheme="minorHAnsi" w:hAnsiTheme="minorHAnsi" w:cstheme="minorHAnsi"/>
          <w:sz w:val="22"/>
          <w:szCs w:val="22"/>
        </w:rPr>
        <w:t>.</w:t>
      </w:r>
      <w:r w:rsidR="00FC2465" w:rsidRPr="004F4F69">
        <w:rPr>
          <w:rStyle w:val="normaltextrun"/>
          <w:rFonts w:asciiTheme="minorHAnsi" w:hAnsiTheme="minorHAnsi" w:cstheme="minorHAnsi"/>
          <w:sz w:val="22"/>
          <w:szCs w:val="22"/>
        </w:rPr>
        <w:t> </w:t>
      </w:r>
      <w:r w:rsidR="00FC2465" w:rsidRPr="004F4F69">
        <w:rPr>
          <w:rStyle w:val="eop"/>
          <w:rFonts w:asciiTheme="minorHAnsi" w:hAnsiTheme="minorHAnsi" w:cstheme="minorHAnsi"/>
          <w:sz w:val="22"/>
          <w:szCs w:val="22"/>
        </w:rPr>
        <w:t> </w:t>
      </w:r>
    </w:p>
    <w:p w14:paraId="1C8E2553" w14:textId="77777777" w:rsidR="004F4F69" w:rsidRDefault="004F4F69"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p>
    <w:p w14:paraId="2E735B6E" w14:textId="70AC498A"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243</w:t>
      </w:r>
      <w:r w:rsidRPr="003A738D">
        <w:rPr>
          <w:rStyle w:val="eop"/>
          <w:rFonts w:asciiTheme="minorHAnsi" w:hAnsiTheme="minorHAnsi" w:cstheme="minorHAnsi"/>
          <w:sz w:val="22"/>
          <w:szCs w:val="22"/>
        </w:rPr>
        <w:t> </w:t>
      </w:r>
    </w:p>
    <w:p w14:paraId="1A874B6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W projekcie na schemacie rozdzielnicy RG wrysowano dwa urządzenia STS, jedno do zasilania rozdzielnicy RS.0 a drugie bez obciążenia. W zestawieniu materiałów podano, że należy dostarczyć tylko jedno takie urządzenie. Prosimy o wyjaśnienie rozbieżności.</w:t>
      </w:r>
      <w:r w:rsidRPr="003A738D">
        <w:rPr>
          <w:rStyle w:val="eop"/>
          <w:rFonts w:asciiTheme="minorHAnsi" w:hAnsiTheme="minorHAnsi" w:cstheme="minorHAnsi"/>
          <w:sz w:val="22"/>
          <w:szCs w:val="22"/>
        </w:rPr>
        <w:t> </w:t>
      </w:r>
    </w:p>
    <w:p w14:paraId="536469FC"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243</w:t>
      </w:r>
      <w:r w:rsidRPr="003A738D">
        <w:rPr>
          <w:rStyle w:val="eop"/>
          <w:rFonts w:asciiTheme="minorHAnsi" w:hAnsiTheme="minorHAnsi" w:cstheme="minorHAnsi"/>
          <w:sz w:val="22"/>
          <w:szCs w:val="22"/>
        </w:rPr>
        <w:t> </w:t>
      </w:r>
    </w:p>
    <w:p w14:paraId="11867B48" w14:textId="77777777" w:rsidR="004F4F69" w:rsidRDefault="004F4F69"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4F4F69">
        <w:rPr>
          <w:rStyle w:val="normaltextrun"/>
          <w:rFonts w:asciiTheme="minorHAnsi" w:hAnsiTheme="minorHAnsi" w:cstheme="minorHAnsi"/>
          <w:sz w:val="22"/>
          <w:szCs w:val="22"/>
        </w:rPr>
        <w:t>Zamawiający informuje, że urządzenie STS jest jedno i jest zasilane z dwóch sekcji RG</w:t>
      </w:r>
      <w:r>
        <w:rPr>
          <w:rStyle w:val="normaltextrun"/>
          <w:rFonts w:asciiTheme="minorHAnsi" w:hAnsiTheme="minorHAnsi" w:cstheme="minorHAnsi"/>
          <w:sz w:val="22"/>
          <w:szCs w:val="22"/>
        </w:rPr>
        <w:t>.</w:t>
      </w:r>
    </w:p>
    <w:p w14:paraId="52EFF88D" w14:textId="1BEAED3D" w:rsidR="004651BE" w:rsidRPr="004F4F69" w:rsidRDefault="00FC2465" w:rsidP="009F6F10">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4F4F69">
        <w:rPr>
          <w:rStyle w:val="normaltextrun"/>
          <w:rFonts w:asciiTheme="minorHAnsi" w:hAnsiTheme="minorHAnsi" w:cstheme="minorHAnsi"/>
          <w:sz w:val="22"/>
          <w:szCs w:val="22"/>
        </w:rPr>
        <w:t> </w:t>
      </w:r>
      <w:r w:rsidRPr="004F4F69">
        <w:rPr>
          <w:rStyle w:val="eop"/>
          <w:rFonts w:asciiTheme="minorHAnsi" w:hAnsiTheme="minorHAnsi" w:cstheme="minorHAnsi"/>
          <w:sz w:val="22"/>
          <w:szCs w:val="22"/>
        </w:rPr>
        <w:t> </w:t>
      </w:r>
    </w:p>
    <w:p w14:paraId="747B26DD" w14:textId="77777777" w:rsidR="00FC2465" w:rsidRPr="00DF58FA" w:rsidRDefault="00FC2465" w:rsidP="009F6F10">
      <w:pPr>
        <w:pStyle w:val="paragraph"/>
        <w:spacing w:before="0" w:beforeAutospacing="0" w:after="0" w:afterAutospacing="0" w:line="288" w:lineRule="auto"/>
        <w:jc w:val="both"/>
        <w:textAlignment w:val="baseline"/>
        <w:rPr>
          <w:rFonts w:asciiTheme="minorHAnsi" w:hAnsiTheme="minorHAnsi" w:cstheme="minorHAnsi"/>
          <w:sz w:val="22"/>
          <w:szCs w:val="22"/>
        </w:rPr>
      </w:pPr>
      <w:bookmarkStart w:id="26" w:name="_Hlk183687998"/>
      <w:r w:rsidRPr="00DF58FA">
        <w:rPr>
          <w:rStyle w:val="normaltextrun"/>
          <w:rFonts w:asciiTheme="minorHAnsi" w:hAnsiTheme="minorHAnsi" w:cstheme="minorHAnsi"/>
          <w:b/>
          <w:bCs/>
          <w:sz w:val="22"/>
          <w:szCs w:val="22"/>
        </w:rPr>
        <w:t>Pytanie nr 244</w:t>
      </w:r>
      <w:r w:rsidRPr="00DF58FA">
        <w:rPr>
          <w:rStyle w:val="eop"/>
          <w:rFonts w:asciiTheme="minorHAnsi" w:hAnsiTheme="minorHAnsi" w:cstheme="minorHAnsi"/>
          <w:sz w:val="22"/>
          <w:szCs w:val="22"/>
        </w:rPr>
        <w:t> </w:t>
      </w:r>
    </w:p>
    <w:p w14:paraId="338EE2F9" w14:textId="0E5E9B93" w:rsidR="00FC2465" w:rsidRPr="00DF58FA" w:rsidRDefault="00FC2465" w:rsidP="009F6F10">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 xml:space="preserve">Prosimy o podanie parametrów technicznych urządzenia STS.  W zestawieniu materiałów podano jedynie nazwę producenta: </w:t>
      </w:r>
      <w:proofErr w:type="spellStart"/>
      <w:r w:rsidR="00B4127D">
        <w:rPr>
          <w:rStyle w:val="normaltextrun"/>
          <w:rFonts w:asciiTheme="minorHAnsi" w:hAnsiTheme="minorHAnsi" w:cstheme="minorHAnsi"/>
          <w:sz w:val="22"/>
          <w:szCs w:val="22"/>
        </w:rPr>
        <w:t>Piller</w:t>
      </w:r>
      <w:proofErr w:type="spellEnd"/>
      <w:r w:rsidR="00B4127D">
        <w:rPr>
          <w:rStyle w:val="normaltextrun"/>
          <w:rFonts w:asciiTheme="minorHAnsi" w:hAnsiTheme="minorHAnsi" w:cstheme="minorHAnsi"/>
          <w:sz w:val="22"/>
          <w:szCs w:val="22"/>
        </w:rPr>
        <w:t xml:space="preserve"> </w:t>
      </w:r>
      <w:proofErr w:type="spellStart"/>
      <w:r w:rsidR="00B4127D">
        <w:rPr>
          <w:rStyle w:val="normaltextrun"/>
          <w:rFonts w:asciiTheme="minorHAnsi" w:hAnsiTheme="minorHAnsi" w:cstheme="minorHAnsi"/>
          <w:sz w:val="22"/>
          <w:szCs w:val="22"/>
        </w:rPr>
        <w:t>Apotrans</w:t>
      </w:r>
      <w:proofErr w:type="spellEnd"/>
      <w:r w:rsidR="00B4127D">
        <w:rPr>
          <w:rStyle w:val="normaltextrun"/>
          <w:rFonts w:asciiTheme="minorHAnsi" w:hAnsiTheme="minorHAnsi" w:cstheme="minorHAnsi"/>
          <w:sz w:val="22"/>
          <w:szCs w:val="22"/>
        </w:rPr>
        <w:t xml:space="preserve"> – 160A </w:t>
      </w:r>
      <w:proofErr w:type="spellStart"/>
      <w:r w:rsidR="00B4127D">
        <w:rPr>
          <w:rStyle w:val="normaltextrun"/>
          <w:rFonts w:asciiTheme="minorHAnsi" w:hAnsiTheme="minorHAnsi" w:cstheme="minorHAnsi"/>
          <w:sz w:val="22"/>
          <w:szCs w:val="22"/>
        </w:rPr>
        <w:t>kpl</w:t>
      </w:r>
      <w:proofErr w:type="spellEnd"/>
      <w:r w:rsidR="00B4127D">
        <w:rPr>
          <w:rStyle w:val="normaltextrun"/>
          <w:rFonts w:asciiTheme="minorHAnsi" w:hAnsiTheme="minorHAnsi" w:cstheme="minorHAnsi"/>
          <w:sz w:val="22"/>
          <w:szCs w:val="22"/>
        </w:rPr>
        <w:t xml:space="preserve">. 1. </w:t>
      </w:r>
    </w:p>
    <w:p w14:paraId="0BA63983" w14:textId="77777777" w:rsidR="00FC2465" w:rsidRPr="00DF58FA" w:rsidRDefault="00FC2465" w:rsidP="009F6F10">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244</w:t>
      </w:r>
      <w:r w:rsidRPr="00DF58FA">
        <w:rPr>
          <w:rStyle w:val="eop"/>
          <w:rFonts w:asciiTheme="minorHAnsi" w:hAnsiTheme="minorHAnsi" w:cstheme="minorHAnsi"/>
          <w:sz w:val="22"/>
          <w:szCs w:val="22"/>
        </w:rPr>
        <w:t> </w:t>
      </w:r>
    </w:p>
    <w:p w14:paraId="4B93FBCA" w14:textId="77777777" w:rsidR="00B4127D" w:rsidRPr="003C2A18" w:rsidRDefault="00B4127D" w:rsidP="00B4127D">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2F8FBE8" w14:textId="6F34248A" w:rsidR="00FC2465" w:rsidRPr="003A738D" w:rsidRDefault="00FC2465" w:rsidP="009F6F10">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bookmarkEnd w:id="26"/>
    <w:p w14:paraId="24E4B84B" w14:textId="77777777" w:rsidR="00FC2465" w:rsidRPr="003A738D" w:rsidRDefault="00FC2465" w:rsidP="009F6F10">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245</w:t>
      </w:r>
      <w:r w:rsidRPr="003A738D">
        <w:rPr>
          <w:rStyle w:val="eop"/>
          <w:rFonts w:asciiTheme="minorHAnsi" w:hAnsiTheme="minorHAnsi" w:cstheme="minorHAnsi"/>
          <w:sz w:val="22"/>
          <w:szCs w:val="22"/>
        </w:rPr>
        <w:t> </w:t>
      </w:r>
    </w:p>
    <w:p w14:paraId="757ED3E3" w14:textId="77777777" w:rsidR="00FC2465" w:rsidRPr="003A738D" w:rsidRDefault="00FC2465" w:rsidP="009F6F10">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Wnosimy o wprowadzenie w § 13 „Gwarancja jakości i rękojmia za wady” zapisów dotyczących urządzeń:</w:t>
      </w:r>
      <w:r w:rsidRPr="003A738D">
        <w:rPr>
          <w:rStyle w:val="eop"/>
          <w:rFonts w:asciiTheme="minorHAnsi" w:hAnsiTheme="minorHAnsi" w:cstheme="minorHAnsi"/>
          <w:sz w:val="22"/>
          <w:szCs w:val="22"/>
        </w:rPr>
        <w:t> </w:t>
      </w:r>
    </w:p>
    <w:p w14:paraId="1D93969D" w14:textId="77777777" w:rsidR="00FC2465" w:rsidRPr="003A738D" w:rsidRDefault="00FC2465" w:rsidP="009F6F10">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pkt. 2 i 3. Okres gwarancji jakości i rękojmi </w:t>
      </w:r>
      <w:r w:rsidRPr="003A738D">
        <w:rPr>
          <w:rStyle w:val="normaltextrun"/>
          <w:rFonts w:asciiTheme="minorHAnsi" w:hAnsiTheme="minorHAnsi" w:cstheme="minorHAnsi"/>
          <w:b/>
          <w:bCs/>
          <w:sz w:val="22"/>
          <w:szCs w:val="22"/>
        </w:rPr>
        <w:t>dla robót budowlano-montażowych i instalacyjnych</w:t>
      </w:r>
      <w:r w:rsidRPr="003A738D">
        <w:rPr>
          <w:rStyle w:val="normaltextrun"/>
          <w:rFonts w:asciiTheme="minorHAnsi" w:hAnsiTheme="minorHAnsi" w:cstheme="minorHAnsi"/>
          <w:sz w:val="22"/>
          <w:szCs w:val="22"/>
        </w:rPr>
        <w:t xml:space="preserve"> wynosi 60 miesięcy </w:t>
      </w:r>
      <w:r w:rsidRPr="003A738D">
        <w:rPr>
          <w:rStyle w:val="normaltextrun"/>
          <w:rFonts w:asciiTheme="minorHAnsi" w:hAnsiTheme="minorHAnsi" w:cstheme="minorHAnsi"/>
          <w:b/>
          <w:bCs/>
          <w:sz w:val="22"/>
          <w:szCs w:val="22"/>
        </w:rPr>
        <w:t>oraz na urządzenia zgodnie z gwarancją producenta</w:t>
      </w:r>
      <w:r w:rsidRPr="003A738D">
        <w:rPr>
          <w:rStyle w:val="normaltextrun"/>
          <w:rFonts w:asciiTheme="minorHAnsi" w:hAnsiTheme="minorHAnsi" w:cstheme="minorHAnsi"/>
          <w:sz w:val="22"/>
          <w:szCs w:val="22"/>
        </w:rPr>
        <w:t xml:space="preserve"> licząc od dnia uzyskania wszelkich wymaganych decyzji administracyjnych w szczególności pozwolenia na użytkowanie oraz po podpisaniu protokołu odbioru końcowego umożliwiającego eksploatację przedmiotu umowy, za</w:t>
      </w:r>
      <w:r w:rsidRPr="003A738D">
        <w:rPr>
          <w:rStyle w:val="normaltextrun"/>
          <w:rFonts w:asciiTheme="minorHAnsi" w:hAnsiTheme="minorHAnsi" w:cstheme="minorHAnsi"/>
          <w:b/>
          <w:bCs/>
          <w:sz w:val="22"/>
          <w:szCs w:val="22"/>
        </w:rPr>
        <w:t xml:space="preserve"> </w:t>
      </w:r>
      <w:r w:rsidRPr="003A738D">
        <w:rPr>
          <w:rStyle w:val="normaltextrun"/>
          <w:rFonts w:asciiTheme="minorHAnsi" w:hAnsiTheme="minorHAnsi" w:cstheme="minorHAnsi"/>
          <w:sz w:val="22"/>
          <w:szCs w:val="22"/>
        </w:rPr>
        <w:t>wyjątkiem urządzeń wskazanych poniżej, gdzie okres gwarancji wynosi minimum 36 miesięcy:</w:t>
      </w:r>
      <w:r w:rsidRPr="003A738D">
        <w:rPr>
          <w:rStyle w:val="eop"/>
          <w:rFonts w:asciiTheme="minorHAnsi" w:hAnsiTheme="minorHAnsi" w:cstheme="minorHAnsi"/>
          <w:sz w:val="22"/>
          <w:szCs w:val="22"/>
        </w:rPr>
        <w:t> </w:t>
      </w:r>
    </w:p>
    <w:p w14:paraId="4205D549"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1) serwery – gwarancja realizowana na miejscu u Zamawiającego (naprawa na następny dzień roboczy),</w:t>
      </w:r>
      <w:r w:rsidRPr="003A738D">
        <w:rPr>
          <w:rStyle w:val="eop"/>
          <w:rFonts w:asciiTheme="minorHAnsi" w:hAnsiTheme="minorHAnsi" w:cstheme="minorHAnsi"/>
          <w:sz w:val="22"/>
          <w:szCs w:val="22"/>
        </w:rPr>
        <w:t> </w:t>
      </w:r>
    </w:p>
    <w:p w14:paraId="74D41999" w14:textId="77777777" w:rsidR="00FC2465" w:rsidRPr="009F6F10"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2) </w:t>
      </w:r>
      <w:r w:rsidRPr="009F6F10">
        <w:rPr>
          <w:rStyle w:val="normaltextrun"/>
          <w:rFonts w:asciiTheme="minorHAnsi" w:hAnsiTheme="minorHAnsi" w:cstheme="minorHAnsi"/>
          <w:sz w:val="22"/>
          <w:szCs w:val="22"/>
        </w:rPr>
        <w:t>dyski twarde – gwarancja z opcją pozostania u Zamawiającego dysku w przypadku awarii,</w:t>
      </w:r>
      <w:r w:rsidRPr="009F6F10">
        <w:rPr>
          <w:rStyle w:val="eop"/>
          <w:rFonts w:asciiTheme="minorHAnsi" w:hAnsiTheme="minorHAnsi" w:cstheme="minorHAnsi"/>
          <w:sz w:val="22"/>
          <w:szCs w:val="22"/>
        </w:rPr>
        <w:t> </w:t>
      </w:r>
    </w:p>
    <w:p w14:paraId="07E6F8BF" w14:textId="77777777" w:rsidR="00FC2465" w:rsidRPr="009F6F10"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9F6F10">
        <w:rPr>
          <w:rStyle w:val="normaltextrun"/>
          <w:rFonts w:asciiTheme="minorHAnsi" w:hAnsiTheme="minorHAnsi" w:cstheme="minorHAnsi"/>
          <w:sz w:val="22"/>
          <w:szCs w:val="22"/>
        </w:rPr>
        <w:t>3) zasilacz UPS – gwarancja na całe urządzenie włącznie z bateriami, </w:t>
      </w:r>
      <w:r w:rsidRPr="009F6F10">
        <w:rPr>
          <w:rStyle w:val="eop"/>
          <w:rFonts w:asciiTheme="minorHAnsi" w:hAnsiTheme="minorHAnsi" w:cstheme="minorHAnsi"/>
          <w:sz w:val="22"/>
          <w:szCs w:val="22"/>
        </w:rPr>
        <w:t> </w:t>
      </w:r>
    </w:p>
    <w:p w14:paraId="42E17C19" w14:textId="77777777" w:rsidR="00FC2465" w:rsidRPr="009F6F10"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9F6F10">
        <w:rPr>
          <w:rStyle w:val="normaltextrun"/>
          <w:rFonts w:asciiTheme="minorHAnsi" w:hAnsiTheme="minorHAnsi" w:cstheme="minorHAnsi"/>
          <w:sz w:val="22"/>
          <w:szCs w:val="22"/>
        </w:rPr>
        <w:t>4) system oświetlenia awaryjnego, </w:t>
      </w:r>
      <w:r w:rsidRPr="009F6F10">
        <w:rPr>
          <w:rStyle w:val="eop"/>
          <w:rFonts w:asciiTheme="minorHAnsi" w:hAnsiTheme="minorHAnsi" w:cstheme="minorHAnsi"/>
          <w:sz w:val="22"/>
          <w:szCs w:val="22"/>
        </w:rPr>
        <w:t> </w:t>
      </w:r>
    </w:p>
    <w:p w14:paraId="5F629436" w14:textId="77777777" w:rsidR="00FC2465" w:rsidRPr="009F6F10"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9F6F10">
        <w:rPr>
          <w:rStyle w:val="normaltextrun"/>
          <w:rFonts w:asciiTheme="minorHAnsi" w:hAnsiTheme="minorHAnsi" w:cstheme="minorHAnsi"/>
          <w:sz w:val="22"/>
          <w:szCs w:val="22"/>
        </w:rPr>
        <w:t>5) drzwi z akcesoriami,</w:t>
      </w:r>
      <w:r w:rsidRPr="009F6F10">
        <w:rPr>
          <w:rStyle w:val="eop"/>
          <w:rFonts w:asciiTheme="minorHAnsi" w:hAnsiTheme="minorHAnsi" w:cstheme="minorHAnsi"/>
          <w:sz w:val="22"/>
          <w:szCs w:val="22"/>
        </w:rPr>
        <w:t> </w:t>
      </w:r>
    </w:p>
    <w:p w14:paraId="63DCC03E" w14:textId="6C82810A" w:rsidR="00FC2465" w:rsidRPr="009F6F10"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9F6F10">
        <w:rPr>
          <w:rStyle w:val="normaltextrun"/>
          <w:rFonts w:asciiTheme="minorHAnsi" w:hAnsiTheme="minorHAnsi" w:cstheme="minorHAnsi"/>
          <w:b/>
          <w:bCs/>
          <w:sz w:val="22"/>
          <w:szCs w:val="22"/>
        </w:rPr>
        <w:lastRenderedPageBreak/>
        <w:t> </w:t>
      </w:r>
    </w:p>
    <w:p w14:paraId="26C8088E" w14:textId="77777777" w:rsidR="00FC2465" w:rsidRPr="009F6F10"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9F6F10">
        <w:rPr>
          <w:rStyle w:val="normaltextrun"/>
          <w:rFonts w:asciiTheme="minorHAnsi" w:hAnsiTheme="minorHAnsi" w:cstheme="minorHAnsi"/>
          <w:sz w:val="22"/>
          <w:szCs w:val="22"/>
        </w:rPr>
        <w:t>W razie wykonywania przez Zamawiającego uprawnień z gwarancji jakości bieg terminu do wykonania uprawnień z tytułu rękojmi za wady ulega zawieszeniu z dniem zawiadomienia Wykonawcy o wadzie. Termin ten biegnie dalej od dnia dokonania naprawy dla naprawianego zespołu elementów</w:t>
      </w:r>
      <w:r w:rsidRPr="009F6F10">
        <w:rPr>
          <w:rStyle w:val="eop"/>
          <w:rFonts w:asciiTheme="minorHAnsi" w:hAnsiTheme="minorHAnsi" w:cstheme="minorHAnsi"/>
          <w:sz w:val="22"/>
          <w:szCs w:val="22"/>
        </w:rPr>
        <w:t> </w:t>
      </w:r>
    </w:p>
    <w:p w14:paraId="62FCF6FE" w14:textId="4CB90981" w:rsidR="00FC2465" w:rsidRPr="009F6F10" w:rsidRDefault="009F6F10"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245</w:t>
      </w:r>
      <w:r w:rsidR="00FC2465" w:rsidRPr="009F6F10">
        <w:rPr>
          <w:rStyle w:val="normaltextrun"/>
          <w:rFonts w:asciiTheme="minorHAnsi" w:hAnsiTheme="minorHAnsi" w:cstheme="minorHAnsi"/>
          <w:b/>
          <w:bCs/>
          <w:sz w:val="22"/>
          <w:szCs w:val="22"/>
        </w:rPr>
        <w:t xml:space="preserve"> </w:t>
      </w:r>
    </w:p>
    <w:p w14:paraId="0865ED8D" w14:textId="507CDD94" w:rsidR="00F309AD" w:rsidRPr="00F309AD" w:rsidRDefault="00F309AD"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9F6F10">
        <w:rPr>
          <w:rStyle w:val="normaltextrun"/>
          <w:rFonts w:asciiTheme="minorHAnsi" w:hAnsiTheme="minorHAnsi" w:cstheme="minorHAnsi"/>
          <w:sz w:val="22"/>
          <w:szCs w:val="22"/>
        </w:rPr>
        <w:t>Zamawiający nie wyraża zgody.</w:t>
      </w:r>
      <w:r w:rsidRPr="00F309AD">
        <w:rPr>
          <w:rStyle w:val="normaltextrun"/>
          <w:rFonts w:asciiTheme="minorHAnsi" w:hAnsiTheme="minorHAnsi" w:cstheme="minorHAnsi"/>
          <w:sz w:val="22"/>
          <w:szCs w:val="22"/>
        </w:rPr>
        <w:t xml:space="preserve"> </w:t>
      </w:r>
    </w:p>
    <w:p w14:paraId="27C713BE" w14:textId="77777777" w:rsidR="00F309AD" w:rsidRDefault="00F309AD"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p>
    <w:p w14:paraId="29FD80DA" w14:textId="19D12ADC"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246</w:t>
      </w:r>
      <w:r w:rsidRPr="003A738D">
        <w:rPr>
          <w:rStyle w:val="eop"/>
          <w:rFonts w:asciiTheme="minorHAnsi" w:hAnsiTheme="minorHAnsi" w:cstheme="minorHAnsi"/>
          <w:sz w:val="22"/>
          <w:szCs w:val="22"/>
        </w:rPr>
        <w:t> </w:t>
      </w:r>
    </w:p>
    <w:p w14:paraId="7D44E6E9"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13 pkt.7 „Gwarancja Jakości i Rękojmia Za Wady” </w:t>
      </w:r>
      <w:r w:rsidRPr="003A738D">
        <w:rPr>
          <w:rStyle w:val="eop"/>
          <w:rFonts w:asciiTheme="minorHAnsi" w:hAnsiTheme="minorHAnsi" w:cstheme="minorHAnsi"/>
          <w:sz w:val="22"/>
          <w:szCs w:val="22"/>
        </w:rPr>
        <w:t> </w:t>
      </w:r>
    </w:p>
    <w:p w14:paraId="575B6FE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„Przez pojęcie przegląd techniczny należy rozumieć zespół stałych i systematycznych działań, wykonywanych co pewien okres (zgodnie z instrukcją producenta, natomiast nie rzadziej niż raz na pół roku), mających na celu utrzymanie sprawności Przedmiotu Umowy w dobrym stanie technicznym. Podczas przeglądów technicznych </w:t>
      </w:r>
      <w:r w:rsidRPr="003A738D">
        <w:rPr>
          <w:rStyle w:val="normaltextrun"/>
          <w:rFonts w:asciiTheme="minorHAnsi" w:hAnsiTheme="minorHAnsi" w:cstheme="minorHAnsi"/>
          <w:sz w:val="22"/>
          <w:szCs w:val="22"/>
          <w:u w:val="single"/>
        </w:rPr>
        <w:t>Wykonawca zobowiązany jest do wymiany na własny koszt wszelkich elementów/materiałów eksploatacyjnych</w:t>
      </w:r>
      <w:r w:rsidRPr="003A738D">
        <w:rPr>
          <w:rStyle w:val="normaltextrun"/>
          <w:rFonts w:asciiTheme="minorHAnsi" w:hAnsiTheme="minorHAnsi" w:cstheme="minorHAnsi"/>
          <w:sz w:val="22"/>
          <w:szCs w:val="22"/>
        </w:rPr>
        <w:t>, których wymiana jest wymagana instrukcją producenta dla dalszego, prawidłowego funkcjonowania Przedmiotu Umowy” </w:t>
      </w:r>
      <w:r w:rsidRPr="003A738D">
        <w:rPr>
          <w:rStyle w:val="eop"/>
          <w:rFonts w:asciiTheme="minorHAnsi" w:hAnsiTheme="minorHAnsi" w:cstheme="minorHAnsi"/>
          <w:sz w:val="22"/>
          <w:szCs w:val="22"/>
        </w:rPr>
        <w:t> </w:t>
      </w:r>
    </w:p>
    <w:p w14:paraId="69E1DDE4" w14:textId="77777777" w:rsidR="00FC2465" w:rsidRPr="003A738D" w:rsidRDefault="00FC2465" w:rsidP="004651BE">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w:t>
      </w:r>
      <w:r w:rsidRPr="003A738D">
        <w:rPr>
          <w:rStyle w:val="eop"/>
          <w:rFonts w:asciiTheme="minorHAnsi" w:hAnsiTheme="minorHAnsi" w:cstheme="minorHAnsi"/>
          <w:sz w:val="22"/>
          <w:szCs w:val="22"/>
        </w:rPr>
        <w:t> </w:t>
      </w:r>
    </w:p>
    <w:p w14:paraId="4A5F89E6" w14:textId="1E9BF090" w:rsidR="004651BE"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Ponieważ, wymiana materiałów eksploatacyjnych ulegających zużyciu (np. filtry centrale wentylacyjnych) jest ściśle uzależniona od sposobu eksploatacji obiektu i warunków środowiskowych, na który Wykonawca nie ma wpływu, wnosimy o wykreślenie z zakresu oferty wykonawcy konieczności dostawy elementów/ materiałów eksploatacyjnych i wprowadzenie zapisu, że koszt materiałów eksploatacyjnych ulegających naturalnemu zużyciu pokryje Zamawiający.</w:t>
      </w:r>
      <w:r w:rsidRPr="003A738D">
        <w:rPr>
          <w:rStyle w:val="eop"/>
          <w:rFonts w:asciiTheme="minorHAnsi" w:hAnsiTheme="minorHAnsi" w:cstheme="minorHAnsi"/>
          <w:sz w:val="22"/>
          <w:szCs w:val="22"/>
        </w:rPr>
        <w:t> </w:t>
      </w:r>
    </w:p>
    <w:p w14:paraId="3FC1D7B6" w14:textId="0F8B644E" w:rsidR="00FC2465" w:rsidRPr="003A738D" w:rsidRDefault="009F6F10"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3A738D">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246</w:t>
      </w:r>
      <w:r w:rsidR="00FC2465" w:rsidRPr="003A738D">
        <w:rPr>
          <w:rStyle w:val="eop"/>
          <w:rFonts w:asciiTheme="minorHAnsi" w:hAnsiTheme="minorHAnsi" w:cstheme="minorHAnsi"/>
          <w:sz w:val="22"/>
          <w:szCs w:val="22"/>
        </w:rPr>
        <w:t> </w:t>
      </w:r>
    </w:p>
    <w:p w14:paraId="355EB6D7" w14:textId="77777777" w:rsidR="004020DA" w:rsidRPr="00F309AD" w:rsidRDefault="004020DA" w:rsidP="004020DA">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F309AD">
        <w:rPr>
          <w:rStyle w:val="normaltextrun"/>
          <w:rFonts w:asciiTheme="minorHAnsi" w:hAnsiTheme="minorHAnsi" w:cstheme="minorHAnsi"/>
          <w:sz w:val="22"/>
          <w:szCs w:val="22"/>
        </w:rPr>
        <w:t xml:space="preserve">Zamawiający nie wyraża zgody. </w:t>
      </w:r>
    </w:p>
    <w:p w14:paraId="0A7D29F3" w14:textId="47B77542"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EBF1807" w14:textId="77777777" w:rsidR="00FC2465" w:rsidRPr="009F6F10"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9F6F10">
        <w:rPr>
          <w:rStyle w:val="normaltextrun"/>
          <w:rFonts w:asciiTheme="minorHAnsi" w:hAnsiTheme="minorHAnsi" w:cstheme="minorHAnsi"/>
          <w:b/>
          <w:bCs/>
          <w:sz w:val="22"/>
          <w:szCs w:val="22"/>
        </w:rPr>
        <w:t>Pytanie nr 247</w:t>
      </w:r>
      <w:r w:rsidRPr="009F6F10">
        <w:rPr>
          <w:rStyle w:val="eop"/>
          <w:rFonts w:asciiTheme="minorHAnsi" w:hAnsiTheme="minorHAnsi" w:cstheme="minorHAnsi"/>
          <w:sz w:val="22"/>
          <w:szCs w:val="22"/>
        </w:rPr>
        <w:t> </w:t>
      </w:r>
    </w:p>
    <w:p w14:paraId="07F2AC83" w14:textId="20F3E5E8" w:rsidR="00FC2465" w:rsidRPr="009F6F10" w:rsidRDefault="00FC2465" w:rsidP="009F6F10">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9F6F10">
        <w:rPr>
          <w:rStyle w:val="normaltextrun"/>
          <w:rFonts w:asciiTheme="minorHAnsi" w:hAnsiTheme="minorHAnsi" w:cstheme="minorHAnsi"/>
          <w:sz w:val="22"/>
          <w:szCs w:val="22"/>
        </w:rPr>
        <w:t xml:space="preserve">Zwracamy się z prośbą o wykreślenie zapisu dotyczącego wymogu realizacji przeglądów technicznych </w:t>
      </w:r>
      <w:r w:rsidRPr="009F6F10">
        <w:rPr>
          <w:rStyle w:val="scxw181636971"/>
          <w:rFonts w:asciiTheme="minorHAnsi" w:hAnsiTheme="minorHAnsi" w:cstheme="minorHAnsi"/>
          <w:sz w:val="22"/>
          <w:szCs w:val="22"/>
        </w:rPr>
        <w:t> </w:t>
      </w:r>
      <w:r w:rsidRPr="009F6F10">
        <w:rPr>
          <w:rFonts w:asciiTheme="minorHAnsi" w:hAnsiTheme="minorHAnsi" w:cstheme="minorHAnsi"/>
          <w:sz w:val="22"/>
          <w:szCs w:val="22"/>
        </w:rPr>
        <w:br/>
      </w:r>
      <w:r w:rsidRPr="009F6F10">
        <w:rPr>
          <w:rStyle w:val="normaltextrun"/>
          <w:rFonts w:asciiTheme="minorHAnsi" w:hAnsiTheme="minorHAnsi" w:cstheme="minorHAnsi"/>
          <w:sz w:val="22"/>
          <w:szCs w:val="22"/>
        </w:rPr>
        <w:t>co najmniej raz na pół roku, zgodnie z § 13 pkt. 7. Choć rozumiemy intencję Zamawiającego, aby zapewnić ciągłą sprawność i bezpieczeństwo urządzeń poprzez regularne przeglądy, to jednak częstotliwość przeglądów technicznych na poziomie półrocznym jest, naszym zdaniem, nadmierna i może prowadzić do niepotrzebnych kosztów oraz wydłużenia czasu pracy zespołów serwisowych.</w:t>
      </w:r>
      <w:r w:rsidRPr="009F6F10">
        <w:rPr>
          <w:rStyle w:val="eop"/>
          <w:rFonts w:asciiTheme="minorHAnsi" w:hAnsiTheme="minorHAnsi" w:cstheme="minorHAnsi"/>
          <w:sz w:val="22"/>
          <w:szCs w:val="22"/>
        </w:rPr>
        <w:t> </w:t>
      </w:r>
    </w:p>
    <w:p w14:paraId="7BFCF5D6" w14:textId="47C7B2F2" w:rsidR="00FC2465" w:rsidRPr="009F6F10" w:rsidRDefault="00FC2465" w:rsidP="009F6F10">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9F6F10">
        <w:rPr>
          <w:rStyle w:val="normaltextrun"/>
          <w:rFonts w:asciiTheme="minorHAnsi" w:hAnsiTheme="minorHAnsi" w:cstheme="minorHAnsi"/>
          <w:sz w:val="22"/>
          <w:szCs w:val="22"/>
        </w:rPr>
        <w:t>Nowoczesne urządzenia, wykonane zgodnie z najwyższymi standardami jakości i trwałości, nie wymagają tak częstych przeglądów, aby zapewnić ich prawidłowe funkcjonowanie. Dodatkowo, przeglądy gwarancyjne zgodnie z wymogami producentów dla podtrzymania gwarancji są wystarczające. Częstotliwość przeglądów proponowana przez Zamawiającego mogłaby obciążyć budżet oraz zasoby kadrowe bez znaczącego wpływu na poziom niezawodności urządzeń.</w:t>
      </w:r>
      <w:r w:rsidRPr="009F6F10">
        <w:rPr>
          <w:rStyle w:val="eop"/>
          <w:rFonts w:asciiTheme="minorHAnsi" w:hAnsiTheme="minorHAnsi" w:cstheme="minorHAnsi"/>
          <w:sz w:val="22"/>
          <w:szCs w:val="22"/>
        </w:rPr>
        <w:t> </w:t>
      </w:r>
      <w:r w:rsidRPr="009F6F10">
        <w:rPr>
          <w:rStyle w:val="normaltextrun"/>
          <w:rFonts w:asciiTheme="minorHAnsi" w:hAnsiTheme="minorHAnsi" w:cstheme="minorHAnsi"/>
          <w:sz w:val="22"/>
          <w:szCs w:val="22"/>
        </w:rPr>
        <w:t> </w:t>
      </w:r>
      <w:r w:rsidRPr="009F6F10">
        <w:rPr>
          <w:rStyle w:val="eop"/>
          <w:rFonts w:asciiTheme="minorHAnsi" w:hAnsiTheme="minorHAnsi" w:cstheme="minorHAnsi"/>
          <w:sz w:val="22"/>
          <w:szCs w:val="22"/>
        </w:rPr>
        <w:t> </w:t>
      </w:r>
    </w:p>
    <w:p w14:paraId="32701784" w14:textId="77777777" w:rsidR="00FC2465" w:rsidRPr="009F6F10"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9F6F10">
        <w:rPr>
          <w:rStyle w:val="normaltextrun"/>
          <w:rFonts w:asciiTheme="minorHAnsi" w:hAnsiTheme="minorHAnsi" w:cstheme="minorHAnsi"/>
          <w:sz w:val="22"/>
          <w:szCs w:val="22"/>
        </w:rPr>
        <w:t>Z tego względu zwracamy się z prośbą ograniczenie przeglądów wyłącznie do przeglądów gwarancyjnych, co pozwoli na bardziej efektywne zarządzanie czasem i zasobami bez obniżenia jakości i bezpieczeństwa oferowanych usług.</w:t>
      </w:r>
      <w:r w:rsidRPr="009F6F10">
        <w:rPr>
          <w:rStyle w:val="eop"/>
          <w:rFonts w:asciiTheme="minorHAnsi" w:hAnsiTheme="minorHAnsi" w:cstheme="minorHAnsi"/>
          <w:sz w:val="22"/>
          <w:szCs w:val="22"/>
        </w:rPr>
        <w:t> </w:t>
      </w:r>
    </w:p>
    <w:p w14:paraId="1142F7B3" w14:textId="75B7A478" w:rsidR="00FC2465" w:rsidRPr="009F6F10" w:rsidRDefault="009F6F10"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9F6F10">
        <w:rPr>
          <w:rStyle w:val="normaltextrun"/>
          <w:rFonts w:asciiTheme="minorHAnsi" w:hAnsiTheme="minorHAnsi" w:cstheme="minorHAnsi"/>
          <w:b/>
          <w:bCs/>
          <w:sz w:val="22"/>
          <w:szCs w:val="22"/>
        </w:rPr>
        <w:t>Odpowiedź nr  247</w:t>
      </w:r>
    </w:p>
    <w:p w14:paraId="44B97336" w14:textId="77777777" w:rsidR="004020DA" w:rsidRPr="002E3265" w:rsidRDefault="004020DA" w:rsidP="004020DA">
      <w:pPr>
        <w:pStyle w:val="paragraph"/>
        <w:spacing w:before="0" w:beforeAutospacing="0" w:after="0" w:afterAutospacing="0" w:line="288" w:lineRule="auto"/>
        <w:jc w:val="both"/>
        <w:textAlignment w:val="baseline"/>
        <w:rPr>
          <w:rStyle w:val="normaltextrun"/>
          <w:rFonts w:asciiTheme="minorHAnsi" w:hAnsiTheme="minorHAnsi" w:cstheme="minorHAnsi"/>
          <w:color w:val="FF0000"/>
          <w:sz w:val="22"/>
          <w:szCs w:val="22"/>
        </w:rPr>
      </w:pPr>
      <w:r w:rsidRPr="009F6F10">
        <w:rPr>
          <w:rStyle w:val="normaltextrun"/>
          <w:rFonts w:asciiTheme="minorHAnsi" w:hAnsiTheme="minorHAnsi" w:cstheme="minorHAnsi"/>
          <w:sz w:val="22"/>
          <w:szCs w:val="22"/>
        </w:rPr>
        <w:t>Zamawiający nie wyraża zgody</w:t>
      </w:r>
      <w:r w:rsidRPr="002E3265">
        <w:rPr>
          <w:rStyle w:val="normaltextrun"/>
          <w:rFonts w:asciiTheme="minorHAnsi" w:hAnsiTheme="minorHAnsi" w:cstheme="minorHAnsi"/>
          <w:color w:val="FF0000"/>
          <w:sz w:val="22"/>
          <w:szCs w:val="22"/>
        </w:rPr>
        <w:t xml:space="preserve">. </w:t>
      </w:r>
    </w:p>
    <w:p w14:paraId="51255236" w14:textId="61558853" w:rsidR="00FC2465" w:rsidRPr="002E3265"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1FCFC6B3"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248</w:t>
      </w:r>
      <w:r w:rsidRPr="00DF58FA">
        <w:rPr>
          <w:rStyle w:val="eop"/>
          <w:rFonts w:asciiTheme="minorHAnsi" w:hAnsiTheme="minorHAnsi" w:cstheme="minorHAnsi"/>
          <w:sz w:val="22"/>
          <w:szCs w:val="22"/>
        </w:rPr>
        <w:t> </w:t>
      </w:r>
    </w:p>
    <w:p w14:paraId="010675C8"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Czy osoby pracujące w strefie zastrzeżonej lotniska muszą posiadać poza sprawdzeniem przeszłości odbyte i zaliczone szkolenie zgodnie z Rozporządzeniem Ministra Infrastruktury z dnia 2 grudnia 2020r. w spawie Krajowego Programu Ochrony Lotnictwa Cywilnego i czy dotyczy to wszystkich pracowników samodzielnie wykonujących czynności w strefie zastrzeżonej lotniska nawet tych bezpośrednio wymaganych do realizacji przedmiotowej Umowy? Jak długo trwa ta procedura?</w:t>
      </w:r>
      <w:r w:rsidRPr="00DF58FA">
        <w:rPr>
          <w:rStyle w:val="eop"/>
          <w:rFonts w:asciiTheme="minorHAnsi" w:hAnsiTheme="minorHAnsi" w:cstheme="minorHAnsi"/>
          <w:sz w:val="22"/>
          <w:szCs w:val="22"/>
        </w:rPr>
        <w:t> </w:t>
      </w:r>
    </w:p>
    <w:p w14:paraId="6FE12855"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248</w:t>
      </w:r>
      <w:r w:rsidRPr="00DF58FA">
        <w:rPr>
          <w:rStyle w:val="eop"/>
          <w:rFonts w:asciiTheme="minorHAnsi" w:hAnsiTheme="minorHAnsi" w:cstheme="minorHAnsi"/>
          <w:sz w:val="22"/>
          <w:szCs w:val="22"/>
        </w:rPr>
        <w:t> </w:t>
      </w:r>
    </w:p>
    <w:p w14:paraId="46CBC8BE" w14:textId="44D78952"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BD54B4E" w14:textId="12E0F0E6"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eop"/>
          <w:rFonts w:asciiTheme="minorHAnsi" w:hAnsiTheme="minorHAnsi" w:cstheme="minorHAnsi"/>
          <w:sz w:val="22"/>
          <w:szCs w:val="22"/>
        </w:rPr>
        <w:t> </w:t>
      </w:r>
    </w:p>
    <w:p w14:paraId="30B6A91B"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249</w:t>
      </w:r>
      <w:r w:rsidRPr="00DF58FA">
        <w:rPr>
          <w:rStyle w:val="eop"/>
          <w:rFonts w:asciiTheme="minorHAnsi" w:hAnsiTheme="minorHAnsi" w:cstheme="minorHAnsi"/>
          <w:sz w:val="22"/>
          <w:szCs w:val="22"/>
        </w:rPr>
        <w:t> </w:t>
      </w:r>
    </w:p>
    <w:p w14:paraId="6A824C5E"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Czy zgodnie z par. 13 Instrukcji Przepustowej MPL „Katowice” w Pyrzowicach każdy samochód (w tym ciężarowy, dźwig itp.) poruszający się strefie zastrzeżonej lub operacyjnej lotniska musi ważną posiadać przepustkę? Oraz czy kierowcy poruszający się samodzielnie w strefie zastrzeżonej muszą posiadać poza prawem jazdy odpowiedniej kategorii inne pozwolenia typu lotniskowego zdobyte po odbyciu specjalistycznych szkoleń?</w:t>
      </w:r>
      <w:r w:rsidRPr="00DF58FA">
        <w:rPr>
          <w:rStyle w:val="eop"/>
          <w:rFonts w:asciiTheme="minorHAnsi" w:hAnsiTheme="minorHAnsi" w:cstheme="minorHAnsi"/>
          <w:sz w:val="22"/>
          <w:szCs w:val="22"/>
        </w:rPr>
        <w:t> </w:t>
      </w:r>
    </w:p>
    <w:p w14:paraId="23B8B101"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249</w:t>
      </w:r>
      <w:r w:rsidRPr="00DF58FA">
        <w:rPr>
          <w:rStyle w:val="eop"/>
          <w:rFonts w:asciiTheme="minorHAnsi" w:hAnsiTheme="minorHAnsi" w:cstheme="minorHAnsi"/>
          <w:sz w:val="22"/>
          <w:szCs w:val="22"/>
        </w:rPr>
        <w:t> </w:t>
      </w:r>
    </w:p>
    <w:p w14:paraId="469AC2F8"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A01251D" w14:textId="5F688F04" w:rsidR="004651BE"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4FB79581"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250</w:t>
      </w:r>
      <w:r w:rsidRPr="00DF58FA">
        <w:rPr>
          <w:rStyle w:val="eop"/>
          <w:rFonts w:asciiTheme="minorHAnsi" w:hAnsiTheme="minorHAnsi" w:cstheme="minorHAnsi"/>
          <w:sz w:val="22"/>
          <w:szCs w:val="22"/>
        </w:rPr>
        <w:t> </w:t>
      </w:r>
    </w:p>
    <w:p w14:paraId="50EF63C8" w14:textId="1BBBE988"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Czy w przypadku braku posiadania przepustek stałych lub uprawnień do poruszania się samochodami</w:t>
      </w:r>
      <w:r w:rsidRPr="00DF58FA">
        <w:rPr>
          <w:rStyle w:val="scxw181636971"/>
          <w:rFonts w:asciiTheme="minorHAnsi" w:hAnsiTheme="minorHAnsi" w:cstheme="minorHAnsi"/>
          <w:sz w:val="22"/>
          <w:szCs w:val="22"/>
        </w:rPr>
        <w:t> </w:t>
      </w:r>
      <w:r w:rsidRPr="00DF58FA">
        <w:rPr>
          <w:rFonts w:asciiTheme="minorHAnsi" w:hAnsiTheme="minorHAnsi" w:cstheme="minorHAnsi"/>
          <w:sz w:val="22"/>
          <w:szCs w:val="22"/>
        </w:rPr>
        <w:br/>
      </w:r>
      <w:r w:rsidRPr="00DF58FA">
        <w:rPr>
          <w:rStyle w:val="normaltextrun"/>
          <w:rFonts w:asciiTheme="minorHAnsi" w:hAnsiTheme="minorHAnsi" w:cstheme="minorHAnsi"/>
          <w:sz w:val="22"/>
          <w:szCs w:val="22"/>
        </w:rPr>
        <w:t> w strefie zastrzeżonej istnieje możliwość odpłatnego korzystania do czasu wyrobienia odpowiednich dokumentów z eskorty WSO SOL i czy w przypadku dłuższych zleceń jest możliwość negocjacji cen wskazanych w cenniku?</w:t>
      </w:r>
      <w:r w:rsidRPr="00DF58FA">
        <w:rPr>
          <w:rStyle w:val="eop"/>
          <w:rFonts w:asciiTheme="minorHAnsi" w:hAnsiTheme="minorHAnsi" w:cstheme="minorHAnsi"/>
          <w:sz w:val="22"/>
          <w:szCs w:val="22"/>
        </w:rPr>
        <w:t> </w:t>
      </w:r>
    </w:p>
    <w:p w14:paraId="0AD3DB68"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250</w:t>
      </w:r>
      <w:r w:rsidRPr="00DF58FA">
        <w:rPr>
          <w:rStyle w:val="eop"/>
          <w:rFonts w:asciiTheme="minorHAnsi" w:hAnsiTheme="minorHAnsi" w:cstheme="minorHAnsi"/>
          <w:sz w:val="22"/>
          <w:szCs w:val="22"/>
        </w:rPr>
        <w:t> </w:t>
      </w:r>
    </w:p>
    <w:p w14:paraId="768608CA"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C94DFE5"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765E6074"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251</w:t>
      </w:r>
      <w:r w:rsidRPr="00DF58FA">
        <w:rPr>
          <w:rStyle w:val="eop"/>
          <w:rFonts w:asciiTheme="minorHAnsi" w:hAnsiTheme="minorHAnsi" w:cstheme="minorHAnsi"/>
          <w:sz w:val="22"/>
          <w:szCs w:val="22"/>
        </w:rPr>
        <w:t> </w:t>
      </w:r>
    </w:p>
    <w:p w14:paraId="1DA7438B"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 xml:space="preserve">Zgodnie z załącznikiem nr 2d do SWZ – Księga sprawdzonych praktyk, w pkt. 19 opisany jest wymóg posiadania podczas prowadzenia prac ziemnych w terenie w którym występuje uzbrojenie podziemne (sieci lub instalacje teletechniczne) sił i środków wraz z kompletem muf kablowych na wypadek uszkodzenia tej infrastruktury z gwarancją usunięcia awarii do 6h. Prosimy o informację jakie instalacje są spodziewane </w:t>
      </w:r>
      <w:r w:rsidRPr="00DF58FA">
        <w:rPr>
          <w:rStyle w:val="scxw181636971"/>
          <w:rFonts w:asciiTheme="minorHAnsi" w:hAnsiTheme="minorHAnsi" w:cstheme="minorHAnsi"/>
          <w:sz w:val="22"/>
          <w:szCs w:val="22"/>
        </w:rPr>
        <w:t> </w:t>
      </w:r>
      <w:r w:rsidRPr="00DF58FA">
        <w:rPr>
          <w:rFonts w:asciiTheme="minorHAnsi" w:hAnsiTheme="minorHAnsi" w:cstheme="minorHAnsi"/>
          <w:sz w:val="22"/>
          <w:szCs w:val="22"/>
        </w:rPr>
        <w:br/>
      </w:r>
      <w:r w:rsidRPr="00DF58FA">
        <w:rPr>
          <w:rStyle w:val="normaltextrun"/>
          <w:rFonts w:asciiTheme="minorHAnsi" w:hAnsiTheme="minorHAnsi" w:cstheme="minorHAnsi"/>
          <w:sz w:val="22"/>
          <w:szCs w:val="22"/>
        </w:rPr>
        <w:t>w obszarze inwestycji, jakie rodzaje muf mają być zabezpieczone, czy instalacje teletechniczne są oparte na tylko światłowodach, czy również na połączeniach miedzianych? Czy ewentualne naprawy uszkodzonej infrastruktury lotniskowej można zlecić służbom lotniskowym, które zapewne dobrze są rozeznane w temacie instalacji i posiadają mufy na bieżące potrzeby? </w:t>
      </w:r>
      <w:r w:rsidRPr="00DF58FA">
        <w:rPr>
          <w:rStyle w:val="eop"/>
          <w:rFonts w:asciiTheme="minorHAnsi" w:hAnsiTheme="minorHAnsi" w:cstheme="minorHAnsi"/>
          <w:sz w:val="22"/>
          <w:szCs w:val="22"/>
        </w:rPr>
        <w:t> </w:t>
      </w:r>
    </w:p>
    <w:p w14:paraId="34D6F9A6"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251</w:t>
      </w:r>
      <w:r w:rsidRPr="00DF58FA">
        <w:rPr>
          <w:rStyle w:val="eop"/>
          <w:rFonts w:asciiTheme="minorHAnsi" w:hAnsiTheme="minorHAnsi" w:cstheme="minorHAnsi"/>
          <w:sz w:val="22"/>
          <w:szCs w:val="22"/>
        </w:rPr>
        <w:t> </w:t>
      </w:r>
    </w:p>
    <w:p w14:paraId="21FA0E8C"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51FE4073" w14:textId="649630C9" w:rsidR="00DF58FA"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3A44F695" w14:textId="77777777" w:rsidR="003B1864" w:rsidRPr="00DF58FA" w:rsidRDefault="003B186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7D9B475"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lastRenderedPageBreak/>
        <w:t>Pytanie nr 252</w:t>
      </w:r>
      <w:r w:rsidRPr="00DF58FA">
        <w:rPr>
          <w:rStyle w:val="eop"/>
          <w:rFonts w:asciiTheme="minorHAnsi" w:hAnsiTheme="minorHAnsi" w:cstheme="minorHAnsi"/>
          <w:sz w:val="22"/>
          <w:szCs w:val="22"/>
        </w:rPr>
        <w:t> </w:t>
      </w:r>
    </w:p>
    <w:p w14:paraId="45ECA6A6"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Czy w związku z możliwymi uszkodzeniami infrastruktury podziemnej teletechnicznej w rejonie hangaru H4 znajdują się jedynie instalacje GTL S.A., czy są też instalacje stron trzecich. Na jakiej podstawie potencjalny Generalny Wykonawca miałby bez ich zgody dokonywać ingerencji usuwając awarię instalacji. Może się zdarzać, że usuwanie awarii będzie na tyle skomplikowane i przywracanie pracy systemów zajmie więcej niż 6h. Proszę potwierdzić, że w przypadku awarii Generalny Wykonawca odpowiada tylko za wykonanie mufy na przerwanym kablu w ciągu 6h.</w:t>
      </w:r>
      <w:r w:rsidRPr="00DF58FA">
        <w:rPr>
          <w:rStyle w:val="eop"/>
          <w:rFonts w:asciiTheme="minorHAnsi" w:hAnsiTheme="minorHAnsi" w:cstheme="minorHAnsi"/>
          <w:sz w:val="22"/>
          <w:szCs w:val="22"/>
        </w:rPr>
        <w:t> </w:t>
      </w:r>
    </w:p>
    <w:p w14:paraId="22C20659"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252</w:t>
      </w:r>
      <w:r w:rsidRPr="00DF58FA">
        <w:rPr>
          <w:rStyle w:val="eop"/>
          <w:rFonts w:asciiTheme="minorHAnsi" w:hAnsiTheme="minorHAnsi" w:cstheme="minorHAnsi"/>
          <w:sz w:val="22"/>
          <w:szCs w:val="22"/>
        </w:rPr>
        <w:t> </w:t>
      </w:r>
    </w:p>
    <w:p w14:paraId="408F5267"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87A4839"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5631558C"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253</w:t>
      </w:r>
      <w:r w:rsidRPr="00DF58FA">
        <w:rPr>
          <w:rStyle w:val="eop"/>
          <w:rFonts w:asciiTheme="minorHAnsi" w:hAnsiTheme="minorHAnsi" w:cstheme="minorHAnsi"/>
          <w:sz w:val="22"/>
          <w:szCs w:val="22"/>
        </w:rPr>
        <w:t> </w:t>
      </w:r>
    </w:p>
    <w:p w14:paraId="3DABC775"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Zgodnie z załącznikiem 2d do SWZ – Księga sprawdzonych praktyk p. 21 występuje informacja o wyposażeniu obiektów kubaturowych w rozwiązania zapobiegające gniazdowaniu ptactwa – proszę potwierdzić, że jest to zakres obowiązków Inwestora z uwagi na brak wytycznych w projekcie w tym zakresie. </w:t>
      </w:r>
      <w:r w:rsidRPr="00DF58FA">
        <w:rPr>
          <w:rStyle w:val="eop"/>
          <w:rFonts w:asciiTheme="minorHAnsi" w:hAnsiTheme="minorHAnsi" w:cstheme="minorHAnsi"/>
          <w:sz w:val="22"/>
          <w:szCs w:val="22"/>
        </w:rPr>
        <w:t> </w:t>
      </w:r>
    </w:p>
    <w:p w14:paraId="020FA70E"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253</w:t>
      </w:r>
      <w:r w:rsidRPr="00DF58FA">
        <w:rPr>
          <w:rStyle w:val="eop"/>
          <w:rFonts w:asciiTheme="minorHAnsi" w:hAnsiTheme="minorHAnsi" w:cstheme="minorHAnsi"/>
          <w:sz w:val="22"/>
          <w:szCs w:val="22"/>
        </w:rPr>
        <w:t> </w:t>
      </w:r>
    </w:p>
    <w:p w14:paraId="3CFB3361"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D886581"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64AAE027"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254</w:t>
      </w:r>
      <w:r w:rsidRPr="00DF58FA">
        <w:rPr>
          <w:rStyle w:val="eop"/>
          <w:rFonts w:asciiTheme="minorHAnsi" w:hAnsiTheme="minorHAnsi" w:cstheme="minorHAnsi"/>
          <w:sz w:val="22"/>
          <w:szCs w:val="22"/>
        </w:rPr>
        <w:t> </w:t>
      </w:r>
    </w:p>
    <w:p w14:paraId="0A66244B"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Zgodnie z Zarządzeniem Prezesa Zarządu GTL S.A. w Katowicach nr 397/2022 z 29.12.2022r. wskazane są parametry dla ogrodzenia tymczasowego – grubość drutu &gt;2,5mm, oczko siatki mniejsze niż 35x200mm – nie są to parametry standardowe dla paneli ogrodzeń tymczasowych, będą wymagały indywidualnego wykonania, czy można dopuścić wymiar siatki 35x250 za to z drutu średnicy 3mm? Czy drut na ostrzowy na ogrodzeniu może być stosowany w wariancie ocynkowanym?</w:t>
      </w:r>
      <w:r w:rsidRPr="00DF58FA">
        <w:rPr>
          <w:rStyle w:val="eop"/>
          <w:rFonts w:asciiTheme="minorHAnsi" w:hAnsiTheme="minorHAnsi" w:cstheme="minorHAnsi"/>
          <w:sz w:val="22"/>
          <w:szCs w:val="22"/>
        </w:rPr>
        <w:t> </w:t>
      </w:r>
    </w:p>
    <w:p w14:paraId="0B8B08D9"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254</w:t>
      </w:r>
      <w:r w:rsidRPr="00DF58FA">
        <w:rPr>
          <w:rStyle w:val="eop"/>
          <w:rFonts w:asciiTheme="minorHAnsi" w:hAnsiTheme="minorHAnsi" w:cstheme="minorHAnsi"/>
          <w:sz w:val="22"/>
          <w:szCs w:val="22"/>
        </w:rPr>
        <w:t> </w:t>
      </w:r>
    </w:p>
    <w:p w14:paraId="776D1587"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FDF17C3"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5C9F971D"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255</w:t>
      </w:r>
      <w:r w:rsidRPr="00DF58FA">
        <w:rPr>
          <w:rStyle w:val="eop"/>
          <w:rFonts w:asciiTheme="minorHAnsi" w:hAnsiTheme="minorHAnsi" w:cstheme="minorHAnsi"/>
          <w:sz w:val="22"/>
          <w:szCs w:val="22"/>
        </w:rPr>
        <w:t> </w:t>
      </w:r>
    </w:p>
    <w:p w14:paraId="7175165D"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 xml:space="preserve">W par 7 Umowy w p. 1 </w:t>
      </w:r>
      <w:proofErr w:type="spellStart"/>
      <w:r w:rsidRPr="00DF58FA">
        <w:rPr>
          <w:rStyle w:val="normaltextrun"/>
          <w:rFonts w:asciiTheme="minorHAnsi" w:hAnsiTheme="minorHAnsi" w:cstheme="minorHAnsi"/>
          <w:sz w:val="22"/>
          <w:szCs w:val="22"/>
        </w:rPr>
        <w:t>p.p</w:t>
      </w:r>
      <w:proofErr w:type="spellEnd"/>
      <w:r w:rsidRPr="00DF58FA">
        <w:rPr>
          <w:rStyle w:val="normaltextrun"/>
          <w:rFonts w:asciiTheme="minorHAnsi" w:hAnsiTheme="minorHAnsi" w:cstheme="minorHAnsi"/>
          <w:sz w:val="22"/>
          <w:szCs w:val="22"/>
        </w:rPr>
        <w:t xml:space="preserve">. 1g wskazano konieczność wykonywania robót zgodnie z szeregiem dokumentów w tym m.in.  „Planem bezpieczeństwa podczas wykonywania robót budowlanych (OPC – </w:t>
      </w:r>
      <w:proofErr w:type="spellStart"/>
      <w:r w:rsidRPr="00DF58FA">
        <w:rPr>
          <w:rStyle w:val="normaltextrun"/>
          <w:rFonts w:asciiTheme="minorHAnsi" w:hAnsiTheme="minorHAnsi" w:cstheme="minorHAnsi"/>
          <w:sz w:val="22"/>
          <w:szCs w:val="22"/>
        </w:rPr>
        <w:t>Operational</w:t>
      </w:r>
      <w:proofErr w:type="spellEnd"/>
      <w:r w:rsidRPr="00DF58FA">
        <w:rPr>
          <w:rStyle w:val="normaltextrun"/>
          <w:rFonts w:asciiTheme="minorHAnsi" w:hAnsiTheme="minorHAnsi" w:cstheme="minorHAnsi"/>
          <w:sz w:val="22"/>
          <w:szCs w:val="22"/>
        </w:rPr>
        <w:t xml:space="preserve"> </w:t>
      </w:r>
      <w:proofErr w:type="spellStart"/>
      <w:r w:rsidRPr="00DF58FA">
        <w:rPr>
          <w:rStyle w:val="normaltextrun"/>
          <w:rFonts w:asciiTheme="minorHAnsi" w:hAnsiTheme="minorHAnsi" w:cstheme="minorHAnsi"/>
          <w:sz w:val="22"/>
          <w:szCs w:val="22"/>
        </w:rPr>
        <w:t>Safety</w:t>
      </w:r>
      <w:proofErr w:type="spellEnd"/>
      <w:r w:rsidRPr="00DF58FA">
        <w:rPr>
          <w:rStyle w:val="normaltextrun"/>
          <w:rFonts w:asciiTheme="minorHAnsi" w:hAnsiTheme="minorHAnsi" w:cstheme="minorHAnsi"/>
          <w:sz w:val="22"/>
          <w:szCs w:val="22"/>
        </w:rPr>
        <w:t xml:space="preserve"> Plan On </w:t>
      </w:r>
      <w:proofErr w:type="spellStart"/>
      <w:r w:rsidRPr="00DF58FA">
        <w:rPr>
          <w:rStyle w:val="normaltextrun"/>
          <w:rFonts w:asciiTheme="minorHAnsi" w:hAnsiTheme="minorHAnsi" w:cstheme="minorHAnsi"/>
          <w:sz w:val="22"/>
          <w:szCs w:val="22"/>
        </w:rPr>
        <w:t>Airport</w:t>
      </w:r>
      <w:proofErr w:type="spellEnd"/>
      <w:r w:rsidRPr="00DF58FA">
        <w:rPr>
          <w:rStyle w:val="normaltextrun"/>
          <w:rFonts w:asciiTheme="minorHAnsi" w:hAnsiTheme="minorHAnsi" w:cstheme="minorHAnsi"/>
          <w:sz w:val="22"/>
          <w:szCs w:val="22"/>
        </w:rPr>
        <w:t xml:space="preserve"> </w:t>
      </w:r>
      <w:proofErr w:type="spellStart"/>
      <w:r w:rsidRPr="00DF58FA">
        <w:rPr>
          <w:rStyle w:val="normaltextrun"/>
          <w:rFonts w:asciiTheme="minorHAnsi" w:hAnsiTheme="minorHAnsi" w:cstheme="minorHAnsi"/>
          <w:sz w:val="22"/>
          <w:szCs w:val="22"/>
        </w:rPr>
        <w:t>During</w:t>
      </w:r>
      <w:proofErr w:type="spellEnd"/>
      <w:r w:rsidRPr="00DF58FA">
        <w:rPr>
          <w:rStyle w:val="normaltextrun"/>
          <w:rFonts w:asciiTheme="minorHAnsi" w:hAnsiTheme="minorHAnsi" w:cstheme="minorHAnsi"/>
          <w:sz w:val="22"/>
          <w:szCs w:val="22"/>
        </w:rPr>
        <w:t xml:space="preserve"> Construction)”. Prośba o przekazanie tego planu, gdyż nie ma go w wskazanych załącznikach do SWZ – stąd nie wiadomo jakie są jego założenia i obostrzenia.  </w:t>
      </w:r>
      <w:r w:rsidRPr="00DF58FA">
        <w:rPr>
          <w:rStyle w:val="eop"/>
          <w:rFonts w:asciiTheme="minorHAnsi" w:hAnsiTheme="minorHAnsi" w:cstheme="minorHAnsi"/>
          <w:sz w:val="22"/>
          <w:szCs w:val="22"/>
        </w:rPr>
        <w:t> </w:t>
      </w:r>
    </w:p>
    <w:p w14:paraId="33E7DE07" w14:textId="49C9CBEE" w:rsidR="00FC2465" w:rsidRPr="00DF58FA" w:rsidRDefault="009F6F10"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255</w:t>
      </w:r>
      <w:r w:rsidR="00FC2465" w:rsidRPr="00DF58FA">
        <w:rPr>
          <w:rStyle w:val="eop"/>
          <w:rFonts w:asciiTheme="minorHAnsi" w:hAnsiTheme="minorHAnsi" w:cstheme="minorHAnsi"/>
          <w:sz w:val="22"/>
          <w:szCs w:val="22"/>
        </w:rPr>
        <w:t> </w:t>
      </w:r>
    </w:p>
    <w:p w14:paraId="74ED232A"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13D9047"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11D4D68D"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256</w:t>
      </w:r>
      <w:r w:rsidRPr="00DF58FA">
        <w:rPr>
          <w:rStyle w:val="eop"/>
          <w:rFonts w:asciiTheme="minorHAnsi" w:hAnsiTheme="minorHAnsi" w:cstheme="minorHAnsi"/>
          <w:sz w:val="22"/>
          <w:szCs w:val="22"/>
        </w:rPr>
        <w:t> </w:t>
      </w:r>
    </w:p>
    <w:p w14:paraId="2D37A223"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 xml:space="preserve">Czy uzgadniany plan OPC musi być uzgodniony z DSP, DEL, DE, SM, DI, WSO – SOL, </w:t>
      </w:r>
      <w:proofErr w:type="spellStart"/>
      <w:r w:rsidRPr="00DF58FA">
        <w:rPr>
          <w:rStyle w:val="normaltextrun"/>
          <w:rFonts w:asciiTheme="minorHAnsi" w:hAnsiTheme="minorHAnsi" w:cstheme="minorHAnsi"/>
          <w:sz w:val="22"/>
          <w:szCs w:val="22"/>
        </w:rPr>
        <w:t>Compliance</w:t>
      </w:r>
      <w:proofErr w:type="spellEnd"/>
      <w:r w:rsidRPr="00DF58FA">
        <w:rPr>
          <w:rStyle w:val="normaltextrun"/>
          <w:rFonts w:asciiTheme="minorHAnsi" w:hAnsiTheme="minorHAnsi" w:cstheme="minorHAnsi"/>
          <w:sz w:val="22"/>
          <w:szCs w:val="22"/>
        </w:rPr>
        <w:t xml:space="preserve"> Manager, a także musi uwzględniać oddzielnie procedowane uzgodnienia z Strażą Graniczną, Polską Agencją Żeglugi Powietrznej, Urzędem Lotnictwa Cywilnego w sprawie organizacji miejsca i technologii prac na terenie portu lotniczego? Dodatkowo skoro plan OPC warunkuje rozpoczęcie prac na budowie i nie jest zależny od </w:t>
      </w:r>
      <w:r w:rsidRPr="00DF58FA">
        <w:rPr>
          <w:rStyle w:val="normaltextrun"/>
          <w:rFonts w:asciiTheme="minorHAnsi" w:hAnsiTheme="minorHAnsi" w:cstheme="minorHAnsi"/>
          <w:sz w:val="22"/>
          <w:szCs w:val="22"/>
        </w:rPr>
        <w:lastRenderedPageBreak/>
        <w:t>Wykonawcy, proszę wskazać na jakich zasadach będzie przedłużana realizacja Umowy w związku z brakiem zaakceptowanego planu przez strony trzecie niezależne od Inwestora i Wykonawcy?</w:t>
      </w:r>
      <w:r w:rsidRPr="00DF58FA">
        <w:rPr>
          <w:rStyle w:val="eop"/>
          <w:rFonts w:asciiTheme="minorHAnsi" w:hAnsiTheme="minorHAnsi" w:cstheme="minorHAnsi"/>
          <w:sz w:val="22"/>
          <w:szCs w:val="22"/>
        </w:rPr>
        <w:t> </w:t>
      </w:r>
    </w:p>
    <w:p w14:paraId="4A53D40F"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256</w:t>
      </w:r>
      <w:r w:rsidRPr="00DF58FA">
        <w:rPr>
          <w:rStyle w:val="eop"/>
          <w:rFonts w:asciiTheme="minorHAnsi" w:hAnsiTheme="minorHAnsi" w:cstheme="minorHAnsi"/>
          <w:sz w:val="22"/>
          <w:szCs w:val="22"/>
        </w:rPr>
        <w:t> </w:t>
      </w:r>
    </w:p>
    <w:p w14:paraId="52A40E2E"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CFB17E6"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17D07ADE"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257</w:t>
      </w:r>
      <w:r w:rsidRPr="00DF58FA">
        <w:rPr>
          <w:rStyle w:val="eop"/>
          <w:rFonts w:asciiTheme="minorHAnsi" w:hAnsiTheme="minorHAnsi" w:cstheme="minorHAnsi"/>
          <w:sz w:val="22"/>
          <w:szCs w:val="22"/>
        </w:rPr>
        <w:t> </w:t>
      </w:r>
    </w:p>
    <w:p w14:paraId="340665D9"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 xml:space="preserve">W związku z niejasnościami proszę wskazać, kto jest odpowiedzialny za stworzenie i uzgodnienie planu OPC wraz z wszystkimi </w:t>
      </w:r>
      <w:proofErr w:type="spellStart"/>
      <w:r w:rsidRPr="00DF58FA">
        <w:rPr>
          <w:rStyle w:val="normaltextrun"/>
          <w:rFonts w:asciiTheme="minorHAnsi" w:hAnsiTheme="minorHAnsi" w:cstheme="minorHAnsi"/>
          <w:sz w:val="22"/>
          <w:szCs w:val="22"/>
        </w:rPr>
        <w:t>ryzykami</w:t>
      </w:r>
      <w:proofErr w:type="spellEnd"/>
      <w:r w:rsidRPr="00DF58FA">
        <w:rPr>
          <w:rStyle w:val="normaltextrun"/>
          <w:rFonts w:asciiTheme="minorHAnsi" w:hAnsiTheme="minorHAnsi" w:cstheme="minorHAnsi"/>
          <w:sz w:val="22"/>
          <w:szCs w:val="22"/>
        </w:rPr>
        <w:t xml:space="preserve"> z tego wynikającymi?</w:t>
      </w:r>
      <w:r w:rsidRPr="00DF58FA">
        <w:rPr>
          <w:rStyle w:val="eop"/>
          <w:rFonts w:asciiTheme="minorHAnsi" w:hAnsiTheme="minorHAnsi" w:cstheme="minorHAnsi"/>
          <w:sz w:val="22"/>
          <w:szCs w:val="22"/>
        </w:rPr>
        <w:t> </w:t>
      </w:r>
    </w:p>
    <w:p w14:paraId="747E0F72"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257</w:t>
      </w:r>
      <w:r w:rsidRPr="00DF58FA">
        <w:rPr>
          <w:rStyle w:val="eop"/>
          <w:rFonts w:asciiTheme="minorHAnsi" w:hAnsiTheme="minorHAnsi" w:cstheme="minorHAnsi"/>
          <w:sz w:val="22"/>
          <w:szCs w:val="22"/>
        </w:rPr>
        <w:t> </w:t>
      </w:r>
    </w:p>
    <w:p w14:paraId="2EFC565C"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3236B8C" w14:textId="77777777" w:rsidR="00FC2465" w:rsidRPr="008B6832"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8B6832">
        <w:rPr>
          <w:rStyle w:val="normaltextrun"/>
          <w:rFonts w:asciiTheme="minorHAnsi" w:hAnsiTheme="minorHAnsi" w:cstheme="minorHAnsi"/>
          <w:b/>
          <w:bCs/>
          <w:color w:val="FF0000"/>
          <w:sz w:val="22"/>
          <w:szCs w:val="22"/>
        </w:rPr>
        <w:t> </w:t>
      </w:r>
      <w:r w:rsidRPr="008B6832">
        <w:rPr>
          <w:rStyle w:val="eop"/>
          <w:rFonts w:asciiTheme="minorHAnsi" w:hAnsiTheme="minorHAnsi" w:cstheme="minorHAnsi"/>
          <w:color w:val="FF0000"/>
          <w:sz w:val="22"/>
          <w:szCs w:val="22"/>
        </w:rPr>
        <w:t> </w:t>
      </w:r>
    </w:p>
    <w:p w14:paraId="20E19953"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258</w:t>
      </w:r>
      <w:r w:rsidRPr="003A738D">
        <w:rPr>
          <w:rStyle w:val="eop"/>
          <w:rFonts w:asciiTheme="minorHAnsi" w:hAnsiTheme="minorHAnsi" w:cstheme="minorHAnsi"/>
          <w:sz w:val="22"/>
          <w:szCs w:val="22"/>
        </w:rPr>
        <w:t> </w:t>
      </w:r>
    </w:p>
    <w:p w14:paraId="09C3D93A" w14:textId="77777777" w:rsidR="00FC2465" w:rsidRPr="009F6F10"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9F6F10">
        <w:rPr>
          <w:rStyle w:val="normaltextrun"/>
          <w:rFonts w:asciiTheme="minorHAnsi" w:hAnsiTheme="minorHAnsi" w:cstheme="minorHAnsi"/>
          <w:sz w:val="22"/>
          <w:szCs w:val="22"/>
        </w:rPr>
        <w:t>Dotyczy Umowy § 6 pkt 1 g). Prosimy o udostępnienie wszystkich przepisów obowiązujących na terenie MPL "Katowice", które mogą mieć wpływ na prowadzenie robót budowlanych.</w:t>
      </w:r>
      <w:r w:rsidRPr="009F6F10">
        <w:rPr>
          <w:rStyle w:val="eop"/>
          <w:rFonts w:asciiTheme="minorHAnsi" w:hAnsiTheme="minorHAnsi" w:cstheme="minorHAnsi"/>
          <w:sz w:val="22"/>
          <w:szCs w:val="22"/>
        </w:rPr>
        <w:t> </w:t>
      </w:r>
    </w:p>
    <w:p w14:paraId="397131E7" w14:textId="29B66C9E" w:rsidR="00FC2465" w:rsidRPr="009F6F10" w:rsidRDefault="009F6F10"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9F6F10">
        <w:rPr>
          <w:rStyle w:val="normaltextrun"/>
          <w:rFonts w:asciiTheme="minorHAnsi" w:hAnsiTheme="minorHAnsi" w:cstheme="minorHAnsi"/>
          <w:b/>
          <w:bCs/>
          <w:sz w:val="22"/>
          <w:szCs w:val="22"/>
        </w:rPr>
        <w:t>Odpowiedź nr 258</w:t>
      </w:r>
    </w:p>
    <w:p w14:paraId="46944EB9" w14:textId="4142A442" w:rsidR="00FC2465" w:rsidRPr="009F6F10"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9F6F10">
        <w:rPr>
          <w:rStyle w:val="normaltextrun"/>
          <w:rFonts w:asciiTheme="minorHAnsi" w:hAnsiTheme="minorHAnsi" w:cstheme="minorHAnsi"/>
          <w:sz w:val="22"/>
          <w:szCs w:val="22"/>
        </w:rPr>
        <w:t>Patrz odpowiedź n</w:t>
      </w:r>
      <w:r w:rsidR="004F112D" w:rsidRPr="009F6F10">
        <w:rPr>
          <w:rStyle w:val="normaltextrun"/>
          <w:rFonts w:asciiTheme="minorHAnsi" w:hAnsiTheme="minorHAnsi" w:cstheme="minorHAnsi"/>
          <w:sz w:val="22"/>
          <w:szCs w:val="22"/>
        </w:rPr>
        <w:t>r 103</w:t>
      </w:r>
    </w:p>
    <w:p w14:paraId="429CE6F3" w14:textId="77777777" w:rsidR="00FC2465" w:rsidRPr="009F6F10"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9F6F10">
        <w:rPr>
          <w:rStyle w:val="normaltextrun"/>
          <w:rFonts w:asciiTheme="minorHAnsi" w:hAnsiTheme="minorHAnsi" w:cstheme="minorHAnsi"/>
          <w:b/>
          <w:bCs/>
          <w:sz w:val="22"/>
          <w:szCs w:val="22"/>
        </w:rPr>
        <w:t> </w:t>
      </w:r>
      <w:r w:rsidRPr="009F6F10">
        <w:rPr>
          <w:rStyle w:val="eop"/>
          <w:rFonts w:asciiTheme="minorHAnsi" w:hAnsiTheme="minorHAnsi" w:cstheme="minorHAnsi"/>
          <w:sz w:val="22"/>
          <w:szCs w:val="22"/>
        </w:rPr>
        <w:t> </w:t>
      </w:r>
    </w:p>
    <w:p w14:paraId="1854C6A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259</w:t>
      </w:r>
      <w:r w:rsidRPr="003A738D">
        <w:rPr>
          <w:rStyle w:val="eop"/>
          <w:rFonts w:asciiTheme="minorHAnsi" w:hAnsiTheme="minorHAnsi" w:cstheme="minorHAnsi"/>
          <w:sz w:val="22"/>
          <w:szCs w:val="22"/>
        </w:rPr>
        <w:t> </w:t>
      </w:r>
    </w:p>
    <w:p w14:paraId="0B5673A6" w14:textId="02B48168" w:rsidR="004651BE" w:rsidRPr="009F6F10"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9F6F10">
        <w:rPr>
          <w:rStyle w:val="normaltextrun"/>
          <w:rFonts w:asciiTheme="minorHAnsi" w:hAnsiTheme="minorHAnsi" w:cstheme="minorHAnsi"/>
          <w:sz w:val="22"/>
          <w:szCs w:val="22"/>
        </w:rPr>
        <w:t>Dotyczy Umowy § 6 pkt 39. Prosimy o udostępnienie wszystkich wewnętrznych uregulowań, które obowiązują na terenie MPL "Katowice".</w:t>
      </w:r>
      <w:r w:rsidRPr="009F6F10">
        <w:rPr>
          <w:rStyle w:val="eop"/>
          <w:rFonts w:asciiTheme="minorHAnsi" w:hAnsiTheme="minorHAnsi" w:cstheme="minorHAnsi"/>
          <w:sz w:val="22"/>
          <w:szCs w:val="22"/>
        </w:rPr>
        <w:t> </w:t>
      </w:r>
    </w:p>
    <w:p w14:paraId="697E759C" w14:textId="77777777" w:rsidR="009F6F10" w:rsidRDefault="009F6F10"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9F6F10">
        <w:rPr>
          <w:rStyle w:val="normaltextrun"/>
          <w:rFonts w:asciiTheme="minorHAnsi" w:hAnsiTheme="minorHAnsi" w:cstheme="minorHAnsi"/>
          <w:b/>
          <w:bCs/>
          <w:sz w:val="22"/>
          <w:szCs w:val="22"/>
        </w:rPr>
        <w:t>Odpowiedź nr</w:t>
      </w:r>
      <w:r>
        <w:rPr>
          <w:rStyle w:val="normaltextrun"/>
          <w:rFonts w:asciiTheme="minorHAnsi" w:hAnsiTheme="minorHAnsi" w:cstheme="minorHAnsi"/>
          <w:b/>
          <w:bCs/>
          <w:sz w:val="22"/>
          <w:szCs w:val="22"/>
        </w:rPr>
        <w:t xml:space="preserve"> 259</w:t>
      </w:r>
    </w:p>
    <w:p w14:paraId="321AD72A" w14:textId="1CE3C80E" w:rsidR="00FC2465" w:rsidRPr="009E6861"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Patrz odpowiedź nr</w:t>
      </w:r>
      <w:r w:rsidR="004F112D" w:rsidRPr="00DF58FA">
        <w:rPr>
          <w:rStyle w:val="normaltextrun"/>
          <w:rFonts w:asciiTheme="minorHAnsi" w:hAnsiTheme="minorHAnsi" w:cstheme="minorHAnsi"/>
          <w:sz w:val="22"/>
          <w:szCs w:val="22"/>
        </w:rPr>
        <w:t xml:space="preserve"> 103</w:t>
      </w:r>
    </w:p>
    <w:p w14:paraId="58432F6D" w14:textId="378906F9" w:rsidR="009F6F10"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57769D18"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260</w:t>
      </w:r>
      <w:r w:rsidRPr="00DF58FA">
        <w:rPr>
          <w:rStyle w:val="eop"/>
          <w:rFonts w:asciiTheme="minorHAnsi" w:hAnsiTheme="minorHAnsi" w:cstheme="minorHAnsi"/>
          <w:sz w:val="22"/>
          <w:szCs w:val="22"/>
        </w:rPr>
        <w:t> </w:t>
      </w:r>
    </w:p>
    <w:p w14:paraId="7C758DD6"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SIWZ Rozdział III p. 2 a) W związku z znaczną liczbą możliwych transportów w strefę zastrzeżoną lotniska lub poprzez strefę zastrzeżoną lotniska, czy Wykonawca ma w obowiązku uzgodnić z Zamawiającym Procedurę Znanego Dostawcy dla transportów i dostaw poprzez strefy zastrzeżone lotniska, oraz zapewnić osoby odpowiedzialne w firmie Wykonawcy za ochronę, które są przeszkolone zgodnie z załącznikiem Rozporządzenia UE nr 185/2010?</w:t>
      </w:r>
      <w:r w:rsidRPr="00DF58FA">
        <w:rPr>
          <w:rStyle w:val="eop"/>
          <w:rFonts w:asciiTheme="minorHAnsi" w:hAnsiTheme="minorHAnsi" w:cstheme="minorHAnsi"/>
          <w:sz w:val="22"/>
          <w:szCs w:val="22"/>
        </w:rPr>
        <w:t> </w:t>
      </w:r>
    </w:p>
    <w:p w14:paraId="2F6A814F" w14:textId="39E5C470" w:rsidR="009E6861" w:rsidRPr="00A244BB" w:rsidRDefault="009E6861" w:rsidP="009E6861">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A244BB">
        <w:rPr>
          <w:rStyle w:val="normaltextrun"/>
          <w:rFonts w:asciiTheme="minorHAnsi" w:hAnsiTheme="minorHAnsi" w:cstheme="minorHAnsi"/>
          <w:b/>
          <w:bCs/>
          <w:sz w:val="22"/>
          <w:szCs w:val="22"/>
        </w:rPr>
        <w:t>Odpowiedź nr 26</w:t>
      </w:r>
      <w:r>
        <w:rPr>
          <w:rStyle w:val="normaltextrun"/>
          <w:rFonts w:asciiTheme="minorHAnsi" w:hAnsiTheme="minorHAnsi" w:cstheme="minorHAnsi"/>
          <w:b/>
          <w:bCs/>
          <w:sz w:val="22"/>
          <w:szCs w:val="22"/>
        </w:rPr>
        <w:t>0</w:t>
      </w:r>
    </w:p>
    <w:p w14:paraId="1CC647D4" w14:textId="6C61B0EE"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019109F" w14:textId="7DBE47AF"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eop"/>
          <w:rFonts w:asciiTheme="minorHAnsi" w:hAnsiTheme="minorHAnsi" w:cstheme="minorHAnsi"/>
          <w:sz w:val="22"/>
          <w:szCs w:val="22"/>
        </w:rPr>
        <w:t> </w:t>
      </w:r>
    </w:p>
    <w:p w14:paraId="3C9F8E9C"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261</w:t>
      </w:r>
      <w:r w:rsidRPr="00DF58FA">
        <w:rPr>
          <w:rStyle w:val="eop"/>
          <w:rFonts w:asciiTheme="minorHAnsi" w:hAnsiTheme="minorHAnsi" w:cstheme="minorHAnsi"/>
          <w:sz w:val="22"/>
          <w:szCs w:val="22"/>
        </w:rPr>
        <w:t> </w:t>
      </w:r>
    </w:p>
    <w:p w14:paraId="502ED142" w14:textId="7ACD91D2" w:rsidR="00FC2465"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DF58FA">
        <w:rPr>
          <w:rStyle w:val="normaltextrun"/>
          <w:rFonts w:asciiTheme="minorHAnsi" w:hAnsiTheme="minorHAnsi" w:cstheme="minorHAnsi"/>
          <w:sz w:val="22"/>
          <w:szCs w:val="22"/>
        </w:rPr>
        <w:t xml:space="preserve">SIWZ Rozdział III p 2 a)  W zakresie przewidywanych prac wykazano: wykonanie przekładek sieci uzbrojenia terenu. Z uwagi na brak szczegółów dotyczących przebudowy istniejących instalacji portu lotniczego znajdujących się w obszarze inwestycji w tym instalacji niskoprądowych (np. instalacji Tetra, czy innych instalacji prowadzonych do wieży kontroli lotów) i energetycznych, a także konieczność ich </w:t>
      </w:r>
      <w:proofErr w:type="spellStart"/>
      <w:r w:rsidRPr="00DF58FA">
        <w:rPr>
          <w:rStyle w:val="normaltextrun"/>
          <w:rFonts w:asciiTheme="minorHAnsi" w:hAnsiTheme="minorHAnsi" w:cstheme="minorHAnsi"/>
          <w:sz w:val="22"/>
          <w:szCs w:val="22"/>
        </w:rPr>
        <w:t>wyłączeń</w:t>
      </w:r>
      <w:proofErr w:type="spellEnd"/>
      <w:r w:rsidRPr="00DF58FA">
        <w:rPr>
          <w:rStyle w:val="scxw181636971"/>
          <w:rFonts w:asciiTheme="minorHAnsi" w:hAnsiTheme="minorHAnsi" w:cstheme="minorHAnsi"/>
          <w:sz w:val="22"/>
          <w:szCs w:val="22"/>
        </w:rPr>
        <w:t> </w:t>
      </w:r>
      <w:r w:rsidRPr="00DF58FA">
        <w:rPr>
          <w:rFonts w:asciiTheme="minorHAnsi" w:hAnsiTheme="minorHAnsi" w:cstheme="minorHAnsi"/>
          <w:sz w:val="22"/>
          <w:szCs w:val="22"/>
        </w:rPr>
        <w:br/>
      </w:r>
      <w:r w:rsidRPr="00DF58FA">
        <w:rPr>
          <w:rStyle w:val="normaltextrun"/>
          <w:rFonts w:asciiTheme="minorHAnsi" w:hAnsiTheme="minorHAnsi" w:cstheme="minorHAnsi"/>
          <w:sz w:val="22"/>
          <w:szCs w:val="22"/>
        </w:rPr>
        <w:t>i czasowego ograniczenia funkcjonalności na czas prac co będzie miało wpływ na przerwy w działalności MPL Katowice - prosimy potwierdzić, iż z uwagi na te prace szczegółowo nie opisane w dokumentacji, Wykonawca będzie uprawniony do wydłużenia terminu realizacji Umowy? </w:t>
      </w:r>
      <w:r w:rsidRPr="00DF58FA">
        <w:rPr>
          <w:rStyle w:val="eop"/>
          <w:rFonts w:asciiTheme="minorHAnsi" w:hAnsiTheme="minorHAnsi" w:cstheme="minorHAnsi"/>
          <w:sz w:val="22"/>
          <w:szCs w:val="22"/>
        </w:rPr>
        <w:t> </w:t>
      </w:r>
    </w:p>
    <w:p w14:paraId="0A0E31FE" w14:textId="6331C8EE" w:rsidR="009E6861" w:rsidRPr="00DF58FA" w:rsidRDefault="009E686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A244BB">
        <w:rPr>
          <w:rStyle w:val="normaltextrun"/>
          <w:rFonts w:asciiTheme="minorHAnsi" w:hAnsiTheme="minorHAnsi" w:cstheme="minorHAnsi"/>
          <w:b/>
          <w:bCs/>
          <w:sz w:val="22"/>
          <w:szCs w:val="22"/>
        </w:rPr>
        <w:lastRenderedPageBreak/>
        <w:t>Odpowiedź nr 26</w:t>
      </w:r>
      <w:r>
        <w:rPr>
          <w:rStyle w:val="normaltextrun"/>
          <w:rFonts w:asciiTheme="minorHAnsi" w:hAnsiTheme="minorHAnsi" w:cstheme="minorHAnsi"/>
          <w:b/>
          <w:bCs/>
          <w:sz w:val="22"/>
          <w:szCs w:val="22"/>
        </w:rPr>
        <w:t>1</w:t>
      </w:r>
    </w:p>
    <w:p w14:paraId="6F1C0A20"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4A041DA3"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1AF1C830"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262</w:t>
      </w:r>
      <w:r w:rsidRPr="00DF58FA">
        <w:rPr>
          <w:rStyle w:val="eop"/>
          <w:rFonts w:asciiTheme="minorHAnsi" w:hAnsiTheme="minorHAnsi" w:cstheme="minorHAnsi"/>
          <w:sz w:val="22"/>
          <w:szCs w:val="22"/>
        </w:rPr>
        <w:t> </w:t>
      </w:r>
    </w:p>
    <w:p w14:paraId="4899A856"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 xml:space="preserve">SIWZ Rozdział III p 2 a) W związku z koniecznością wyceny i wykonania prac specjalistycznych związanych </w:t>
      </w:r>
      <w:r w:rsidRPr="00DF58FA">
        <w:rPr>
          <w:rStyle w:val="scxw181636971"/>
          <w:rFonts w:asciiTheme="minorHAnsi" w:hAnsiTheme="minorHAnsi" w:cstheme="minorHAnsi"/>
          <w:sz w:val="22"/>
          <w:szCs w:val="22"/>
        </w:rPr>
        <w:t> </w:t>
      </w:r>
      <w:r w:rsidRPr="00DF58FA">
        <w:rPr>
          <w:rFonts w:asciiTheme="minorHAnsi" w:hAnsiTheme="minorHAnsi" w:cstheme="minorHAnsi"/>
          <w:sz w:val="22"/>
          <w:szCs w:val="22"/>
        </w:rPr>
        <w:br/>
      </w:r>
      <w:r w:rsidRPr="00DF58FA">
        <w:rPr>
          <w:rStyle w:val="normaltextrun"/>
          <w:rFonts w:asciiTheme="minorHAnsi" w:hAnsiTheme="minorHAnsi" w:cstheme="minorHAnsi"/>
          <w:sz w:val="22"/>
          <w:szCs w:val="22"/>
        </w:rPr>
        <w:t>z wykonaniem oznakowania poziomego i pionowego dróg i stanowisk postojowych, prosimy o podanie norm, aprobat lub rozporządzeń wg których elementy te mają być wykonane?</w:t>
      </w:r>
      <w:r w:rsidRPr="00DF58FA">
        <w:rPr>
          <w:rStyle w:val="eop"/>
          <w:rFonts w:asciiTheme="minorHAnsi" w:hAnsiTheme="minorHAnsi" w:cstheme="minorHAnsi"/>
          <w:sz w:val="22"/>
          <w:szCs w:val="22"/>
        </w:rPr>
        <w:t> </w:t>
      </w:r>
    </w:p>
    <w:p w14:paraId="49DBCF59"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262</w:t>
      </w:r>
      <w:r w:rsidRPr="00DF58FA">
        <w:rPr>
          <w:rStyle w:val="eop"/>
          <w:rFonts w:asciiTheme="minorHAnsi" w:hAnsiTheme="minorHAnsi" w:cstheme="minorHAnsi"/>
          <w:sz w:val="22"/>
          <w:szCs w:val="22"/>
        </w:rPr>
        <w:t> </w:t>
      </w:r>
    </w:p>
    <w:p w14:paraId="2F9C37E1"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0AE5696"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0B3C7663"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263</w:t>
      </w:r>
      <w:r w:rsidRPr="00DF58FA">
        <w:rPr>
          <w:rStyle w:val="eop"/>
          <w:rFonts w:asciiTheme="minorHAnsi" w:hAnsiTheme="minorHAnsi" w:cstheme="minorHAnsi"/>
          <w:sz w:val="22"/>
          <w:szCs w:val="22"/>
        </w:rPr>
        <w:t> </w:t>
      </w:r>
    </w:p>
    <w:p w14:paraId="299668CA"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 xml:space="preserve">SIWZ Rozdział III p 2 a) Czy należy przewidzieć jakieś utrudnienia w związku z pracami oznakowania dróg kołowania czy stanowisk postojowych w rejonie prac, czy prace te muszą być szczegółowo planowane </w:t>
      </w:r>
      <w:r w:rsidRPr="00DF58FA">
        <w:rPr>
          <w:rStyle w:val="scxw181636971"/>
          <w:rFonts w:asciiTheme="minorHAnsi" w:hAnsiTheme="minorHAnsi" w:cstheme="minorHAnsi"/>
          <w:sz w:val="22"/>
          <w:szCs w:val="22"/>
        </w:rPr>
        <w:t> </w:t>
      </w:r>
      <w:r w:rsidRPr="00DF58FA">
        <w:rPr>
          <w:rFonts w:asciiTheme="minorHAnsi" w:hAnsiTheme="minorHAnsi" w:cstheme="minorHAnsi"/>
          <w:sz w:val="22"/>
          <w:szCs w:val="22"/>
        </w:rPr>
        <w:br/>
      </w:r>
      <w:r w:rsidRPr="00DF58FA">
        <w:rPr>
          <w:rStyle w:val="normaltextrun"/>
          <w:rFonts w:asciiTheme="minorHAnsi" w:hAnsiTheme="minorHAnsi" w:cstheme="minorHAnsi"/>
          <w:sz w:val="22"/>
          <w:szCs w:val="22"/>
        </w:rPr>
        <w:t>z obsługą portu lotniczego: tj. zgłaszane i prowadzone pod nadzorem SOL, oraz czy po ich wykonaniu będą odbierane dodatkowo przez służby lotniskowe tj. służby inne niż Inspektor Nadzoru Inwestorskiego, jeśli tak to jakie?</w:t>
      </w:r>
      <w:r w:rsidRPr="00DF58FA">
        <w:rPr>
          <w:rStyle w:val="eop"/>
          <w:rFonts w:asciiTheme="minorHAnsi" w:hAnsiTheme="minorHAnsi" w:cstheme="minorHAnsi"/>
          <w:sz w:val="22"/>
          <w:szCs w:val="22"/>
        </w:rPr>
        <w:t> </w:t>
      </w:r>
    </w:p>
    <w:p w14:paraId="0A3EE966"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263</w:t>
      </w:r>
      <w:r w:rsidRPr="00DF58FA">
        <w:rPr>
          <w:rStyle w:val="eop"/>
          <w:rFonts w:asciiTheme="minorHAnsi" w:hAnsiTheme="minorHAnsi" w:cstheme="minorHAnsi"/>
          <w:sz w:val="22"/>
          <w:szCs w:val="22"/>
        </w:rPr>
        <w:t> </w:t>
      </w:r>
    </w:p>
    <w:p w14:paraId="30932104"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57E18E5" w14:textId="61D52D00" w:rsidR="004651BE"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706E2C74"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264</w:t>
      </w:r>
      <w:r w:rsidRPr="00DF58FA">
        <w:rPr>
          <w:rStyle w:val="eop"/>
          <w:rFonts w:asciiTheme="minorHAnsi" w:hAnsiTheme="minorHAnsi" w:cstheme="minorHAnsi"/>
          <w:sz w:val="22"/>
          <w:szCs w:val="22"/>
        </w:rPr>
        <w:t> </w:t>
      </w:r>
    </w:p>
    <w:p w14:paraId="4DAC5D98"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 xml:space="preserve">SIWZ Rozdział III. Czy dźwigi samochodowe i inne urządzenia wznoszące budynek hangaru o wysokości ponad wysokość obiektu, posiadające realny wysięg podczas prac ponad 45 m, a nie ok 20m jak przywołano </w:t>
      </w:r>
      <w:r w:rsidRPr="00DF58FA">
        <w:rPr>
          <w:rStyle w:val="scxw181636971"/>
          <w:rFonts w:asciiTheme="minorHAnsi" w:hAnsiTheme="minorHAnsi" w:cstheme="minorHAnsi"/>
          <w:sz w:val="22"/>
          <w:szCs w:val="22"/>
        </w:rPr>
        <w:t> </w:t>
      </w:r>
      <w:r w:rsidRPr="00DF58FA">
        <w:rPr>
          <w:rFonts w:asciiTheme="minorHAnsi" w:hAnsiTheme="minorHAnsi" w:cstheme="minorHAnsi"/>
          <w:sz w:val="22"/>
          <w:szCs w:val="22"/>
        </w:rPr>
        <w:br/>
      </w:r>
      <w:r w:rsidRPr="00DF58FA">
        <w:rPr>
          <w:rStyle w:val="normaltextrun"/>
          <w:rFonts w:asciiTheme="minorHAnsi" w:hAnsiTheme="minorHAnsi" w:cstheme="minorHAnsi"/>
          <w:sz w:val="22"/>
          <w:szCs w:val="22"/>
        </w:rPr>
        <w:t>w punkcie, będą musiały posiadać oprócz procedury opisanej w SIWZ uzgodnienie z Polską Agencją Żeglugi Powietrznej? Jakie są czasy oczekiwania na uzgodnienie odpowiednich zgód?  </w:t>
      </w:r>
      <w:r w:rsidRPr="00DF58FA">
        <w:rPr>
          <w:rStyle w:val="eop"/>
          <w:rFonts w:asciiTheme="minorHAnsi" w:hAnsiTheme="minorHAnsi" w:cstheme="minorHAnsi"/>
          <w:sz w:val="22"/>
          <w:szCs w:val="22"/>
        </w:rPr>
        <w:t> </w:t>
      </w:r>
    </w:p>
    <w:p w14:paraId="688F6902"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264</w:t>
      </w:r>
      <w:r w:rsidRPr="00DF58FA">
        <w:rPr>
          <w:rStyle w:val="eop"/>
          <w:rFonts w:asciiTheme="minorHAnsi" w:hAnsiTheme="minorHAnsi" w:cstheme="minorHAnsi"/>
          <w:sz w:val="22"/>
          <w:szCs w:val="22"/>
        </w:rPr>
        <w:t> </w:t>
      </w:r>
    </w:p>
    <w:p w14:paraId="05F0D6DE"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41D3EC78" w14:textId="384062C2" w:rsidR="009F6F10"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34131B2F"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265</w:t>
      </w:r>
      <w:r w:rsidRPr="00DF58FA">
        <w:rPr>
          <w:rStyle w:val="eop"/>
          <w:rFonts w:asciiTheme="minorHAnsi" w:hAnsiTheme="minorHAnsi" w:cstheme="minorHAnsi"/>
          <w:sz w:val="22"/>
          <w:szCs w:val="22"/>
        </w:rPr>
        <w:t> </w:t>
      </w:r>
    </w:p>
    <w:p w14:paraId="5C06A30E"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SIWZ Rozdział III. Jak długo trwa uzgodnienie z PAŻP prac dźwigowych (na ile dni przed planowanym zastosowaniem dźwigu należy podjąć uzgodnienia) dla przeszkód oddziaływujących na procedury lotu oraz czy na okoliczność każdorazowego uzgodnienia należy zapewnić ścisłą koordynację pomiędzy służbami operacyjnymi PAŻP, DOP i Wykonawcy?</w:t>
      </w:r>
      <w:r w:rsidRPr="00DF58FA">
        <w:rPr>
          <w:rStyle w:val="eop"/>
          <w:rFonts w:asciiTheme="minorHAnsi" w:hAnsiTheme="minorHAnsi" w:cstheme="minorHAnsi"/>
          <w:sz w:val="22"/>
          <w:szCs w:val="22"/>
        </w:rPr>
        <w:t> </w:t>
      </w:r>
    </w:p>
    <w:p w14:paraId="05AA26C8"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265</w:t>
      </w:r>
      <w:r w:rsidRPr="00DF58FA">
        <w:rPr>
          <w:rStyle w:val="eop"/>
          <w:rFonts w:asciiTheme="minorHAnsi" w:hAnsiTheme="minorHAnsi" w:cstheme="minorHAnsi"/>
          <w:sz w:val="22"/>
          <w:szCs w:val="22"/>
        </w:rPr>
        <w:t> </w:t>
      </w:r>
    </w:p>
    <w:p w14:paraId="0E083458"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B9E8033"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w:t>
      </w:r>
      <w:r w:rsidRPr="00DF58FA">
        <w:rPr>
          <w:rStyle w:val="eop"/>
          <w:rFonts w:asciiTheme="minorHAnsi" w:hAnsiTheme="minorHAnsi" w:cstheme="minorHAnsi"/>
          <w:sz w:val="22"/>
          <w:szCs w:val="22"/>
        </w:rPr>
        <w:t> </w:t>
      </w:r>
    </w:p>
    <w:p w14:paraId="3AA9118C"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266</w:t>
      </w:r>
      <w:r w:rsidRPr="00DF58FA">
        <w:rPr>
          <w:rStyle w:val="eop"/>
          <w:rFonts w:asciiTheme="minorHAnsi" w:hAnsiTheme="minorHAnsi" w:cstheme="minorHAnsi"/>
          <w:sz w:val="22"/>
          <w:szCs w:val="22"/>
        </w:rPr>
        <w:t> </w:t>
      </w:r>
    </w:p>
    <w:p w14:paraId="03130CCB"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 xml:space="preserve">Czy oferowany system automatyki i BMS ma być włączony do systemu BMS istniejącego na lotnisku czyli zgodny z oprogramowaniem </w:t>
      </w:r>
      <w:proofErr w:type="spellStart"/>
      <w:r w:rsidRPr="00DF58FA">
        <w:rPr>
          <w:rStyle w:val="normaltextrun"/>
          <w:rFonts w:asciiTheme="minorHAnsi" w:hAnsiTheme="minorHAnsi" w:cstheme="minorHAnsi"/>
          <w:sz w:val="22"/>
          <w:szCs w:val="22"/>
        </w:rPr>
        <w:t>enteliWEB</w:t>
      </w:r>
      <w:proofErr w:type="spellEnd"/>
      <w:r w:rsidRPr="00DF58FA">
        <w:rPr>
          <w:rStyle w:val="normaltextrun"/>
          <w:rFonts w:asciiTheme="minorHAnsi" w:hAnsiTheme="minorHAnsi" w:cstheme="minorHAnsi"/>
          <w:sz w:val="22"/>
          <w:szCs w:val="22"/>
        </w:rPr>
        <w:t>.</w:t>
      </w:r>
      <w:r w:rsidRPr="00DF58FA">
        <w:rPr>
          <w:rStyle w:val="eop"/>
          <w:rFonts w:asciiTheme="minorHAnsi" w:hAnsiTheme="minorHAnsi" w:cstheme="minorHAnsi"/>
          <w:sz w:val="22"/>
          <w:szCs w:val="22"/>
        </w:rPr>
        <w:t> </w:t>
      </w:r>
    </w:p>
    <w:p w14:paraId="0CDE6E90"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266</w:t>
      </w:r>
      <w:r w:rsidRPr="00DF58FA">
        <w:rPr>
          <w:rStyle w:val="eop"/>
          <w:rFonts w:asciiTheme="minorHAnsi" w:hAnsiTheme="minorHAnsi" w:cstheme="minorHAnsi"/>
          <w:sz w:val="22"/>
          <w:szCs w:val="22"/>
        </w:rPr>
        <w:t> </w:t>
      </w:r>
    </w:p>
    <w:p w14:paraId="6617F42C"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4C44413D"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lastRenderedPageBreak/>
        <w:t> </w:t>
      </w:r>
      <w:r w:rsidRPr="00DF58FA">
        <w:rPr>
          <w:rStyle w:val="eop"/>
          <w:rFonts w:asciiTheme="minorHAnsi" w:hAnsiTheme="minorHAnsi" w:cstheme="minorHAnsi"/>
          <w:sz w:val="22"/>
          <w:szCs w:val="22"/>
        </w:rPr>
        <w:t> </w:t>
      </w:r>
    </w:p>
    <w:p w14:paraId="71879119"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267</w:t>
      </w:r>
      <w:r w:rsidRPr="00DF58FA">
        <w:rPr>
          <w:rStyle w:val="eop"/>
          <w:rFonts w:asciiTheme="minorHAnsi" w:hAnsiTheme="minorHAnsi" w:cstheme="minorHAnsi"/>
          <w:sz w:val="22"/>
          <w:szCs w:val="22"/>
        </w:rPr>
        <w:t> </w:t>
      </w:r>
    </w:p>
    <w:p w14:paraId="78D655BA"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Jeśli tak to czy sterowniki automatyki muszą mieć możliwość alarmowania do tego systemu, ustawiania harmonogramów i programowania z tego systemu?</w:t>
      </w:r>
      <w:r w:rsidRPr="00DF58FA">
        <w:rPr>
          <w:rStyle w:val="eop"/>
          <w:rFonts w:asciiTheme="minorHAnsi" w:hAnsiTheme="minorHAnsi" w:cstheme="minorHAnsi"/>
          <w:sz w:val="22"/>
          <w:szCs w:val="22"/>
        </w:rPr>
        <w:t> </w:t>
      </w:r>
    </w:p>
    <w:p w14:paraId="51A3C544" w14:textId="77777777" w:rsidR="00FC2465" w:rsidRPr="00DF58FA"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267</w:t>
      </w:r>
      <w:r w:rsidRPr="00DF58FA">
        <w:rPr>
          <w:rStyle w:val="eop"/>
          <w:rFonts w:asciiTheme="minorHAnsi" w:hAnsiTheme="minorHAnsi" w:cstheme="minorHAnsi"/>
          <w:sz w:val="22"/>
          <w:szCs w:val="22"/>
        </w:rPr>
        <w:t> </w:t>
      </w:r>
    </w:p>
    <w:p w14:paraId="1C02B59C"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2D3B5EC" w14:textId="77777777" w:rsidR="00FC2465" w:rsidRPr="008B6832"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8B6832">
        <w:rPr>
          <w:rStyle w:val="normaltextrun"/>
          <w:rFonts w:asciiTheme="minorHAnsi" w:hAnsiTheme="minorHAnsi" w:cstheme="minorHAnsi"/>
          <w:b/>
          <w:bCs/>
          <w:color w:val="FF0000"/>
          <w:sz w:val="22"/>
          <w:szCs w:val="22"/>
        </w:rPr>
        <w:t> </w:t>
      </w:r>
      <w:r w:rsidRPr="008B6832">
        <w:rPr>
          <w:rStyle w:val="eop"/>
          <w:rFonts w:asciiTheme="minorHAnsi" w:hAnsiTheme="minorHAnsi" w:cstheme="minorHAnsi"/>
          <w:color w:val="FF0000"/>
          <w:sz w:val="22"/>
          <w:szCs w:val="22"/>
        </w:rPr>
        <w:t> </w:t>
      </w:r>
    </w:p>
    <w:p w14:paraId="5EF6C7A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bookmarkStart w:id="27" w:name="_Hlk183688018"/>
      <w:r w:rsidRPr="003A738D">
        <w:rPr>
          <w:rStyle w:val="normaltextrun"/>
          <w:rFonts w:asciiTheme="minorHAnsi" w:hAnsiTheme="minorHAnsi" w:cstheme="minorHAnsi"/>
          <w:b/>
          <w:bCs/>
          <w:sz w:val="22"/>
          <w:szCs w:val="22"/>
        </w:rPr>
        <w:t>Pytanie nr 268</w:t>
      </w:r>
      <w:r w:rsidRPr="003A738D">
        <w:rPr>
          <w:rStyle w:val="eop"/>
          <w:rFonts w:asciiTheme="minorHAnsi" w:hAnsiTheme="minorHAnsi" w:cstheme="minorHAnsi"/>
          <w:sz w:val="22"/>
          <w:szCs w:val="22"/>
        </w:rPr>
        <w:t> </w:t>
      </w:r>
    </w:p>
    <w:p w14:paraId="3C55E58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W projekcie automatyki i BMS brak schematów funkcjonalnych central wentylacyjnych – na jakiej podstawie dobrać do nich automatykę?</w:t>
      </w:r>
      <w:r w:rsidRPr="003A738D">
        <w:rPr>
          <w:rStyle w:val="eop"/>
          <w:rFonts w:asciiTheme="minorHAnsi" w:hAnsiTheme="minorHAnsi" w:cstheme="minorHAnsi"/>
          <w:color w:val="000000"/>
          <w:sz w:val="22"/>
          <w:szCs w:val="22"/>
        </w:rPr>
        <w:t> </w:t>
      </w:r>
    </w:p>
    <w:p w14:paraId="465324B0" w14:textId="378447D3"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268</w:t>
      </w:r>
      <w:r w:rsidRPr="003A738D">
        <w:rPr>
          <w:rStyle w:val="eop"/>
          <w:rFonts w:asciiTheme="minorHAnsi" w:hAnsiTheme="minorHAnsi" w:cstheme="minorHAnsi"/>
          <w:sz w:val="22"/>
          <w:szCs w:val="22"/>
        </w:rPr>
        <w:t> </w:t>
      </w:r>
      <w:r w:rsidR="003B1864">
        <w:rPr>
          <w:rStyle w:val="eop"/>
          <w:rFonts w:asciiTheme="minorHAnsi" w:hAnsiTheme="minorHAnsi" w:cstheme="minorHAnsi"/>
          <w:sz w:val="22"/>
          <w:szCs w:val="22"/>
        </w:rPr>
        <w:t>/zmiana/</w:t>
      </w:r>
    </w:p>
    <w:p w14:paraId="7EB35A10" w14:textId="1D59CAE6" w:rsidR="00FC2465" w:rsidRDefault="008B6832"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B4127D">
        <w:rPr>
          <w:rStyle w:val="normaltextrun"/>
          <w:rFonts w:asciiTheme="minorHAnsi" w:hAnsiTheme="minorHAnsi" w:cstheme="minorHAnsi"/>
          <w:sz w:val="22"/>
          <w:szCs w:val="22"/>
        </w:rPr>
        <w:t>Zamawiający uzupełnia dokumentację o dodatkowe schematy central wentylacyjnych</w:t>
      </w:r>
      <w:r w:rsidR="00B4127D">
        <w:rPr>
          <w:rStyle w:val="normaltextrun"/>
          <w:rFonts w:asciiTheme="minorHAnsi" w:hAnsiTheme="minorHAnsi" w:cstheme="minorHAnsi"/>
          <w:sz w:val="22"/>
          <w:szCs w:val="22"/>
        </w:rPr>
        <w:t xml:space="preserve"> pod linkiem: </w:t>
      </w:r>
    </w:p>
    <w:p w14:paraId="48062D2F" w14:textId="77777777" w:rsidR="00B4127D" w:rsidRDefault="001F5628" w:rsidP="00B4127D">
      <w:pPr>
        <w:autoSpaceDE w:val="0"/>
        <w:autoSpaceDN w:val="0"/>
        <w:spacing w:line="288" w:lineRule="auto"/>
        <w:jc w:val="both"/>
        <w:rPr>
          <w:sz w:val="22"/>
          <w:szCs w:val="22"/>
        </w:rPr>
      </w:pPr>
      <w:hyperlink r:id="rId18" w:history="1">
        <w:r w:rsidR="00B4127D" w:rsidRPr="0017523E">
          <w:rPr>
            <w:rStyle w:val="Hipercze"/>
            <w:sz w:val="22"/>
            <w:szCs w:val="22"/>
          </w:rPr>
          <w:t>https://gtl365.sharepoint.com/sites/DZamowien/Shared%20Documents/Forms/AllItems.aspx?id=%2Fsites%2FDZamowien%2FShared%20Documents%2FWyb%C3%B3r%20Wykonawcy%20rob%C3%B3t%20budowlanych%20zadania%20pn%2E%20Budowa%20hangaru%20technicznego%20H4%20na%20terenie%20Mi%C4%99dzynarodowego%20Portu%20Lotniczego%20Katowice%20w%20Pyrzowicach&amp;p=true&amp;ga=1</w:t>
        </w:r>
      </w:hyperlink>
      <w:r w:rsidR="00B4127D">
        <w:rPr>
          <w:sz w:val="22"/>
          <w:szCs w:val="22"/>
        </w:rPr>
        <w:t xml:space="preserve"> </w:t>
      </w:r>
    </w:p>
    <w:bookmarkEnd w:id="27"/>
    <w:p w14:paraId="0564F1DD" w14:textId="77777777" w:rsidR="008B6832" w:rsidRPr="008B6832" w:rsidRDefault="008B6832"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19307C1"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269</w:t>
      </w:r>
      <w:r w:rsidRPr="003A738D">
        <w:rPr>
          <w:rStyle w:val="eop"/>
          <w:rFonts w:asciiTheme="minorHAnsi" w:hAnsiTheme="minorHAnsi" w:cstheme="minorHAnsi"/>
          <w:sz w:val="22"/>
          <w:szCs w:val="22"/>
        </w:rPr>
        <w:t> </w:t>
      </w:r>
    </w:p>
    <w:p w14:paraId="409D5F5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Wnosimy o usunięcie zapisu/wymogu opisanego w par 16 ust. 2 umowy dotyczącego warunków ubezpieczenia CAR/EAR w zakresie wymogu posiadania klauzuli mianowanego likwidatora. </w:t>
      </w:r>
      <w:r w:rsidRPr="003A738D">
        <w:rPr>
          <w:rStyle w:val="eop"/>
          <w:rFonts w:asciiTheme="minorHAnsi" w:hAnsiTheme="minorHAnsi" w:cstheme="minorHAnsi"/>
          <w:color w:val="000000"/>
          <w:sz w:val="22"/>
          <w:szCs w:val="22"/>
        </w:rPr>
        <w:t> </w:t>
      </w:r>
    </w:p>
    <w:p w14:paraId="705F597B" w14:textId="156785B2" w:rsidR="00FC2465" w:rsidRPr="003A738D" w:rsidRDefault="006265A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269</w:t>
      </w:r>
      <w:r w:rsidR="00FC2465" w:rsidRPr="003A738D">
        <w:rPr>
          <w:rStyle w:val="eop"/>
          <w:rFonts w:asciiTheme="minorHAnsi" w:hAnsiTheme="minorHAnsi" w:cstheme="minorHAnsi"/>
          <w:sz w:val="22"/>
          <w:szCs w:val="22"/>
        </w:rPr>
        <w:t> </w:t>
      </w:r>
    </w:p>
    <w:p w14:paraId="14F8AB76" w14:textId="30F4EE76" w:rsidR="00FC2465" w:rsidRPr="003A738D" w:rsidRDefault="00FB07F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Zamawiający wyraża zgodę na usunięcie zapisu/wymogu opisanego w par 16 ust. 2 umowy dotyczącego warunków ubezpieczenia CAR/EAR w zakresie wymogu posiadania klauzuli mianowanego likwidatora.</w:t>
      </w:r>
    </w:p>
    <w:p w14:paraId="725EA0C1" w14:textId="77777777" w:rsidR="00FB07F5" w:rsidRPr="003A738D" w:rsidRDefault="00FB07F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2D6976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270</w:t>
      </w:r>
      <w:r w:rsidRPr="003A738D">
        <w:rPr>
          <w:rStyle w:val="eop"/>
          <w:rFonts w:asciiTheme="minorHAnsi" w:hAnsiTheme="minorHAnsi" w:cstheme="minorHAnsi"/>
          <w:sz w:val="22"/>
          <w:szCs w:val="22"/>
        </w:rPr>
        <w:t> </w:t>
      </w:r>
    </w:p>
    <w:p w14:paraId="1D79F89F"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Wnosimy o  rezygnację z wymogu posiadania ubezpieczenia OC w ramach CAR/EAR Rozdział II. W ramach umowy wykonawca jest zobligowany do posiadania dedykowanej polisy OC na kwotę nie niższą niż 10.000.000,00 zł. Są to dublujące się ubezpieczenia.</w:t>
      </w:r>
      <w:r w:rsidRPr="003A738D">
        <w:rPr>
          <w:rStyle w:val="eop"/>
          <w:rFonts w:asciiTheme="minorHAnsi" w:hAnsiTheme="minorHAnsi" w:cstheme="minorHAnsi"/>
          <w:sz w:val="22"/>
          <w:szCs w:val="22"/>
        </w:rPr>
        <w:t> </w:t>
      </w:r>
    </w:p>
    <w:p w14:paraId="6B43AED2" w14:textId="5578C388" w:rsidR="00FC2465" w:rsidRPr="003A738D" w:rsidRDefault="006265A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270</w:t>
      </w:r>
      <w:r w:rsidR="00FC2465" w:rsidRPr="003A738D">
        <w:rPr>
          <w:rStyle w:val="eop"/>
          <w:rFonts w:asciiTheme="minorHAnsi" w:hAnsiTheme="minorHAnsi" w:cstheme="minorHAnsi"/>
          <w:sz w:val="22"/>
          <w:szCs w:val="22"/>
        </w:rPr>
        <w:t> </w:t>
      </w:r>
    </w:p>
    <w:p w14:paraId="1E969DEF" w14:textId="155868A3" w:rsidR="00FC2465" w:rsidRPr="003A738D" w:rsidRDefault="00FB07F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Zamawiający informuje, że rezygnuje z wymogu posiadania ubezpieczenia OC w ramach CAR/EAR Rozdział II.</w:t>
      </w:r>
      <w:r w:rsidRPr="003A738D">
        <w:rPr>
          <w:rFonts w:asciiTheme="minorHAnsi" w:hAnsiTheme="minorHAnsi" w:cstheme="minorHAnsi"/>
          <w:b/>
          <w:bCs/>
          <w:sz w:val="22"/>
          <w:szCs w:val="22"/>
        </w:rPr>
        <w:t xml:space="preserve">  </w:t>
      </w:r>
      <w:r w:rsidRPr="003A738D">
        <w:rPr>
          <w:rFonts w:asciiTheme="minorHAnsi" w:hAnsiTheme="minorHAnsi" w:cstheme="minorHAnsi"/>
          <w:sz w:val="22"/>
          <w:szCs w:val="22"/>
        </w:rPr>
        <w:t xml:space="preserve">W związku z tym Zamawiający wprowadza wymóg aby -  </w:t>
      </w:r>
      <w:bookmarkStart w:id="28" w:name="_Hlk181696423"/>
      <w:r w:rsidRPr="003A738D">
        <w:rPr>
          <w:rFonts w:asciiTheme="minorHAnsi" w:hAnsiTheme="minorHAnsi" w:cstheme="minorHAnsi"/>
          <w:sz w:val="22"/>
          <w:szCs w:val="22"/>
        </w:rPr>
        <w:t>w przypadku objęcia ochroną ubezpieczeniową więcej niż jednego Ubezpieczonego – zakres ubezpieczenia polisy OC Wykonawcy obejmował roszczenia wzajemne pomiędzy Ubezpieczonymi (OC wzajemne</w:t>
      </w:r>
      <w:bookmarkEnd w:id="28"/>
      <w:r w:rsidRPr="003A738D">
        <w:rPr>
          <w:rFonts w:asciiTheme="minorHAnsi" w:hAnsiTheme="minorHAnsi" w:cstheme="minorHAnsi"/>
          <w:sz w:val="22"/>
          <w:szCs w:val="22"/>
        </w:rPr>
        <w:t>).</w:t>
      </w:r>
    </w:p>
    <w:p w14:paraId="44102428" w14:textId="77777777" w:rsidR="009F6F10" w:rsidRDefault="009F6F10"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335A62E" w14:textId="7A23A223"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271</w:t>
      </w:r>
      <w:r w:rsidRPr="003A738D">
        <w:rPr>
          <w:rStyle w:val="eop"/>
          <w:rFonts w:asciiTheme="minorHAnsi" w:hAnsiTheme="minorHAnsi" w:cstheme="minorHAnsi"/>
          <w:sz w:val="22"/>
          <w:szCs w:val="22"/>
        </w:rPr>
        <w:t> </w:t>
      </w:r>
    </w:p>
    <w:p w14:paraId="0C34E9B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W odniesieniu do rozdziału XIII SWZ pkt. 4.2 lit. A) zwracamy się z uprzejmą prośbą o potwierdzenie przez Zamawiającego, iż kierownik budowy wymieniony we wcześniej przywołanym fragmencie SWZ winien posiadać doświadczenie przy realizacji dwóch robót budowlanych w ramach minimum jednej z wymienionych grup funkcjonalnych.</w:t>
      </w:r>
      <w:r w:rsidRPr="003A738D">
        <w:rPr>
          <w:rStyle w:val="eop"/>
          <w:rFonts w:asciiTheme="minorHAnsi" w:hAnsiTheme="minorHAnsi" w:cstheme="minorHAnsi"/>
          <w:sz w:val="22"/>
          <w:szCs w:val="22"/>
        </w:rPr>
        <w:t> </w:t>
      </w:r>
    </w:p>
    <w:p w14:paraId="64F6AB07" w14:textId="77777777" w:rsidR="00FC2465" w:rsidRPr="003A738D"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271</w:t>
      </w:r>
      <w:r w:rsidRPr="003A738D">
        <w:rPr>
          <w:rStyle w:val="eop"/>
          <w:rFonts w:asciiTheme="minorHAnsi" w:hAnsiTheme="minorHAnsi" w:cstheme="minorHAnsi"/>
          <w:sz w:val="22"/>
          <w:szCs w:val="22"/>
        </w:rPr>
        <w:t> </w:t>
      </w:r>
    </w:p>
    <w:p w14:paraId="51CF7564" w14:textId="500FAE96" w:rsidR="004204A0" w:rsidRPr="004020DA" w:rsidRDefault="004204A0" w:rsidP="004204A0">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4020DA">
        <w:rPr>
          <w:rStyle w:val="eop"/>
          <w:rFonts w:asciiTheme="minorHAnsi" w:hAnsiTheme="minorHAnsi" w:cstheme="minorHAnsi"/>
          <w:sz w:val="22"/>
          <w:szCs w:val="22"/>
        </w:rPr>
        <w:t xml:space="preserve">Patrz odpowiedź nr 70. </w:t>
      </w:r>
    </w:p>
    <w:p w14:paraId="660C296C" w14:textId="1ED7713F"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B9DF41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272</w:t>
      </w:r>
      <w:r w:rsidRPr="003A738D">
        <w:rPr>
          <w:rStyle w:val="eop"/>
          <w:rFonts w:asciiTheme="minorHAnsi" w:hAnsiTheme="minorHAnsi" w:cstheme="minorHAnsi"/>
          <w:sz w:val="22"/>
          <w:szCs w:val="22"/>
        </w:rPr>
        <w:t> </w:t>
      </w:r>
    </w:p>
    <w:p w14:paraId="75A9163A" w14:textId="77777777" w:rsidR="00FC2465" w:rsidRPr="008F7902"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W odniesieniu do rozdziału XIII SWZ pkt. 4.1 zwracamy się z uprzejmą prośbą o potwierdzenie przez Zamawiającego, iż Wykonawca musi wykazać, iż w okresie ostatnich 10 lat przed upływem terminu składania ofert, a jeżeli okres prowadzenia działalności jest krótszy - w tym okresie, wykonał należycie co najmniej dwie roboty budowlane polegające na budowie obiektu w ramach minimum jednej z wymienionych grup </w:t>
      </w:r>
      <w:r w:rsidRPr="008F7902">
        <w:rPr>
          <w:rStyle w:val="normaltextrun"/>
          <w:rFonts w:asciiTheme="minorHAnsi" w:hAnsiTheme="minorHAnsi" w:cstheme="minorHAnsi"/>
          <w:sz w:val="22"/>
          <w:szCs w:val="22"/>
        </w:rPr>
        <w:t>funkcjonalnych o powierzchni co najmniej 7 000m2.</w:t>
      </w:r>
      <w:r w:rsidRPr="008F7902">
        <w:rPr>
          <w:rStyle w:val="eop"/>
          <w:rFonts w:asciiTheme="minorHAnsi" w:hAnsiTheme="minorHAnsi" w:cstheme="minorHAnsi"/>
          <w:sz w:val="22"/>
          <w:szCs w:val="22"/>
        </w:rPr>
        <w:t> </w:t>
      </w:r>
    </w:p>
    <w:p w14:paraId="72C69831" w14:textId="77777777" w:rsidR="00FC2465" w:rsidRPr="008F7902"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8F7902">
        <w:rPr>
          <w:rStyle w:val="normaltextrun"/>
          <w:rFonts w:asciiTheme="minorHAnsi" w:hAnsiTheme="minorHAnsi" w:cstheme="minorHAnsi"/>
          <w:b/>
          <w:bCs/>
          <w:sz w:val="22"/>
          <w:szCs w:val="22"/>
        </w:rPr>
        <w:t>Odpowiedź nr 272</w:t>
      </w:r>
      <w:r w:rsidRPr="008F7902">
        <w:rPr>
          <w:rStyle w:val="eop"/>
          <w:rFonts w:asciiTheme="minorHAnsi" w:hAnsiTheme="minorHAnsi" w:cstheme="minorHAnsi"/>
          <w:sz w:val="22"/>
          <w:szCs w:val="22"/>
        </w:rPr>
        <w:t> </w:t>
      </w:r>
    </w:p>
    <w:p w14:paraId="089CCE83" w14:textId="77777777" w:rsidR="004204A0" w:rsidRPr="008F7902" w:rsidRDefault="004204A0" w:rsidP="004204A0">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F7902">
        <w:rPr>
          <w:rStyle w:val="normaltextrun"/>
          <w:rFonts w:asciiTheme="minorHAnsi" w:hAnsiTheme="minorHAnsi" w:cstheme="minorHAnsi"/>
          <w:sz w:val="22"/>
          <w:szCs w:val="22"/>
        </w:rPr>
        <w:t>Zamawiający informuje, że wymóg powierzchni dotyczy wszystkich wymienionych kategorii obiektów.</w:t>
      </w:r>
      <w:r w:rsidRPr="008F7902">
        <w:rPr>
          <w:rStyle w:val="eop"/>
          <w:rFonts w:asciiTheme="minorHAnsi" w:hAnsiTheme="minorHAnsi" w:cstheme="minorHAnsi"/>
          <w:sz w:val="22"/>
          <w:szCs w:val="22"/>
        </w:rPr>
        <w:t> </w:t>
      </w:r>
    </w:p>
    <w:p w14:paraId="5F883D19" w14:textId="02AB36AF" w:rsidR="004204A0" w:rsidRPr="008F7902" w:rsidRDefault="004204A0" w:rsidP="004204A0">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F7902">
        <w:rPr>
          <w:rStyle w:val="normaltextrun"/>
          <w:rFonts w:asciiTheme="minorHAnsi" w:hAnsiTheme="minorHAnsi" w:cstheme="minorHAnsi"/>
          <w:sz w:val="22"/>
          <w:szCs w:val="22"/>
        </w:rPr>
        <w:t>Dopuszczalne jest zgodnie z zapisami SWZ wykazanie dwóch odrębnych robót ale dot. tej samej kategorii.</w:t>
      </w:r>
    </w:p>
    <w:p w14:paraId="47C98A0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19C0527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273</w:t>
      </w:r>
      <w:r w:rsidRPr="003A738D">
        <w:rPr>
          <w:rStyle w:val="eop"/>
          <w:rFonts w:asciiTheme="minorHAnsi" w:hAnsiTheme="minorHAnsi" w:cstheme="minorHAnsi"/>
          <w:sz w:val="22"/>
          <w:szCs w:val="22"/>
        </w:rPr>
        <w:t> </w:t>
      </w:r>
    </w:p>
    <w:p w14:paraId="0228234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Zwracamy się z uprzejmą prośbą o umożliwienie wzięcia udziału w wizji lokalnej oraz zaproponowanie przez Zamawiającego dogodnego terminu.</w:t>
      </w:r>
      <w:r w:rsidRPr="003A738D">
        <w:rPr>
          <w:rStyle w:val="eop"/>
          <w:rFonts w:asciiTheme="minorHAnsi" w:hAnsiTheme="minorHAnsi" w:cstheme="minorHAnsi"/>
          <w:sz w:val="22"/>
          <w:szCs w:val="22"/>
        </w:rPr>
        <w:t> </w:t>
      </w:r>
    </w:p>
    <w:p w14:paraId="58DE2D4A" w14:textId="77777777" w:rsidR="00FC2465" w:rsidRPr="008F7902"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F7902">
        <w:rPr>
          <w:rStyle w:val="normaltextrun"/>
          <w:rFonts w:asciiTheme="minorHAnsi" w:hAnsiTheme="minorHAnsi" w:cstheme="minorHAnsi"/>
          <w:b/>
          <w:bCs/>
          <w:sz w:val="22"/>
          <w:szCs w:val="22"/>
        </w:rPr>
        <w:t>Odpowiedź nr 273</w:t>
      </w:r>
      <w:r w:rsidRPr="008F7902">
        <w:rPr>
          <w:rStyle w:val="eop"/>
          <w:rFonts w:asciiTheme="minorHAnsi" w:hAnsiTheme="minorHAnsi" w:cstheme="minorHAnsi"/>
          <w:sz w:val="22"/>
          <w:szCs w:val="22"/>
        </w:rPr>
        <w:t> </w:t>
      </w:r>
    </w:p>
    <w:p w14:paraId="58BC1910" w14:textId="4A2C3803" w:rsidR="004651BE" w:rsidRPr="003B1864" w:rsidRDefault="006265A8"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8F7902">
        <w:rPr>
          <w:rStyle w:val="normaltextrun"/>
          <w:rFonts w:asciiTheme="minorHAnsi" w:hAnsiTheme="minorHAnsi" w:cstheme="minorHAnsi"/>
          <w:sz w:val="22"/>
          <w:szCs w:val="22"/>
        </w:rPr>
        <w:t xml:space="preserve">Zamawiający pismem z dnia </w:t>
      </w:r>
      <w:r w:rsidR="004F112D" w:rsidRPr="008F7902">
        <w:rPr>
          <w:rStyle w:val="normaltextrun"/>
          <w:rFonts w:asciiTheme="minorHAnsi" w:hAnsiTheme="minorHAnsi" w:cstheme="minorHAnsi"/>
          <w:sz w:val="22"/>
          <w:szCs w:val="22"/>
        </w:rPr>
        <w:t>08.11.2024</w:t>
      </w:r>
      <w:r w:rsidRPr="008F7902">
        <w:rPr>
          <w:rStyle w:val="normaltextrun"/>
          <w:rFonts w:asciiTheme="minorHAnsi" w:hAnsiTheme="minorHAnsi" w:cstheme="minorHAnsi"/>
          <w:sz w:val="22"/>
          <w:szCs w:val="22"/>
        </w:rPr>
        <w:t xml:space="preserve"> l.dz. </w:t>
      </w:r>
      <w:r w:rsidR="004F112D" w:rsidRPr="008F7902">
        <w:rPr>
          <w:rStyle w:val="normaltextrun"/>
          <w:rFonts w:asciiTheme="minorHAnsi" w:hAnsiTheme="minorHAnsi" w:cstheme="minorHAnsi"/>
          <w:sz w:val="22"/>
          <w:szCs w:val="22"/>
        </w:rPr>
        <w:t>GTL/DZM 1774/2024</w:t>
      </w:r>
      <w:r w:rsidRPr="008F7902">
        <w:rPr>
          <w:rStyle w:val="normaltextrun"/>
          <w:rFonts w:asciiTheme="minorHAnsi" w:hAnsiTheme="minorHAnsi" w:cstheme="minorHAnsi"/>
          <w:sz w:val="22"/>
          <w:szCs w:val="22"/>
        </w:rPr>
        <w:t xml:space="preserve"> wyznaczył drugi termin wizji lokalnej. </w:t>
      </w:r>
    </w:p>
    <w:p w14:paraId="66F17C86" w14:textId="77777777" w:rsidR="004651BE" w:rsidRPr="003A738D" w:rsidRDefault="004651BE"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p>
    <w:p w14:paraId="611107C9" w14:textId="29EC62CD"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274</w:t>
      </w:r>
      <w:r w:rsidRPr="003A738D">
        <w:rPr>
          <w:rStyle w:val="eop"/>
          <w:rFonts w:asciiTheme="minorHAnsi" w:hAnsiTheme="minorHAnsi" w:cstheme="minorHAnsi"/>
          <w:sz w:val="22"/>
          <w:szCs w:val="22"/>
        </w:rPr>
        <w:t> </w:t>
      </w:r>
    </w:p>
    <w:p w14:paraId="65649730"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W Punkcie 2.5.2 Serwery stacje klienckie – Zasilanie awaryjne. Prosimy o określenie minimalnego czasu podtrzymania zasilania dla zasilaczy awaryjnych 1000W, 1500W oraz 4400W</w:t>
      </w:r>
      <w:r w:rsidRPr="003A738D">
        <w:rPr>
          <w:rStyle w:val="eop"/>
          <w:rFonts w:asciiTheme="minorHAnsi" w:hAnsiTheme="minorHAnsi" w:cstheme="minorHAnsi"/>
          <w:sz w:val="22"/>
          <w:szCs w:val="22"/>
        </w:rPr>
        <w:t> </w:t>
      </w:r>
    </w:p>
    <w:p w14:paraId="5F08FF3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274</w:t>
      </w:r>
      <w:r w:rsidRPr="003A738D">
        <w:rPr>
          <w:rStyle w:val="eop"/>
          <w:rFonts w:asciiTheme="minorHAnsi" w:hAnsiTheme="minorHAnsi" w:cstheme="minorHAnsi"/>
          <w:sz w:val="22"/>
          <w:szCs w:val="22"/>
        </w:rPr>
        <w:t> </w:t>
      </w:r>
    </w:p>
    <w:p w14:paraId="77343865" w14:textId="7022C6C1" w:rsidR="00FC2465" w:rsidRPr="008B6832" w:rsidRDefault="008B6832"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8B6832">
        <w:rPr>
          <w:rStyle w:val="normaltextrun"/>
          <w:rFonts w:asciiTheme="minorHAnsi" w:hAnsiTheme="minorHAnsi" w:cstheme="minorHAnsi"/>
          <w:sz w:val="22"/>
          <w:szCs w:val="22"/>
        </w:rPr>
        <w:t xml:space="preserve">Zamawiający informuje, że w </w:t>
      </w:r>
      <w:r w:rsidRPr="008B6832">
        <w:rPr>
          <w:rStyle w:val="eop"/>
          <w:rFonts w:asciiTheme="minorHAnsi" w:hAnsiTheme="minorHAnsi" w:cstheme="minorHAnsi"/>
          <w:sz w:val="22"/>
          <w:szCs w:val="22"/>
        </w:rPr>
        <w:t>opisie technicznym PW w punkcie 6.4. jest określony minimalny czas pracy systemu przy zaniku zasilania podstawowego i wynosi min. 30 min.</w:t>
      </w:r>
    </w:p>
    <w:p w14:paraId="1F539B2A" w14:textId="77777777" w:rsidR="008B6832" w:rsidRPr="008B6832" w:rsidRDefault="008B6832"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9648336"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275</w:t>
      </w:r>
      <w:r w:rsidRPr="003A738D">
        <w:rPr>
          <w:rStyle w:val="eop"/>
          <w:rFonts w:asciiTheme="minorHAnsi" w:hAnsiTheme="minorHAnsi" w:cstheme="minorHAnsi"/>
          <w:sz w:val="22"/>
          <w:szCs w:val="22"/>
        </w:rPr>
        <w:t> </w:t>
      </w:r>
    </w:p>
    <w:p w14:paraId="100A86A9"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W punkcie 2.5.1 Serwery stacje klienckie. Prosimy o podanie minimalnych wymagań odnośnie serwera oraz o minimalnych pojemności dysków twardych. Dodatkowo jest wskazana pozycja oprogramowanie i licencje - prosimy o wskazanie oprogramowania oraz ilość licencji.</w:t>
      </w:r>
      <w:r w:rsidRPr="003A738D">
        <w:rPr>
          <w:rStyle w:val="eop"/>
          <w:rFonts w:asciiTheme="minorHAnsi" w:hAnsiTheme="minorHAnsi" w:cstheme="minorHAnsi"/>
          <w:sz w:val="22"/>
          <w:szCs w:val="22"/>
        </w:rPr>
        <w:t> </w:t>
      </w:r>
    </w:p>
    <w:p w14:paraId="7EDCC547"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275</w:t>
      </w:r>
      <w:r w:rsidRPr="003A738D">
        <w:rPr>
          <w:rStyle w:val="eop"/>
          <w:rFonts w:asciiTheme="minorHAnsi" w:hAnsiTheme="minorHAnsi" w:cstheme="minorHAnsi"/>
          <w:sz w:val="22"/>
          <w:szCs w:val="22"/>
        </w:rPr>
        <w:t> </w:t>
      </w:r>
    </w:p>
    <w:p w14:paraId="7689245C" w14:textId="6FD48943" w:rsidR="00FC2465" w:rsidRPr="00ED6134" w:rsidRDefault="00ED6134"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ED6134">
        <w:rPr>
          <w:rStyle w:val="normaltextrun"/>
          <w:rFonts w:asciiTheme="minorHAnsi" w:hAnsiTheme="minorHAnsi" w:cstheme="minorHAnsi"/>
          <w:sz w:val="22"/>
          <w:szCs w:val="22"/>
        </w:rPr>
        <w:t>Zamawiający informuje, że minimalne parametry serwera, ilości przestrzeni dyskowej oraz ilości licencji zostały zawarte w opisie technicznym do projektu wykonawczego.</w:t>
      </w:r>
      <w:r w:rsidR="00FC2465" w:rsidRPr="00ED6134">
        <w:rPr>
          <w:rStyle w:val="eop"/>
          <w:rFonts w:asciiTheme="minorHAnsi" w:hAnsiTheme="minorHAnsi" w:cstheme="minorHAnsi"/>
          <w:sz w:val="22"/>
          <w:szCs w:val="22"/>
        </w:rPr>
        <w:t> </w:t>
      </w:r>
    </w:p>
    <w:p w14:paraId="71ABFF83" w14:textId="77777777" w:rsidR="008F7902" w:rsidRPr="003A738D" w:rsidRDefault="008F7902"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644C919"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276</w:t>
      </w:r>
      <w:r w:rsidRPr="003A738D">
        <w:rPr>
          <w:rStyle w:val="eop"/>
          <w:rFonts w:asciiTheme="minorHAnsi" w:hAnsiTheme="minorHAnsi" w:cstheme="minorHAnsi"/>
          <w:sz w:val="22"/>
          <w:szCs w:val="22"/>
        </w:rPr>
        <w:t> </w:t>
      </w:r>
    </w:p>
    <w:p w14:paraId="17E3784F" w14:textId="77777777" w:rsidR="00FC2465" w:rsidRPr="003A738D" w:rsidRDefault="00FC2465" w:rsidP="001B368C">
      <w:pPr>
        <w:pStyle w:val="paragraph"/>
        <w:spacing w:before="0" w:beforeAutospacing="0" w:after="0" w:afterAutospacing="0" w:line="288" w:lineRule="auto"/>
        <w:ind w:left="-15" w:firstLine="15"/>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Prosimy o przekazanie pozwolenia na budowę</w:t>
      </w:r>
      <w:r w:rsidRPr="003A738D">
        <w:rPr>
          <w:rStyle w:val="eop"/>
          <w:rFonts w:asciiTheme="minorHAnsi" w:hAnsiTheme="minorHAnsi" w:cstheme="minorHAnsi"/>
          <w:sz w:val="22"/>
          <w:szCs w:val="22"/>
        </w:rPr>
        <w:t> </w:t>
      </w:r>
    </w:p>
    <w:p w14:paraId="0C8B395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276</w:t>
      </w:r>
      <w:r w:rsidRPr="003A738D">
        <w:rPr>
          <w:rStyle w:val="eop"/>
          <w:rFonts w:asciiTheme="minorHAnsi" w:hAnsiTheme="minorHAnsi" w:cstheme="minorHAnsi"/>
          <w:sz w:val="22"/>
          <w:szCs w:val="22"/>
        </w:rPr>
        <w:t> </w:t>
      </w:r>
    </w:p>
    <w:p w14:paraId="5423220F" w14:textId="72E3827E" w:rsidR="00FC2465" w:rsidRDefault="00ED6134"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024285">
        <w:rPr>
          <w:rStyle w:val="normaltextrun"/>
          <w:rFonts w:asciiTheme="minorHAnsi" w:hAnsiTheme="minorHAnsi" w:cstheme="minorHAnsi"/>
          <w:sz w:val="22"/>
          <w:szCs w:val="22"/>
        </w:rPr>
        <w:t xml:space="preserve">Zamawiający nie posiada w tej chwili </w:t>
      </w:r>
      <w:r w:rsidR="00C13D7C" w:rsidRPr="00024285">
        <w:rPr>
          <w:rStyle w:val="normaltextrun"/>
          <w:rFonts w:asciiTheme="minorHAnsi" w:hAnsiTheme="minorHAnsi" w:cstheme="minorHAnsi"/>
          <w:sz w:val="22"/>
          <w:szCs w:val="22"/>
        </w:rPr>
        <w:t xml:space="preserve">decyzji </w:t>
      </w:r>
      <w:r w:rsidR="00024285" w:rsidRPr="00024285">
        <w:rPr>
          <w:rStyle w:val="normaltextrun"/>
          <w:rFonts w:asciiTheme="minorHAnsi" w:hAnsiTheme="minorHAnsi" w:cstheme="minorHAnsi"/>
          <w:sz w:val="22"/>
          <w:szCs w:val="22"/>
        </w:rPr>
        <w:t>zatwierdzającej projekt oraz udzielającej pozwolenia na budowę. Stosowny wniosek został złożony, a na jego podstawie organ administracji architektoniczno-budowlanej wszczął postępowanie.</w:t>
      </w:r>
    </w:p>
    <w:p w14:paraId="448E835C" w14:textId="77777777" w:rsidR="00DF58FA" w:rsidRDefault="00DF58F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1E73570" w14:textId="77777777" w:rsidR="003B1864" w:rsidRPr="003A738D" w:rsidRDefault="003B186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2DE6B6B" w14:textId="77777777" w:rsidR="00FC2465" w:rsidRPr="008F7902"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F7902">
        <w:rPr>
          <w:rStyle w:val="normaltextrun"/>
          <w:rFonts w:asciiTheme="minorHAnsi" w:hAnsiTheme="minorHAnsi" w:cstheme="minorHAnsi"/>
          <w:b/>
          <w:bCs/>
          <w:sz w:val="22"/>
          <w:szCs w:val="22"/>
        </w:rPr>
        <w:lastRenderedPageBreak/>
        <w:t>Pytanie nr 277 </w:t>
      </w:r>
      <w:r w:rsidRPr="008F7902">
        <w:rPr>
          <w:rStyle w:val="eop"/>
          <w:rFonts w:asciiTheme="minorHAnsi" w:hAnsiTheme="minorHAnsi" w:cstheme="minorHAnsi"/>
          <w:sz w:val="22"/>
          <w:szCs w:val="22"/>
        </w:rPr>
        <w:t> </w:t>
      </w:r>
    </w:p>
    <w:p w14:paraId="09CBDD23" w14:textId="77777777" w:rsidR="00FC2465" w:rsidRPr="008F7902" w:rsidRDefault="00FC2465" w:rsidP="001B368C">
      <w:pPr>
        <w:pStyle w:val="paragraph"/>
        <w:spacing w:before="0" w:beforeAutospacing="0" w:after="0" w:afterAutospacing="0" w:line="288" w:lineRule="auto"/>
        <w:ind w:left="-15"/>
        <w:jc w:val="both"/>
        <w:textAlignment w:val="baseline"/>
        <w:rPr>
          <w:rFonts w:asciiTheme="minorHAnsi" w:hAnsiTheme="minorHAnsi" w:cstheme="minorHAnsi"/>
          <w:sz w:val="22"/>
          <w:szCs w:val="22"/>
        </w:rPr>
      </w:pPr>
      <w:r w:rsidRPr="008F7902">
        <w:rPr>
          <w:rStyle w:val="normaltextrun"/>
          <w:rFonts w:asciiTheme="minorHAnsi" w:hAnsiTheme="minorHAnsi" w:cstheme="minorHAnsi"/>
          <w:sz w:val="22"/>
          <w:szCs w:val="22"/>
        </w:rPr>
        <w:t>Paragraf 6 pkt 1.3) umowy  - prosimy o informację czy Zamawiający zapewni także dostęp do miejsca wpięcia do kanalizacji. Jeżeli tak, prosimy o wskazanie miejsca wpięcia</w:t>
      </w:r>
      <w:r w:rsidRPr="008F7902">
        <w:rPr>
          <w:rStyle w:val="eop"/>
          <w:rFonts w:asciiTheme="minorHAnsi" w:hAnsiTheme="minorHAnsi" w:cstheme="minorHAnsi"/>
          <w:sz w:val="22"/>
          <w:szCs w:val="22"/>
        </w:rPr>
        <w:t> </w:t>
      </w:r>
    </w:p>
    <w:p w14:paraId="6CEF4574" w14:textId="77777777" w:rsidR="00FC2465" w:rsidRPr="008F7902"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8F7902">
        <w:rPr>
          <w:rStyle w:val="normaltextrun"/>
          <w:rFonts w:asciiTheme="minorHAnsi" w:hAnsiTheme="minorHAnsi" w:cstheme="minorHAnsi"/>
          <w:b/>
          <w:bCs/>
          <w:sz w:val="22"/>
          <w:szCs w:val="22"/>
        </w:rPr>
        <w:t>Odpowiedź nr 277</w:t>
      </w:r>
      <w:r w:rsidRPr="008F7902">
        <w:rPr>
          <w:rStyle w:val="eop"/>
          <w:rFonts w:asciiTheme="minorHAnsi" w:hAnsiTheme="minorHAnsi" w:cstheme="minorHAnsi"/>
          <w:sz w:val="22"/>
          <w:szCs w:val="22"/>
        </w:rPr>
        <w:t> </w:t>
      </w:r>
    </w:p>
    <w:p w14:paraId="45DBC3E0" w14:textId="6EACAB55" w:rsidR="008F7902" w:rsidRPr="008F7902" w:rsidRDefault="008F7902"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F7902">
        <w:rPr>
          <w:rStyle w:val="eop"/>
          <w:rFonts w:asciiTheme="minorHAnsi" w:hAnsiTheme="minorHAnsi" w:cstheme="minorHAnsi"/>
          <w:sz w:val="22"/>
          <w:szCs w:val="22"/>
        </w:rPr>
        <w:t xml:space="preserve">Zamawiający informuje, że nie udostępni miejsca wpięcia do kanalizacji sanitarnej zaplecza budowy. </w:t>
      </w:r>
    </w:p>
    <w:p w14:paraId="324866C2" w14:textId="77777777" w:rsidR="00FC2465" w:rsidRPr="00024285"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r w:rsidRPr="00024285">
        <w:rPr>
          <w:rStyle w:val="normaltextrun"/>
          <w:rFonts w:asciiTheme="minorHAnsi" w:hAnsiTheme="minorHAnsi" w:cstheme="minorHAnsi"/>
          <w:b/>
          <w:bCs/>
          <w:color w:val="FF0000"/>
          <w:sz w:val="22"/>
          <w:szCs w:val="22"/>
        </w:rPr>
        <w:t> </w:t>
      </w:r>
      <w:r w:rsidRPr="00024285">
        <w:rPr>
          <w:rStyle w:val="eop"/>
          <w:rFonts w:asciiTheme="minorHAnsi" w:hAnsiTheme="minorHAnsi" w:cstheme="minorHAnsi"/>
          <w:color w:val="FF0000"/>
          <w:sz w:val="22"/>
          <w:szCs w:val="22"/>
        </w:rPr>
        <w:t> </w:t>
      </w:r>
    </w:p>
    <w:p w14:paraId="1E9ADE7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278</w:t>
      </w:r>
      <w:r w:rsidRPr="003A738D">
        <w:rPr>
          <w:rStyle w:val="eop"/>
          <w:rFonts w:asciiTheme="minorHAnsi" w:hAnsiTheme="minorHAnsi" w:cstheme="minorHAnsi"/>
          <w:sz w:val="22"/>
          <w:szCs w:val="22"/>
        </w:rPr>
        <w:t> </w:t>
      </w:r>
    </w:p>
    <w:p w14:paraId="36547735" w14:textId="231C8BF0" w:rsidR="00FC2465" w:rsidRPr="003A738D" w:rsidRDefault="00FC2465" w:rsidP="001B368C">
      <w:pPr>
        <w:pStyle w:val="paragraph"/>
        <w:spacing w:before="0" w:beforeAutospacing="0" w:after="0" w:afterAutospacing="0" w:line="288" w:lineRule="auto"/>
        <w:ind w:left="-15"/>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 xml:space="preserve">dotyczy par. 7 ust. 1 pkt.28 – umowy - zapis wymaga od Wykonawcy zapewnienia nadzoru nad wykonawcami działającymi na bezpośrednie zlecenie </w:t>
      </w:r>
      <w:r w:rsidR="006265A8" w:rsidRPr="003A738D">
        <w:rPr>
          <w:rStyle w:val="normaltextrun"/>
          <w:rFonts w:asciiTheme="minorHAnsi" w:hAnsiTheme="minorHAnsi" w:cstheme="minorHAnsi"/>
          <w:color w:val="000000"/>
          <w:sz w:val="22"/>
          <w:szCs w:val="22"/>
        </w:rPr>
        <w:t>Zamawiającego</w:t>
      </w:r>
      <w:r w:rsidRPr="003A738D">
        <w:rPr>
          <w:rStyle w:val="normaltextrun"/>
          <w:rFonts w:asciiTheme="minorHAnsi" w:hAnsiTheme="minorHAnsi" w:cstheme="minorHAnsi"/>
          <w:color w:val="000000"/>
          <w:sz w:val="22"/>
          <w:szCs w:val="22"/>
        </w:rPr>
        <w:t xml:space="preserve">, co jest niezgodne z zasadą odpowiedzialności każdego wykonawcy za własne działania. W praktyce może to prowadzić do sytuacji, w której Wykonawca będzie odpowiadał za zaniedbania innych podmiotów, na które nie ma wpływu.  Zgodnie z ustawą Prawo budowlane (art. 22 i 25), Kierownik Budowy jest odpowiedzialny za prowadzenie robót budowlanych zgodnie </w:t>
      </w:r>
      <w:r w:rsidR="003B1864">
        <w:rPr>
          <w:rStyle w:val="normaltextrun"/>
          <w:rFonts w:asciiTheme="minorHAnsi" w:hAnsiTheme="minorHAnsi" w:cstheme="minorHAnsi"/>
          <w:color w:val="000000"/>
          <w:sz w:val="22"/>
          <w:szCs w:val="22"/>
        </w:rPr>
        <w:br/>
      </w:r>
      <w:r w:rsidRPr="003A738D">
        <w:rPr>
          <w:rStyle w:val="normaltextrun"/>
          <w:rFonts w:asciiTheme="minorHAnsi" w:hAnsiTheme="minorHAnsi" w:cstheme="minorHAnsi"/>
          <w:color w:val="000000"/>
          <w:sz w:val="22"/>
          <w:szCs w:val="22"/>
        </w:rPr>
        <w:t>z przepisami i dokumentacją budowlaną, jednak jego obowiązki ograniczają się do prac prowadzonych</w:t>
      </w:r>
      <w:r w:rsidR="003B1864">
        <w:rPr>
          <w:rStyle w:val="normaltextrun"/>
          <w:rFonts w:asciiTheme="minorHAnsi" w:hAnsiTheme="minorHAnsi" w:cstheme="minorHAnsi"/>
          <w:color w:val="000000"/>
          <w:sz w:val="22"/>
          <w:szCs w:val="22"/>
        </w:rPr>
        <w:br/>
      </w:r>
      <w:r w:rsidRPr="003A738D">
        <w:rPr>
          <w:rStyle w:val="normaltextrun"/>
          <w:rFonts w:asciiTheme="minorHAnsi" w:hAnsiTheme="minorHAnsi" w:cstheme="minorHAnsi"/>
          <w:color w:val="000000"/>
          <w:sz w:val="22"/>
          <w:szCs w:val="22"/>
        </w:rPr>
        <w:t xml:space="preserve"> w ramach danego zadania. Zmuszanie Wykonawcy do pełnienia tej funkcji również w odniesieniu do prac innego wykonawcy, niezależnie od jego woli, stanowi nieuzasadnione rozszerzenie jego obowiązków wbrew przepisom Prawa. Prosimy o rozważenie modyfikacji lub usunięcia zapisu w sposób zapewniający, że:</w:t>
      </w:r>
      <w:r w:rsidRPr="003A738D">
        <w:rPr>
          <w:rStyle w:val="eop"/>
          <w:rFonts w:asciiTheme="minorHAnsi" w:hAnsiTheme="minorHAnsi" w:cstheme="minorHAnsi"/>
          <w:color w:val="000000"/>
          <w:sz w:val="22"/>
          <w:szCs w:val="22"/>
        </w:rPr>
        <w:t> </w:t>
      </w:r>
    </w:p>
    <w:p w14:paraId="616E0425" w14:textId="77777777" w:rsidR="00FC2465" w:rsidRPr="003A738D" w:rsidRDefault="00FC2465" w:rsidP="001B368C">
      <w:pPr>
        <w:pStyle w:val="paragraph"/>
        <w:spacing w:before="0" w:beforeAutospacing="0" w:after="0" w:afterAutospacing="0" w:line="288" w:lineRule="auto"/>
        <w:ind w:left="-15"/>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1. Zamawiający odpowiada za prace pozostałych podmiotów i nadzór na nimi.</w:t>
      </w:r>
      <w:r w:rsidRPr="003A738D">
        <w:rPr>
          <w:rStyle w:val="eop"/>
          <w:rFonts w:asciiTheme="minorHAnsi" w:hAnsiTheme="minorHAnsi" w:cstheme="minorHAnsi"/>
          <w:color w:val="000000"/>
          <w:sz w:val="22"/>
          <w:szCs w:val="22"/>
        </w:rPr>
        <w:t> </w:t>
      </w:r>
    </w:p>
    <w:p w14:paraId="54A1DBC1" w14:textId="77777777" w:rsidR="00FC2465" w:rsidRPr="003A738D" w:rsidRDefault="00FC2465" w:rsidP="001B368C">
      <w:pPr>
        <w:pStyle w:val="paragraph"/>
        <w:spacing w:before="0" w:beforeAutospacing="0" w:after="0" w:afterAutospacing="0" w:line="288" w:lineRule="auto"/>
        <w:ind w:left="-15"/>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2. Wykonawca nie będzie zobowiązany do pełnienia obowiązków Kierownika Budowy dla prac wykonywanych przez inne podmioty.</w:t>
      </w:r>
      <w:r w:rsidRPr="003A738D">
        <w:rPr>
          <w:rStyle w:val="eop"/>
          <w:rFonts w:asciiTheme="minorHAnsi" w:hAnsiTheme="minorHAnsi" w:cstheme="minorHAnsi"/>
          <w:color w:val="000000"/>
          <w:sz w:val="22"/>
          <w:szCs w:val="22"/>
        </w:rPr>
        <w:t> </w:t>
      </w:r>
    </w:p>
    <w:p w14:paraId="60784C8F" w14:textId="77777777" w:rsidR="00FC2465" w:rsidRPr="003A738D" w:rsidRDefault="00FC2465" w:rsidP="001B368C">
      <w:pPr>
        <w:pStyle w:val="paragraph"/>
        <w:spacing w:before="0" w:beforeAutospacing="0" w:after="0" w:afterAutospacing="0" w:line="288" w:lineRule="auto"/>
        <w:ind w:left="-15"/>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3. W przypadku, gdyby konieczne było rozszerzenie obowiązków Wykonawcy o nadzór nad pracami innych podmiotów, powinno to być wyraźnie określone w umowie wraz z odpowiednią rekompensatą finansową.</w:t>
      </w:r>
      <w:r w:rsidRPr="003A738D">
        <w:rPr>
          <w:rStyle w:val="eop"/>
          <w:rFonts w:asciiTheme="minorHAnsi" w:hAnsiTheme="minorHAnsi" w:cstheme="minorHAnsi"/>
          <w:color w:val="000000"/>
          <w:sz w:val="22"/>
          <w:szCs w:val="22"/>
        </w:rPr>
        <w:t> </w:t>
      </w:r>
    </w:p>
    <w:p w14:paraId="021DF4CD" w14:textId="302F3E93" w:rsidR="00FC2465" w:rsidRPr="003A738D" w:rsidRDefault="008F7902"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8F7902">
        <w:rPr>
          <w:rStyle w:val="normaltextrun"/>
          <w:rFonts w:asciiTheme="minorHAnsi" w:hAnsiTheme="minorHAnsi" w:cstheme="minorHAnsi"/>
          <w:b/>
          <w:bCs/>
          <w:sz w:val="22"/>
          <w:szCs w:val="22"/>
        </w:rPr>
        <w:t>Odpowiedź nr</w:t>
      </w:r>
      <w:r>
        <w:rPr>
          <w:rStyle w:val="normaltextrun"/>
          <w:rFonts w:asciiTheme="minorHAnsi" w:hAnsiTheme="minorHAnsi" w:cstheme="minorHAnsi"/>
          <w:b/>
          <w:bCs/>
          <w:sz w:val="22"/>
          <w:szCs w:val="22"/>
        </w:rPr>
        <w:t xml:space="preserve"> 278</w:t>
      </w:r>
      <w:r w:rsidR="00FC2465" w:rsidRPr="003A738D">
        <w:rPr>
          <w:rStyle w:val="eop"/>
          <w:rFonts w:asciiTheme="minorHAnsi" w:hAnsiTheme="minorHAnsi" w:cstheme="minorHAnsi"/>
          <w:sz w:val="22"/>
          <w:szCs w:val="22"/>
        </w:rPr>
        <w:t> </w:t>
      </w:r>
    </w:p>
    <w:p w14:paraId="09405380" w14:textId="4BAAC298" w:rsidR="004204A0" w:rsidRPr="00156C17" w:rsidRDefault="004204A0" w:rsidP="004204A0">
      <w:pPr>
        <w:spacing w:line="288" w:lineRule="auto"/>
        <w:jc w:val="both"/>
        <w:rPr>
          <w:rFonts w:asciiTheme="minorHAnsi" w:hAnsiTheme="minorHAnsi" w:cstheme="minorHAnsi"/>
          <w:sz w:val="22"/>
          <w:szCs w:val="22"/>
        </w:rPr>
      </w:pPr>
      <w:r w:rsidRPr="00156C17">
        <w:rPr>
          <w:rFonts w:asciiTheme="minorHAnsi" w:hAnsiTheme="minorHAnsi" w:cstheme="minorHAnsi"/>
          <w:sz w:val="22"/>
          <w:szCs w:val="22"/>
        </w:rPr>
        <w:t xml:space="preserve">Zamawiający wskazuje, że § </w:t>
      </w:r>
      <w:r w:rsidRPr="00156C17">
        <w:rPr>
          <w:rStyle w:val="normaltextrun"/>
          <w:rFonts w:asciiTheme="minorHAnsi" w:hAnsiTheme="minorHAnsi" w:cstheme="minorHAnsi"/>
          <w:sz w:val="22"/>
          <w:szCs w:val="22"/>
        </w:rPr>
        <w:t xml:space="preserve">7 ust. 1 pkt.28 dot. </w:t>
      </w:r>
      <w:r w:rsidRPr="00156C17">
        <w:rPr>
          <w:rFonts w:asciiTheme="minorHAnsi" w:hAnsiTheme="minorHAnsi" w:cstheme="minorHAnsi"/>
          <w:sz w:val="22"/>
          <w:szCs w:val="22"/>
        </w:rPr>
        <w:t>współpracy i koordynacji swoich prac z innymi ewentualnymi wykonawcami działającymi na bezpośrednie zlecenie Zamawiającego lub za jego zgodą oraz nadzoru nad nimi.</w:t>
      </w:r>
      <w:r w:rsidR="004020DA" w:rsidRPr="00156C17">
        <w:rPr>
          <w:rFonts w:asciiTheme="minorHAnsi" w:hAnsiTheme="minorHAnsi" w:cstheme="minorHAnsi"/>
          <w:sz w:val="22"/>
          <w:szCs w:val="22"/>
        </w:rPr>
        <w:t xml:space="preserve"> </w:t>
      </w:r>
      <w:r w:rsidR="00156C17" w:rsidRPr="00156C17">
        <w:rPr>
          <w:rFonts w:asciiTheme="minorHAnsi" w:hAnsiTheme="minorHAnsi" w:cstheme="minorHAnsi"/>
          <w:sz w:val="22"/>
          <w:szCs w:val="22"/>
        </w:rPr>
        <w:t>Forma nadzoru dotyczy koordynacji, ustalenia harmonogramu prowadzenia prac oraz wszystkich czynności związanych z BHP.</w:t>
      </w:r>
    </w:p>
    <w:p w14:paraId="524510B2" w14:textId="3390D72B"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3E9E6DA9"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279</w:t>
      </w:r>
      <w:r w:rsidRPr="003A738D">
        <w:rPr>
          <w:rStyle w:val="eop"/>
          <w:rFonts w:asciiTheme="minorHAnsi" w:hAnsiTheme="minorHAnsi" w:cstheme="minorHAnsi"/>
          <w:sz w:val="22"/>
          <w:szCs w:val="22"/>
        </w:rPr>
        <w:t> </w:t>
      </w:r>
    </w:p>
    <w:p w14:paraId="0FDF0047" w14:textId="77777777" w:rsidR="00277D7D" w:rsidRDefault="00FC2465" w:rsidP="00277D7D">
      <w:pPr>
        <w:pStyle w:val="paragraph"/>
        <w:spacing w:before="0" w:beforeAutospacing="0" w:after="0" w:afterAutospacing="0" w:line="288" w:lineRule="auto"/>
        <w:ind w:left="-15"/>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 xml:space="preserve">dotyczy par. 7 ust. 1 pkt. 34 Umowy - Zwracam się z prośbą o doprecyzowanie zapisów dotyczących </w:t>
      </w:r>
      <w:r w:rsidR="00156C17">
        <w:rPr>
          <w:rStyle w:val="normaltextrun"/>
          <w:rFonts w:asciiTheme="minorHAnsi" w:hAnsiTheme="minorHAnsi" w:cstheme="minorHAnsi"/>
          <w:color w:val="000000"/>
          <w:sz w:val="22"/>
          <w:szCs w:val="22"/>
        </w:rPr>
        <w:t>„</w:t>
      </w:r>
      <w:r w:rsidRPr="003A738D">
        <w:rPr>
          <w:rStyle w:val="normaltextrun"/>
          <w:rFonts w:asciiTheme="minorHAnsi" w:hAnsiTheme="minorHAnsi" w:cstheme="minorHAnsi"/>
          <w:color w:val="000000"/>
          <w:sz w:val="22"/>
          <w:szCs w:val="22"/>
        </w:rPr>
        <w:t>wykonania ewentualnych uszczegółowień Dokumentacji Wykonawczej niezbędnej do realizacji robót</w:t>
      </w:r>
      <w:r w:rsidR="00156C17">
        <w:rPr>
          <w:rStyle w:val="normaltextrun"/>
          <w:rFonts w:asciiTheme="minorHAnsi" w:hAnsiTheme="minorHAnsi" w:cstheme="minorHAnsi"/>
          <w:color w:val="000000"/>
          <w:sz w:val="22"/>
          <w:szCs w:val="22"/>
        </w:rPr>
        <w:t>”</w:t>
      </w:r>
      <w:r w:rsidRPr="003A738D">
        <w:rPr>
          <w:rStyle w:val="normaltextrun"/>
          <w:rFonts w:asciiTheme="minorHAnsi" w:hAnsiTheme="minorHAnsi" w:cstheme="minorHAnsi"/>
          <w:color w:val="000000"/>
          <w:sz w:val="22"/>
          <w:szCs w:val="22"/>
        </w:rPr>
        <w:t>. Czy oczekiwane uszczegółowienia obejmują wszystkie aspekty Dokumentacji Wykonawczej, a jeśli tak, to które konkretnie? Ponadto, czy przewidziano dodatkowe wynagrodzenie za opracowania wykraczające poza standardową Dokumentację Wykonawczą? Proszę o potwierdzenie, że dokumentacja warsztatowa jest wystraczająco szczegółowa, aby zapewnić przejrzystość zakresu obowiązków wykonawcy.</w:t>
      </w:r>
      <w:r w:rsidRPr="003A738D">
        <w:rPr>
          <w:rStyle w:val="eop"/>
          <w:rFonts w:asciiTheme="minorHAnsi" w:hAnsiTheme="minorHAnsi" w:cstheme="minorHAnsi"/>
          <w:color w:val="000000"/>
          <w:sz w:val="22"/>
          <w:szCs w:val="22"/>
        </w:rPr>
        <w:t> </w:t>
      </w:r>
    </w:p>
    <w:p w14:paraId="13B2FDAD" w14:textId="33E1ECB0" w:rsidR="00FC2465" w:rsidRDefault="008F7902" w:rsidP="00277D7D">
      <w:pPr>
        <w:pStyle w:val="paragraph"/>
        <w:spacing w:before="0" w:beforeAutospacing="0" w:after="0" w:afterAutospacing="0" w:line="288" w:lineRule="auto"/>
        <w:ind w:left="-15"/>
        <w:jc w:val="both"/>
        <w:textAlignment w:val="baseline"/>
        <w:rPr>
          <w:rStyle w:val="eop"/>
          <w:rFonts w:asciiTheme="minorHAnsi" w:hAnsiTheme="minorHAnsi" w:cstheme="minorHAnsi"/>
          <w:sz w:val="22"/>
          <w:szCs w:val="22"/>
        </w:rPr>
      </w:pPr>
      <w:r w:rsidRPr="008F7902">
        <w:rPr>
          <w:rStyle w:val="normaltextrun"/>
          <w:rFonts w:asciiTheme="minorHAnsi" w:hAnsiTheme="minorHAnsi" w:cstheme="minorHAnsi"/>
          <w:b/>
          <w:bCs/>
          <w:sz w:val="22"/>
          <w:szCs w:val="22"/>
        </w:rPr>
        <w:t>Odpowiedź nr</w:t>
      </w:r>
      <w:r>
        <w:rPr>
          <w:rStyle w:val="normaltextrun"/>
          <w:rFonts w:asciiTheme="minorHAnsi" w:hAnsiTheme="minorHAnsi" w:cstheme="minorHAnsi"/>
          <w:b/>
          <w:bCs/>
          <w:sz w:val="22"/>
          <w:szCs w:val="22"/>
        </w:rPr>
        <w:t xml:space="preserve"> 279</w:t>
      </w:r>
    </w:p>
    <w:p w14:paraId="6326AE66" w14:textId="1D121CF4" w:rsidR="00277D7D" w:rsidRDefault="00277D7D" w:rsidP="004651BE">
      <w:pPr>
        <w:pStyle w:val="paragraph"/>
        <w:spacing w:before="0" w:beforeAutospacing="0" w:after="0" w:afterAutospacing="0" w:line="288" w:lineRule="auto"/>
        <w:ind w:left="-15"/>
        <w:jc w:val="both"/>
        <w:textAlignment w:val="baseline"/>
        <w:rPr>
          <w:rFonts w:asciiTheme="minorHAnsi" w:hAnsiTheme="minorHAnsi" w:cstheme="minorHAnsi"/>
          <w:sz w:val="22"/>
          <w:szCs w:val="22"/>
        </w:rPr>
      </w:pPr>
      <w:r>
        <w:rPr>
          <w:rStyle w:val="eop"/>
          <w:rFonts w:asciiTheme="minorHAnsi" w:hAnsiTheme="minorHAnsi" w:cstheme="minorHAnsi"/>
          <w:sz w:val="22"/>
          <w:szCs w:val="22"/>
        </w:rPr>
        <w:t xml:space="preserve">Wykonawca jako profesjonalista odpowiada za jakość wykonywanych robót, jeżeli zajdzie konieczność stworzenia dodatkowej dokumentacji wykraczającej poza standardową Dokumentację Wykonawczą, wówczas winien zrobić to we własnym zakresie w ramach wynagrodzenia ryczałtowego. </w:t>
      </w:r>
    </w:p>
    <w:p w14:paraId="3060E4B4" w14:textId="77777777" w:rsidR="00DF58FA" w:rsidRDefault="00DF58F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062960D" w14:textId="77777777" w:rsidR="003B1864" w:rsidRPr="003A738D" w:rsidRDefault="003B186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1AEF849"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Pytanie nr 280</w:t>
      </w:r>
      <w:r w:rsidRPr="003A738D">
        <w:rPr>
          <w:rStyle w:val="eop"/>
          <w:rFonts w:asciiTheme="minorHAnsi" w:hAnsiTheme="minorHAnsi" w:cstheme="minorHAnsi"/>
          <w:sz w:val="22"/>
          <w:szCs w:val="22"/>
        </w:rPr>
        <w:t> </w:t>
      </w:r>
    </w:p>
    <w:p w14:paraId="0077CECE" w14:textId="77777777" w:rsidR="00FC2465" w:rsidRPr="003A738D" w:rsidRDefault="00FC2465" w:rsidP="001B368C">
      <w:pPr>
        <w:pStyle w:val="paragraph"/>
        <w:spacing w:before="0" w:beforeAutospacing="0" w:after="0" w:afterAutospacing="0" w:line="288" w:lineRule="auto"/>
        <w:ind w:left="-15"/>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dotyczy par. 11 ust. 2 pkt a) Umowy - W związku z brakiem określenia w umowie czasu trwania odbioru częściowego robót zanikających, proszę o potwierdzenie, że przeprowadzenie odbioru częściowego robót zanikających potrwa nie dłużej niż 1 dzień.</w:t>
      </w:r>
      <w:r w:rsidRPr="003A738D">
        <w:rPr>
          <w:rStyle w:val="eop"/>
          <w:rFonts w:asciiTheme="minorHAnsi" w:hAnsiTheme="minorHAnsi" w:cstheme="minorHAnsi"/>
          <w:color w:val="000000"/>
          <w:sz w:val="22"/>
          <w:szCs w:val="22"/>
        </w:rPr>
        <w:t> </w:t>
      </w:r>
    </w:p>
    <w:p w14:paraId="0F4576DA" w14:textId="77777777" w:rsidR="00FC2465" w:rsidRPr="003A738D" w:rsidRDefault="00FC2465"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280</w:t>
      </w:r>
      <w:r w:rsidRPr="003A738D">
        <w:rPr>
          <w:rStyle w:val="eop"/>
          <w:rFonts w:asciiTheme="minorHAnsi" w:hAnsiTheme="minorHAnsi" w:cstheme="minorHAnsi"/>
          <w:sz w:val="22"/>
          <w:szCs w:val="22"/>
        </w:rPr>
        <w:t> </w:t>
      </w:r>
    </w:p>
    <w:p w14:paraId="28DFEA32" w14:textId="1BB1CD5B" w:rsidR="004204A0" w:rsidRPr="00287066" w:rsidRDefault="004204A0"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287066">
        <w:rPr>
          <w:rStyle w:val="eop"/>
          <w:rFonts w:asciiTheme="minorHAnsi" w:hAnsiTheme="minorHAnsi" w:cstheme="minorHAnsi"/>
          <w:sz w:val="22"/>
          <w:szCs w:val="22"/>
        </w:rPr>
        <w:t xml:space="preserve">§ 11 ust 2 pkt a) </w:t>
      </w:r>
      <w:r w:rsidR="00762616" w:rsidRPr="00287066">
        <w:rPr>
          <w:rStyle w:val="eop"/>
          <w:rFonts w:asciiTheme="minorHAnsi" w:hAnsiTheme="minorHAnsi" w:cstheme="minorHAnsi"/>
          <w:sz w:val="22"/>
          <w:szCs w:val="22"/>
        </w:rPr>
        <w:t xml:space="preserve">precyzuje termin „(…) </w:t>
      </w:r>
      <w:r w:rsidR="00762616" w:rsidRPr="00287066">
        <w:rPr>
          <w:rFonts w:asciiTheme="minorHAnsi" w:hAnsiTheme="minorHAnsi" w:cstheme="minorHAnsi"/>
          <w:sz w:val="22"/>
          <w:szCs w:val="22"/>
        </w:rPr>
        <w:t>niezwłocznie, lecz nie później niż w terminie 2 dni roboczych, po zgłoszeniu ich przez Wykonawcę”.</w:t>
      </w:r>
    </w:p>
    <w:p w14:paraId="76ED3DA5" w14:textId="2D67A897" w:rsidR="00FC2465" w:rsidRPr="003A738D" w:rsidRDefault="00FC2465" w:rsidP="00287066">
      <w:pPr>
        <w:suppressAutoHyphens/>
        <w:spacing w:line="288" w:lineRule="auto"/>
        <w:jc w:val="both"/>
        <w:rPr>
          <w:rFonts w:asciiTheme="minorHAnsi" w:hAnsiTheme="minorHAnsi" w:cstheme="minorHAnsi"/>
          <w:sz w:val="22"/>
          <w:szCs w:val="22"/>
        </w:rPr>
      </w:pPr>
    </w:p>
    <w:p w14:paraId="0662CDFB"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281</w:t>
      </w:r>
      <w:r w:rsidRPr="003A738D">
        <w:rPr>
          <w:rStyle w:val="eop"/>
          <w:rFonts w:asciiTheme="minorHAnsi" w:hAnsiTheme="minorHAnsi" w:cstheme="minorHAnsi"/>
          <w:sz w:val="22"/>
          <w:szCs w:val="22"/>
        </w:rPr>
        <w:t> </w:t>
      </w:r>
    </w:p>
    <w:p w14:paraId="1784C8C3" w14:textId="77777777" w:rsidR="00FC2465" w:rsidRPr="003A738D" w:rsidRDefault="00FC2465" w:rsidP="001B368C">
      <w:pPr>
        <w:pStyle w:val="paragraph"/>
        <w:spacing w:before="0" w:beforeAutospacing="0" w:after="0" w:afterAutospacing="0" w:line="288" w:lineRule="auto"/>
        <w:ind w:left="-15"/>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dotyczy par. 11 ust. 4 Umowy - W związku z zapisem dotyczącym czasu przystąpienia do odbioru częściowego lub końcowego Przedmiotu Umowy, prosimy o rozważenie skrócenia terminu przystąpienia do odbioru przez Komisję odbiorową z 20 dni roboczych do 10 dni roboczych. Dłuższy czas oczekiwania na odbiór potencjalnie może wpływać na harmonogram realizacji kolejnych etapów prac. Skrócenie tego okresu przyczyniłoby się do zwiększenia efektywności oraz usprawniłoby zakończenie prac w terminie korzystnym dla obu stron.</w:t>
      </w:r>
      <w:r w:rsidRPr="003A738D">
        <w:rPr>
          <w:rStyle w:val="eop"/>
          <w:rFonts w:asciiTheme="minorHAnsi" w:hAnsiTheme="minorHAnsi" w:cstheme="minorHAnsi"/>
          <w:color w:val="000000"/>
          <w:sz w:val="22"/>
          <w:szCs w:val="22"/>
        </w:rPr>
        <w:t> </w:t>
      </w:r>
    </w:p>
    <w:p w14:paraId="5C16AB9E" w14:textId="5FE53A83" w:rsidR="00FC2465" w:rsidRPr="00156EB6"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156EB6">
        <w:rPr>
          <w:rStyle w:val="normaltextrun"/>
          <w:rFonts w:asciiTheme="minorHAnsi" w:hAnsiTheme="minorHAnsi" w:cstheme="minorHAnsi"/>
          <w:b/>
          <w:bCs/>
          <w:sz w:val="22"/>
          <w:szCs w:val="22"/>
        </w:rPr>
        <w:t>Odpowiedź nr 281</w:t>
      </w:r>
      <w:r w:rsidRPr="00156EB6">
        <w:rPr>
          <w:rStyle w:val="eop"/>
          <w:rFonts w:asciiTheme="minorHAnsi" w:hAnsiTheme="minorHAnsi" w:cstheme="minorHAnsi"/>
          <w:sz w:val="22"/>
          <w:szCs w:val="22"/>
        </w:rPr>
        <w:t> </w:t>
      </w:r>
      <w:r w:rsidR="00762616" w:rsidRPr="00156EB6">
        <w:rPr>
          <w:rStyle w:val="eop"/>
          <w:rFonts w:asciiTheme="minorHAnsi" w:hAnsiTheme="minorHAnsi" w:cstheme="minorHAnsi"/>
          <w:b/>
          <w:bCs/>
          <w:sz w:val="22"/>
          <w:szCs w:val="22"/>
        </w:rPr>
        <w:t>/zmiana/</w:t>
      </w:r>
    </w:p>
    <w:p w14:paraId="769EDEE4" w14:textId="16534108" w:rsidR="00762616" w:rsidRPr="00156EB6" w:rsidRDefault="00762616" w:rsidP="00762616">
      <w:pPr>
        <w:tabs>
          <w:tab w:val="left" w:pos="6881"/>
        </w:tabs>
        <w:suppressAutoHyphens/>
        <w:spacing w:before="120" w:line="288" w:lineRule="auto"/>
        <w:jc w:val="both"/>
        <w:rPr>
          <w:rFonts w:asciiTheme="minorHAnsi" w:hAnsiTheme="minorHAnsi" w:cstheme="minorHAnsi"/>
          <w:sz w:val="22"/>
          <w:szCs w:val="22"/>
        </w:rPr>
      </w:pPr>
      <w:bookmarkStart w:id="29" w:name="_Ref33184392"/>
      <w:r w:rsidRPr="00156EB6">
        <w:rPr>
          <w:rFonts w:asciiTheme="minorHAnsi" w:hAnsiTheme="minorHAnsi" w:cstheme="minorHAnsi"/>
          <w:sz w:val="22"/>
          <w:szCs w:val="22"/>
        </w:rPr>
        <w:t>Zamawiający zmienia §</w:t>
      </w:r>
      <w:r w:rsidRPr="00156EB6">
        <w:rPr>
          <w:rStyle w:val="normaltextrun"/>
          <w:rFonts w:asciiTheme="minorHAnsi" w:hAnsiTheme="minorHAnsi" w:cstheme="minorHAnsi"/>
          <w:sz w:val="22"/>
          <w:szCs w:val="22"/>
        </w:rPr>
        <w:t>11 ust. 4 Umowy. Zmieniony zapis otrzymuje brzmienie:</w:t>
      </w:r>
    </w:p>
    <w:p w14:paraId="1F092358" w14:textId="5E87C1C4" w:rsidR="00762616" w:rsidRPr="00156EB6" w:rsidRDefault="00762616" w:rsidP="00762616">
      <w:pPr>
        <w:tabs>
          <w:tab w:val="left" w:pos="6881"/>
        </w:tabs>
        <w:suppressAutoHyphens/>
        <w:spacing w:before="120" w:line="288" w:lineRule="auto"/>
        <w:jc w:val="both"/>
        <w:rPr>
          <w:rFonts w:asciiTheme="minorHAnsi" w:hAnsiTheme="minorHAnsi" w:cstheme="minorHAnsi"/>
          <w:sz w:val="22"/>
          <w:szCs w:val="22"/>
        </w:rPr>
      </w:pPr>
      <w:r w:rsidRPr="00156EB6">
        <w:rPr>
          <w:rFonts w:asciiTheme="minorHAnsi" w:hAnsiTheme="minorHAnsi" w:cstheme="minorHAnsi"/>
          <w:sz w:val="22"/>
          <w:szCs w:val="22"/>
        </w:rPr>
        <w:t xml:space="preserve">Osiągnięcie gotowości do odbioru częściowego lub końcowego Przedmiotu Umowy Wykonawca zgłosi Zamawiającemu pisemnie/e-mailem na nie mniej niż </w:t>
      </w:r>
      <w:r w:rsidRPr="00156EB6">
        <w:rPr>
          <w:rFonts w:asciiTheme="minorHAnsi" w:hAnsiTheme="minorHAnsi" w:cstheme="minorHAnsi"/>
          <w:bCs/>
          <w:sz w:val="22"/>
          <w:szCs w:val="22"/>
        </w:rPr>
        <w:t xml:space="preserve">5 dni Roboczych </w:t>
      </w:r>
      <w:r w:rsidRPr="00156EB6">
        <w:rPr>
          <w:rFonts w:asciiTheme="minorHAnsi" w:hAnsiTheme="minorHAnsi" w:cstheme="minorHAnsi"/>
          <w:sz w:val="22"/>
          <w:szCs w:val="22"/>
        </w:rPr>
        <w:t xml:space="preserve">przed terminem zakończenia Robót podlegających odbiorowi. Zamawiający powoła Komisję odbiorową i rozpocznie czynności odbioru nie później niż w 10 dni Roboczych po otrzymaniu zgłoszenia o osiągnięciu gotowości do odbioru. </w:t>
      </w:r>
      <w:bookmarkEnd w:id="29"/>
    </w:p>
    <w:p w14:paraId="6CC2B0E0" w14:textId="3C9DA216"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4087179"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282</w:t>
      </w:r>
      <w:r w:rsidRPr="003A738D">
        <w:rPr>
          <w:rStyle w:val="eop"/>
          <w:rFonts w:asciiTheme="minorHAnsi" w:hAnsiTheme="minorHAnsi" w:cstheme="minorHAnsi"/>
          <w:sz w:val="22"/>
          <w:szCs w:val="22"/>
        </w:rPr>
        <w:t> </w:t>
      </w:r>
    </w:p>
    <w:p w14:paraId="52F5D83E" w14:textId="77777777" w:rsidR="00FC2465" w:rsidRPr="003A738D" w:rsidRDefault="00FC2465" w:rsidP="001B368C">
      <w:pPr>
        <w:pStyle w:val="paragraph"/>
        <w:spacing w:before="0" w:beforeAutospacing="0" w:after="0" w:afterAutospacing="0" w:line="288" w:lineRule="auto"/>
        <w:ind w:left="-15"/>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dotyczy par. 12 ust. 4 pkt. a) Umowy - Zwracamy się z prośbą o zmianę terminu płatności dla Podwykonawców i dalszych Podwykonawców z 15 dni na 30 dni od dnia doręczenia faktury, zgodnie z terminem obowiązującym Zamawiającego wobec Wykonawcy. Ujednolicenie terminów płatności pomiędzy stronami pozwoliłoby na zachowanie płynności finansowej na wszystkich poziomach realizacji inwestycji oraz zmniejszyłoby ryzyko opóźnień wynikających z konieczności pokrycia należności Podwykonawców przed otrzymaniem środków od Zamawiającego.</w:t>
      </w:r>
      <w:r w:rsidRPr="003A738D">
        <w:rPr>
          <w:rStyle w:val="eop"/>
          <w:rFonts w:asciiTheme="minorHAnsi" w:hAnsiTheme="minorHAnsi" w:cstheme="minorHAnsi"/>
          <w:color w:val="000000"/>
          <w:sz w:val="22"/>
          <w:szCs w:val="22"/>
        </w:rPr>
        <w:t> </w:t>
      </w:r>
    </w:p>
    <w:p w14:paraId="3C759F96" w14:textId="7F11B149" w:rsidR="00FC2465" w:rsidRPr="003A738D" w:rsidRDefault="008F7902"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8F7902">
        <w:rPr>
          <w:rStyle w:val="normaltextrun"/>
          <w:rFonts w:asciiTheme="minorHAnsi" w:hAnsiTheme="minorHAnsi" w:cstheme="minorHAnsi"/>
          <w:b/>
          <w:bCs/>
          <w:sz w:val="22"/>
          <w:szCs w:val="22"/>
        </w:rPr>
        <w:t>Odpowiedź nr</w:t>
      </w:r>
      <w:r>
        <w:rPr>
          <w:rStyle w:val="normaltextrun"/>
          <w:rFonts w:asciiTheme="minorHAnsi" w:hAnsiTheme="minorHAnsi" w:cstheme="minorHAnsi"/>
          <w:b/>
          <w:bCs/>
          <w:sz w:val="22"/>
          <w:szCs w:val="22"/>
        </w:rPr>
        <w:t xml:space="preserve"> 282</w:t>
      </w:r>
      <w:r w:rsidR="00FC2465" w:rsidRPr="003A738D">
        <w:rPr>
          <w:rStyle w:val="eop"/>
          <w:rFonts w:asciiTheme="minorHAnsi" w:hAnsiTheme="minorHAnsi" w:cstheme="minorHAnsi"/>
          <w:sz w:val="22"/>
          <w:szCs w:val="22"/>
        </w:rPr>
        <w:t> </w:t>
      </w:r>
    </w:p>
    <w:p w14:paraId="69EEDCC3" w14:textId="71C52D55" w:rsidR="008F7902" w:rsidRDefault="00762616"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156EB6">
        <w:rPr>
          <w:rStyle w:val="eop"/>
          <w:rFonts w:asciiTheme="minorHAnsi" w:hAnsiTheme="minorHAnsi" w:cstheme="minorHAnsi"/>
          <w:sz w:val="22"/>
          <w:szCs w:val="22"/>
        </w:rPr>
        <w:t>Zamawiający nie wyraża zgody.</w:t>
      </w:r>
    </w:p>
    <w:p w14:paraId="62C1577B" w14:textId="77777777" w:rsidR="008F7902" w:rsidRPr="003A738D" w:rsidRDefault="008F7902"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2D3C432"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283</w:t>
      </w:r>
      <w:r w:rsidRPr="003A738D">
        <w:rPr>
          <w:rStyle w:val="eop"/>
          <w:rFonts w:asciiTheme="minorHAnsi" w:hAnsiTheme="minorHAnsi" w:cstheme="minorHAnsi"/>
          <w:sz w:val="22"/>
          <w:szCs w:val="22"/>
        </w:rPr>
        <w:t> </w:t>
      </w:r>
    </w:p>
    <w:p w14:paraId="311A6A23" w14:textId="77777777" w:rsidR="00FC2465" w:rsidRPr="003A738D" w:rsidRDefault="00FC2465" w:rsidP="001B368C">
      <w:pPr>
        <w:pStyle w:val="paragraph"/>
        <w:spacing w:before="0" w:beforeAutospacing="0" w:after="0" w:afterAutospacing="0" w:line="288" w:lineRule="auto"/>
        <w:ind w:left="-15"/>
        <w:jc w:val="both"/>
        <w:textAlignment w:val="baseline"/>
        <w:rPr>
          <w:rFonts w:asciiTheme="minorHAnsi" w:hAnsiTheme="minorHAnsi" w:cstheme="minorHAnsi"/>
          <w:sz w:val="22"/>
          <w:szCs w:val="22"/>
        </w:rPr>
      </w:pPr>
      <w:r w:rsidRPr="003A738D">
        <w:rPr>
          <w:rStyle w:val="normaltextrun"/>
          <w:rFonts w:asciiTheme="minorHAnsi" w:hAnsiTheme="minorHAnsi" w:cstheme="minorHAnsi"/>
          <w:color w:val="000000"/>
          <w:sz w:val="22"/>
          <w:szCs w:val="22"/>
        </w:rPr>
        <w:t>dotyczy par. 12 ust. 6 Umowy:  Zwracamy się z prośbą o rozważenie skrócenia terminu na zgłoszenie sprzeciwu z 30 dni do 14 dni od dnia doręczenia zgłoszenia. Skrócony termin sprzyjałby sprawniejszemu rozpoczęciu robót budowlanych przez Podwykonawcę, przy jednoczesnym zabezpieczeniu interesów Zamawiającego. Uproszczenie tej procedury usprawniłoby koordynację działań i zapewniło większą płynność realizacji inwestycji.</w:t>
      </w:r>
      <w:r w:rsidRPr="003A738D">
        <w:rPr>
          <w:rStyle w:val="eop"/>
          <w:rFonts w:asciiTheme="minorHAnsi" w:hAnsiTheme="minorHAnsi" w:cstheme="minorHAnsi"/>
          <w:color w:val="000000"/>
          <w:sz w:val="22"/>
          <w:szCs w:val="22"/>
        </w:rPr>
        <w:t> </w:t>
      </w:r>
    </w:p>
    <w:p w14:paraId="5D668E7D" w14:textId="25406A1D" w:rsidR="00FC2465" w:rsidRPr="00156EB6" w:rsidRDefault="008F7902" w:rsidP="001B368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8F7902">
        <w:rPr>
          <w:rStyle w:val="normaltextrun"/>
          <w:rFonts w:asciiTheme="minorHAnsi" w:hAnsiTheme="minorHAnsi" w:cstheme="minorHAnsi"/>
          <w:b/>
          <w:bCs/>
          <w:sz w:val="22"/>
          <w:szCs w:val="22"/>
        </w:rPr>
        <w:t>Odpowiedź nr</w:t>
      </w:r>
      <w:r>
        <w:rPr>
          <w:rStyle w:val="normaltextrun"/>
          <w:rFonts w:asciiTheme="minorHAnsi" w:hAnsiTheme="minorHAnsi" w:cstheme="minorHAnsi"/>
          <w:b/>
          <w:bCs/>
          <w:sz w:val="22"/>
          <w:szCs w:val="22"/>
        </w:rPr>
        <w:t xml:space="preserve"> 283</w:t>
      </w:r>
      <w:r w:rsidR="00FC2465" w:rsidRPr="00156EB6">
        <w:rPr>
          <w:rStyle w:val="eop"/>
          <w:rFonts w:asciiTheme="minorHAnsi" w:hAnsiTheme="minorHAnsi" w:cstheme="minorHAnsi"/>
          <w:sz w:val="22"/>
          <w:szCs w:val="22"/>
        </w:rPr>
        <w:t> </w:t>
      </w:r>
    </w:p>
    <w:p w14:paraId="7B8E97E7" w14:textId="2D21316D" w:rsidR="00762616" w:rsidRPr="00156EB6" w:rsidRDefault="0076261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156EB6">
        <w:rPr>
          <w:rStyle w:val="eop"/>
          <w:rFonts w:asciiTheme="minorHAnsi" w:hAnsiTheme="minorHAnsi" w:cstheme="minorHAnsi"/>
          <w:sz w:val="22"/>
          <w:szCs w:val="22"/>
        </w:rPr>
        <w:t xml:space="preserve">Patrz odpowiedź 112. </w:t>
      </w:r>
    </w:p>
    <w:p w14:paraId="42754014"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 </w:t>
      </w:r>
      <w:r w:rsidRPr="003A738D">
        <w:rPr>
          <w:rStyle w:val="eop"/>
          <w:rFonts w:asciiTheme="minorHAnsi" w:hAnsiTheme="minorHAnsi" w:cstheme="minorHAnsi"/>
          <w:sz w:val="22"/>
          <w:szCs w:val="22"/>
        </w:rPr>
        <w:t> </w:t>
      </w:r>
    </w:p>
    <w:p w14:paraId="272823F9"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Pytanie nr 284</w:t>
      </w:r>
      <w:r w:rsidRPr="003A738D">
        <w:rPr>
          <w:rStyle w:val="eop"/>
          <w:rFonts w:asciiTheme="minorHAnsi" w:hAnsiTheme="minorHAnsi" w:cstheme="minorHAnsi"/>
          <w:sz w:val="22"/>
          <w:szCs w:val="22"/>
        </w:rPr>
        <w:t> </w:t>
      </w:r>
    </w:p>
    <w:p w14:paraId="49F8BFBA"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W opisie technicznym projektu wykonawczego konstrukcji w punkcie 6.3.1 jest przypisana klasa korozyjności C3H, a na wszystkich rysunkach PW_KS_100-PW_KS_111 jest przypisana klasa C4M, a w PW_KS_112 C4H – prosimy o potwierdzenie, którą klasę korozyjności należy przyjąć.</w:t>
      </w:r>
      <w:r w:rsidRPr="003A738D">
        <w:rPr>
          <w:rStyle w:val="eop"/>
          <w:rFonts w:asciiTheme="minorHAnsi" w:hAnsiTheme="minorHAnsi" w:cstheme="minorHAnsi"/>
          <w:sz w:val="22"/>
          <w:szCs w:val="22"/>
        </w:rPr>
        <w:t> </w:t>
      </w:r>
    </w:p>
    <w:p w14:paraId="66E02C38"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284</w:t>
      </w:r>
      <w:r w:rsidRPr="003A738D">
        <w:rPr>
          <w:rStyle w:val="eop"/>
          <w:rFonts w:asciiTheme="minorHAnsi" w:hAnsiTheme="minorHAnsi" w:cstheme="minorHAnsi"/>
          <w:sz w:val="22"/>
          <w:szCs w:val="22"/>
        </w:rPr>
        <w:t> </w:t>
      </w:r>
    </w:p>
    <w:p w14:paraId="410D3E87" w14:textId="6172AEEF" w:rsidR="00FC2465" w:rsidRPr="00024285" w:rsidRDefault="0002428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024285">
        <w:rPr>
          <w:rStyle w:val="normaltextrun"/>
          <w:rFonts w:asciiTheme="minorHAnsi" w:hAnsiTheme="minorHAnsi" w:cstheme="minorHAnsi"/>
          <w:sz w:val="22"/>
          <w:szCs w:val="22"/>
        </w:rPr>
        <w:t>Zgodnie z odpowiedzią na pyt. nr 44 i nr 45.</w:t>
      </w:r>
    </w:p>
    <w:p w14:paraId="39286200" w14:textId="77777777" w:rsidR="00024285" w:rsidRDefault="00024285"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p>
    <w:p w14:paraId="3424A73F" w14:textId="07ADFF50"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285</w:t>
      </w:r>
      <w:r w:rsidRPr="003A738D">
        <w:rPr>
          <w:rStyle w:val="eop"/>
          <w:rFonts w:asciiTheme="minorHAnsi" w:hAnsiTheme="minorHAnsi" w:cstheme="minorHAnsi"/>
          <w:sz w:val="22"/>
          <w:szCs w:val="22"/>
        </w:rPr>
        <w:t> </w:t>
      </w:r>
    </w:p>
    <w:p w14:paraId="7D30EC6E"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W opisie technicznym projektu wykonawczego konstrukcji w punkcie 6.3.2. jest informacja o cynkowaniu i zabezpieczeniu do klasy C4 elementów „nieosłoniętych na zewnątrz budynku tzw.: pomosty dachowe pod urządzenia”, ale w obecnie przekazanej dokumentacji dla konstrukcji stalowych brak odpowiadających temu opisowi elementów – prosimy o przekazanie dokumentacji dotyczących ww. elementów.</w:t>
      </w:r>
      <w:r w:rsidRPr="003A738D">
        <w:rPr>
          <w:rStyle w:val="eop"/>
          <w:rFonts w:asciiTheme="minorHAnsi" w:hAnsiTheme="minorHAnsi" w:cstheme="minorHAnsi"/>
          <w:sz w:val="22"/>
          <w:szCs w:val="22"/>
        </w:rPr>
        <w:t> </w:t>
      </w:r>
    </w:p>
    <w:p w14:paraId="545A839F" w14:textId="4481246E" w:rsidR="00FC2465"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285</w:t>
      </w:r>
      <w:r w:rsidRPr="003A738D">
        <w:rPr>
          <w:rStyle w:val="eop"/>
          <w:rFonts w:asciiTheme="minorHAnsi" w:hAnsiTheme="minorHAnsi" w:cstheme="minorHAnsi"/>
          <w:sz w:val="22"/>
          <w:szCs w:val="22"/>
        </w:rPr>
        <w:t> </w:t>
      </w:r>
    </w:p>
    <w:p w14:paraId="3B5E6AB7" w14:textId="77777777" w:rsidR="00024285" w:rsidRDefault="0002428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Pr>
          <w:rFonts w:asciiTheme="minorHAnsi" w:hAnsiTheme="minorHAnsi" w:cstheme="minorHAnsi"/>
          <w:sz w:val="22"/>
          <w:szCs w:val="22"/>
        </w:rPr>
        <w:t>Zamawiający informuje, że n</w:t>
      </w:r>
      <w:r w:rsidRPr="00024285">
        <w:rPr>
          <w:rFonts w:asciiTheme="minorHAnsi" w:hAnsiTheme="minorHAnsi" w:cstheme="minorHAnsi"/>
          <w:sz w:val="22"/>
          <w:szCs w:val="22"/>
        </w:rPr>
        <w:t xml:space="preserve">a dachach budynków biurowych </w:t>
      </w:r>
      <w:r>
        <w:rPr>
          <w:rFonts w:asciiTheme="minorHAnsi" w:hAnsiTheme="minorHAnsi" w:cstheme="minorHAnsi"/>
          <w:sz w:val="22"/>
          <w:szCs w:val="22"/>
        </w:rPr>
        <w:t xml:space="preserve">znajdować się będzie </w:t>
      </w:r>
      <w:r w:rsidRPr="00024285">
        <w:rPr>
          <w:rFonts w:asciiTheme="minorHAnsi" w:hAnsiTheme="minorHAnsi" w:cstheme="minorHAnsi"/>
          <w:sz w:val="22"/>
          <w:szCs w:val="22"/>
        </w:rPr>
        <w:t>instalacj</w:t>
      </w:r>
      <w:r>
        <w:rPr>
          <w:rFonts w:asciiTheme="minorHAnsi" w:hAnsiTheme="minorHAnsi" w:cstheme="minorHAnsi"/>
          <w:sz w:val="22"/>
          <w:szCs w:val="22"/>
        </w:rPr>
        <w:t>a</w:t>
      </w:r>
      <w:r w:rsidRPr="00024285">
        <w:rPr>
          <w:rFonts w:asciiTheme="minorHAnsi" w:hAnsiTheme="minorHAnsi" w:cstheme="minorHAnsi"/>
          <w:sz w:val="22"/>
          <w:szCs w:val="22"/>
        </w:rPr>
        <w:t xml:space="preserve"> </w:t>
      </w:r>
      <w:r>
        <w:rPr>
          <w:rFonts w:asciiTheme="minorHAnsi" w:hAnsiTheme="minorHAnsi" w:cstheme="minorHAnsi"/>
          <w:sz w:val="22"/>
          <w:szCs w:val="22"/>
        </w:rPr>
        <w:t xml:space="preserve">składająca się z </w:t>
      </w:r>
      <w:r w:rsidRPr="00024285">
        <w:rPr>
          <w:rFonts w:asciiTheme="minorHAnsi" w:hAnsiTheme="minorHAnsi" w:cstheme="minorHAnsi"/>
          <w:sz w:val="22"/>
          <w:szCs w:val="22"/>
        </w:rPr>
        <w:t>13 central wentylacyjnych. Dla każdej centrali należy przewidzieć podkonstrukcję nośną i pomost obsługowy. Łączny ciężar konstrukcji wynosić będzie 8,0t x</w:t>
      </w:r>
      <w:r>
        <w:rPr>
          <w:rFonts w:asciiTheme="minorHAnsi" w:hAnsiTheme="minorHAnsi" w:cstheme="minorHAnsi"/>
          <w:sz w:val="22"/>
          <w:szCs w:val="22"/>
        </w:rPr>
        <w:t xml:space="preserve"> </w:t>
      </w:r>
      <w:r w:rsidRPr="00024285">
        <w:rPr>
          <w:rFonts w:asciiTheme="minorHAnsi" w:hAnsiTheme="minorHAnsi" w:cstheme="minorHAnsi"/>
          <w:sz w:val="22"/>
          <w:szCs w:val="22"/>
        </w:rPr>
        <w:t>13kpl =</w:t>
      </w:r>
      <w:r>
        <w:rPr>
          <w:rFonts w:asciiTheme="minorHAnsi" w:hAnsiTheme="minorHAnsi" w:cstheme="minorHAnsi"/>
          <w:sz w:val="22"/>
          <w:szCs w:val="22"/>
        </w:rPr>
        <w:t xml:space="preserve"> </w:t>
      </w:r>
      <w:r w:rsidRPr="00024285">
        <w:rPr>
          <w:rFonts w:asciiTheme="minorHAnsi" w:hAnsiTheme="minorHAnsi" w:cstheme="minorHAnsi"/>
          <w:sz w:val="22"/>
          <w:szCs w:val="22"/>
        </w:rPr>
        <w:t xml:space="preserve">104,0 t ocynkowanej o zabezpieczeniu klasy C4-H. Rysunki warsztatowe są w zakresie wykonawcy po ostatecznym doborze i zatwierdzeniu </w:t>
      </w:r>
      <w:r>
        <w:rPr>
          <w:rFonts w:asciiTheme="minorHAnsi" w:hAnsiTheme="minorHAnsi" w:cstheme="minorHAnsi"/>
          <w:sz w:val="22"/>
          <w:szCs w:val="22"/>
        </w:rPr>
        <w:t xml:space="preserve">urządzeń w postaci </w:t>
      </w:r>
      <w:r w:rsidRPr="00024285">
        <w:rPr>
          <w:rFonts w:asciiTheme="minorHAnsi" w:hAnsiTheme="minorHAnsi" w:cstheme="minorHAnsi"/>
          <w:sz w:val="22"/>
          <w:szCs w:val="22"/>
        </w:rPr>
        <w:t>central.</w:t>
      </w:r>
    </w:p>
    <w:p w14:paraId="4BEF14B5" w14:textId="636BD886" w:rsidR="00024285" w:rsidRPr="003A738D" w:rsidRDefault="0002428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024285">
        <w:rPr>
          <w:rFonts w:asciiTheme="minorHAnsi" w:hAnsiTheme="minorHAnsi" w:cstheme="minorHAnsi"/>
          <w:sz w:val="22"/>
          <w:szCs w:val="22"/>
        </w:rPr>
        <w:t xml:space="preserve">  </w:t>
      </w:r>
    </w:p>
    <w:p w14:paraId="2F783ED5"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 nr 286</w:t>
      </w:r>
      <w:r w:rsidRPr="003A738D">
        <w:rPr>
          <w:rStyle w:val="eop"/>
          <w:rFonts w:asciiTheme="minorHAnsi" w:hAnsiTheme="minorHAnsi" w:cstheme="minorHAnsi"/>
          <w:sz w:val="22"/>
          <w:szCs w:val="22"/>
        </w:rPr>
        <w:t> </w:t>
      </w:r>
    </w:p>
    <w:p w14:paraId="330F4394"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 xml:space="preserve">Prosimy o potwierdzenie, że zgodnie z pkt 6.2 w opisie technicznym konstrukcja stalowa ma być zabezpieczona </w:t>
      </w:r>
      <w:proofErr w:type="spellStart"/>
      <w:r w:rsidRPr="003A738D">
        <w:rPr>
          <w:rStyle w:val="normaltextrun"/>
          <w:rFonts w:asciiTheme="minorHAnsi" w:hAnsiTheme="minorHAnsi" w:cstheme="minorHAnsi"/>
          <w:sz w:val="22"/>
          <w:szCs w:val="22"/>
        </w:rPr>
        <w:t>ppoż</w:t>
      </w:r>
      <w:proofErr w:type="spellEnd"/>
      <w:r w:rsidRPr="003A738D">
        <w:rPr>
          <w:rStyle w:val="normaltextrun"/>
          <w:rFonts w:asciiTheme="minorHAnsi" w:hAnsiTheme="minorHAnsi" w:cstheme="minorHAnsi"/>
          <w:sz w:val="22"/>
          <w:szCs w:val="22"/>
        </w:rPr>
        <w:t xml:space="preserve"> do R30 – brak takiej informacji na rysunkach.</w:t>
      </w:r>
      <w:r w:rsidRPr="003A738D">
        <w:rPr>
          <w:rStyle w:val="eop"/>
          <w:rFonts w:asciiTheme="minorHAnsi" w:hAnsiTheme="minorHAnsi" w:cstheme="minorHAnsi"/>
          <w:sz w:val="22"/>
          <w:szCs w:val="22"/>
        </w:rPr>
        <w:t> </w:t>
      </w:r>
    </w:p>
    <w:p w14:paraId="6BA04234" w14:textId="77777777" w:rsidR="00FC2465" w:rsidRPr="003A738D" w:rsidRDefault="00FC2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286</w:t>
      </w:r>
      <w:r w:rsidRPr="003A738D">
        <w:rPr>
          <w:rStyle w:val="eop"/>
          <w:rFonts w:asciiTheme="minorHAnsi" w:hAnsiTheme="minorHAnsi" w:cstheme="minorHAnsi"/>
          <w:sz w:val="22"/>
          <w:szCs w:val="22"/>
        </w:rPr>
        <w:t> </w:t>
      </w:r>
    </w:p>
    <w:p w14:paraId="3BB19923" w14:textId="77777777" w:rsidR="00024285" w:rsidRDefault="00024285"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Zamawiający potwierdza, że</w:t>
      </w:r>
      <w:r w:rsidRPr="00024285">
        <w:t xml:space="preserve"> </w:t>
      </w:r>
      <w:r>
        <w:t>k</w:t>
      </w:r>
      <w:r w:rsidRPr="00024285">
        <w:rPr>
          <w:rStyle w:val="normaltextrun"/>
          <w:rFonts w:asciiTheme="minorHAnsi" w:hAnsiTheme="minorHAnsi" w:cstheme="minorHAnsi"/>
          <w:sz w:val="22"/>
          <w:szCs w:val="22"/>
        </w:rPr>
        <w:t>onstrukcj</w:t>
      </w:r>
      <w:r>
        <w:rPr>
          <w:rStyle w:val="normaltextrun"/>
          <w:rFonts w:asciiTheme="minorHAnsi" w:hAnsiTheme="minorHAnsi" w:cstheme="minorHAnsi"/>
          <w:sz w:val="22"/>
          <w:szCs w:val="22"/>
        </w:rPr>
        <w:t>ę</w:t>
      </w:r>
      <w:r w:rsidRPr="00024285">
        <w:rPr>
          <w:rStyle w:val="normaltextrun"/>
          <w:rFonts w:asciiTheme="minorHAnsi" w:hAnsiTheme="minorHAnsi" w:cstheme="minorHAnsi"/>
          <w:sz w:val="22"/>
          <w:szCs w:val="22"/>
        </w:rPr>
        <w:t xml:space="preserve"> stalową hangaru i budynków biurowo socjalnych </w:t>
      </w:r>
      <w:r>
        <w:rPr>
          <w:rStyle w:val="normaltextrun"/>
          <w:rFonts w:asciiTheme="minorHAnsi" w:hAnsiTheme="minorHAnsi" w:cstheme="minorHAnsi"/>
          <w:sz w:val="22"/>
          <w:szCs w:val="22"/>
        </w:rPr>
        <w:t xml:space="preserve">należy zabezpieczyć </w:t>
      </w:r>
      <w:r w:rsidRPr="00024285">
        <w:rPr>
          <w:rStyle w:val="normaltextrun"/>
          <w:rFonts w:asciiTheme="minorHAnsi" w:hAnsiTheme="minorHAnsi" w:cstheme="minorHAnsi"/>
          <w:sz w:val="22"/>
          <w:szCs w:val="22"/>
        </w:rPr>
        <w:t>do odporności R30</w:t>
      </w:r>
      <w:r>
        <w:rPr>
          <w:rStyle w:val="normaltextrun"/>
          <w:rFonts w:asciiTheme="minorHAnsi" w:hAnsiTheme="minorHAnsi" w:cstheme="minorHAnsi"/>
          <w:sz w:val="22"/>
          <w:szCs w:val="22"/>
        </w:rPr>
        <w:t>.</w:t>
      </w:r>
    </w:p>
    <w:p w14:paraId="4CB9CA80" w14:textId="0700906F" w:rsidR="00FC2465" w:rsidRPr="00024285" w:rsidRDefault="00024285"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024285">
        <w:rPr>
          <w:rStyle w:val="normaltextrun"/>
          <w:rFonts w:asciiTheme="minorHAnsi" w:hAnsiTheme="minorHAnsi" w:cstheme="minorHAnsi"/>
          <w:sz w:val="22"/>
          <w:szCs w:val="22"/>
        </w:rPr>
        <w:t xml:space="preserve"> </w:t>
      </w:r>
      <w:r>
        <w:rPr>
          <w:rStyle w:val="normaltextrun"/>
          <w:rFonts w:asciiTheme="minorHAnsi" w:hAnsiTheme="minorHAnsi" w:cstheme="minorHAnsi"/>
          <w:sz w:val="22"/>
          <w:szCs w:val="22"/>
        </w:rPr>
        <w:t xml:space="preserve"> </w:t>
      </w:r>
    </w:p>
    <w:p w14:paraId="2527BC31" w14:textId="77777777" w:rsidR="00E24FA3" w:rsidRPr="003A738D" w:rsidRDefault="00E24FA3"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 nr 287</w:t>
      </w:r>
    </w:p>
    <w:p w14:paraId="4EA47BFC" w14:textId="341C4CA5" w:rsidR="00E24FA3" w:rsidRPr="003A738D" w:rsidRDefault="00E24FA3"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Czy zamawiający posiada prawomocne Pozwolenie na budowę? Jeśli tak - zwracam się z prośbą o udostępnienie. </w:t>
      </w:r>
    </w:p>
    <w:p w14:paraId="72D182DC" w14:textId="4ED9A4D0" w:rsidR="00E24FA3" w:rsidRPr="003A738D" w:rsidRDefault="00C110E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Odpowiedź nr </w:t>
      </w:r>
      <w:r w:rsidR="009E6861">
        <w:rPr>
          <w:rStyle w:val="normaltextrun"/>
          <w:rFonts w:asciiTheme="minorHAnsi" w:hAnsiTheme="minorHAnsi" w:cstheme="minorHAnsi"/>
          <w:b/>
          <w:bCs/>
          <w:sz w:val="22"/>
          <w:szCs w:val="22"/>
        </w:rPr>
        <w:t>287</w:t>
      </w:r>
    </w:p>
    <w:p w14:paraId="442F2C4F" w14:textId="34690D64" w:rsidR="00024285" w:rsidRPr="00024285" w:rsidRDefault="00024285" w:rsidP="00024285">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024285">
        <w:rPr>
          <w:rStyle w:val="normaltextrun"/>
          <w:rFonts w:asciiTheme="minorHAnsi" w:hAnsiTheme="minorHAnsi" w:cstheme="minorHAnsi"/>
          <w:sz w:val="22"/>
          <w:szCs w:val="22"/>
        </w:rPr>
        <w:t xml:space="preserve">Zgodnie z odpowiedzią nr </w:t>
      </w:r>
      <w:r>
        <w:rPr>
          <w:rStyle w:val="normaltextrun"/>
          <w:rFonts w:asciiTheme="minorHAnsi" w:hAnsiTheme="minorHAnsi" w:cstheme="minorHAnsi"/>
          <w:sz w:val="22"/>
          <w:szCs w:val="22"/>
        </w:rPr>
        <w:t>276</w:t>
      </w:r>
      <w:r w:rsidRPr="00024285">
        <w:rPr>
          <w:rStyle w:val="normaltextrun"/>
          <w:rFonts w:asciiTheme="minorHAnsi" w:hAnsiTheme="minorHAnsi" w:cstheme="minorHAnsi"/>
          <w:sz w:val="22"/>
          <w:szCs w:val="22"/>
        </w:rPr>
        <w:t>.</w:t>
      </w:r>
    </w:p>
    <w:p w14:paraId="77F47508" w14:textId="77777777" w:rsidR="00E24FA3" w:rsidRPr="003A738D" w:rsidRDefault="00E24FA3"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D05BFF8" w14:textId="3D338461" w:rsidR="00E24FA3" w:rsidRPr="00DF58FA" w:rsidRDefault="00E24FA3"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Pytanie nr 288</w:t>
      </w:r>
    </w:p>
    <w:p w14:paraId="1B47F2D4" w14:textId="783AA62B" w:rsidR="00E24FA3" w:rsidRPr="00DF58FA" w:rsidRDefault="00E24FA3"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 xml:space="preserve">Proszę o informację czy wjazd na teren budowy będzie odbywał się przez bramę główną B1, czy może Zamawiający udostępni istniejący wjazd niestrzeżony od ulicy Siedliska na wysokości Polskiej Agencji Żeglugi Powietrznej? </w:t>
      </w:r>
    </w:p>
    <w:p w14:paraId="2CC25BFD" w14:textId="493DF176" w:rsidR="00E24FA3" w:rsidRPr="00DF58FA"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w:t>
      </w:r>
      <w:r w:rsidR="009E6861" w:rsidRPr="00DF58FA">
        <w:rPr>
          <w:rStyle w:val="normaltextrun"/>
          <w:rFonts w:asciiTheme="minorHAnsi" w:hAnsiTheme="minorHAnsi" w:cstheme="minorHAnsi"/>
          <w:b/>
          <w:bCs/>
          <w:sz w:val="22"/>
          <w:szCs w:val="22"/>
        </w:rPr>
        <w:t>288</w:t>
      </w:r>
    </w:p>
    <w:p w14:paraId="643EDC10"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DFC4581" w14:textId="77777777" w:rsidR="00DF58FA" w:rsidRDefault="00DF58FA"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79748E44" w14:textId="77777777" w:rsidR="003B1864" w:rsidRPr="00024285" w:rsidRDefault="003B1864"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5B7B134A" w14:textId="51DB2AE0" w:rsidR="00E24FA3" w:rsidRPr="00DF58FA" w:rsidRDefault="00E24FA3"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lastRenderedPageBreak/>
        <w:t>Pytanie nr 289</w:t>
      </w:r>
    </w:p>
    <w:p w14:paraId="0960E370" w14:textId="0855B7DB" w:rsidR="00E24FA3" w:rsidRPr="00DF58FA" w:rsidRDefault="00E24FA3"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 xml:space="preserve">Pragniemy zwrócić się z prośbą o przedłużenie terminu składania ofert do dnia 09.12.2024 r. Prośbę swoją motywujemy chęcią złożenia rzetelnej wyceny, bazującej na obszernej dokumentacji przetargowej oraz długim czasem oczekiwania na oferty cenowe od podwykonawców. </w:t>
      </w:r>
    </w:p>
    <w:p w14:paraId="40FDB8B9" w14:textId="7C558DDA" w:rsidR="009E6861" w:rsidRPr="00DF58FA"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w:t>
      </w:r>
      <w:r w:rsidR="009E6861" w:rsidRPr="00DF58FA">
        <w:rPr>
          <w:rStyle w:val="normaltextrun"/>
          <w:rFonts w:asciiTheme="minorHAnsi" w:hAnsiTheme="minorHAnsi" w:cstheme="minorHAnsi"/>
          <w:b/>
          <w:bCs/>
          <w:sz w:val="22"/>
          <w:szCs w:val="22"/>
        </w:rPr>
        <w:t xml:space="preserve"> 289</w:t>
      </w:r>
    </w:p>
    <w:p w14:paraId="183BF406" w14:textId="7344CC64" w:rsidR="00E24FA3" w:rsidRPr="00DF58FA" w:rsidRDefault="009E6861"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r w:rsidR="00C110E4" w:rsidRPr="00024285">
        <w:rPr>
          <w:rStyle w:val="normaltextrun"/>
          <w:rFonts w:asciiTheme="minorHAnsi" w:hAnsiTheme="minorHAnsi" w:cstheme="minorHAnsi"/>
          <w:b/>
          <w:bCs/>
          <w:color w:val="FF0000"/>
          <w:sz w:val="22"/>
          <w:szCs w:val="22"/>
        </w:rPr>
        <w:t> </w:t>
      </w:r>
    </w:p>
    <w:p w14:paraId="4E78545C" w14:textId="77777777" w:rsidR="00E24FA3" w:rsidRPr="003A738D" w:rsidRDefault="00E24FA3"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176684F" w14:textId="7C6A48EA" w:rsidR="00E24FA3" w:rsidRPr="003A738D" w:rsidRDefault="00E24FA3"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 nr</w:t>
      </w:r>
      <w:r w:rsidRPr="003A738D">
        <w:rPr>
          <w:rFonts w:asciiTheme="minorHAnsi" w:hAnsiTheme="minorHAnsi" w:cstheme="minorHAnsi"/>
          <w:b/>
          <w:bCs/>
          <w:sz w:val="22"/>
          <w:szCs w:val="22"/>
        </w:rPr>
        <w:t xml:space="preserve"> 290</w:t>
      </w:r>
    </w:p>
    <w:p w14:paraId="54994ACE" w14:textId="7FF2D230" w:rsidR="00FC2465" w:rsidRPr="003A738D" w:rsidRDefault="00E24FA3"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Fonts w:asciiTheme="minorHAnsi" w:hAnsiTheme="minorHAnsi" w:cstheme="minorHAnsi"/>
          <w:sz w:val="22"/>
          <w:szCs w:val="22"/>
        </w:rPr>
        <w:t>Zwracamy się z uprzejmą prośbą o potwierdzenie przez Zamawiającego, iż okres w którym Wykonawca zobowiązany jest wykazać należyte wykonanie co najmniej dwóch robót budowlanych opisanych w punkcie 4.1 Rozdziału XIII SWZ wynosi 10 lat przed upływem terminu składania ofert, a jeżeli okres prowadzenia działalności jest krótszy - w tym okresie. Prośbę swoją motywujemy rozbieżnościami pojawiającymi się w treści Specyfikacji - w rozdziale XIV SWZ pkt. 2.2. oraz w wykazie robót stanowiącym Załącznik nr 7 Zamawiający powołuje się na okres ostatnich 5 lat. W związku z powyższymi uwagami zwracamy się z prośbą o potwierdzenie, iż termin wynosi 10 lat oraz potwierdzenie, iż Wykonawca winien osobiście wprowadzić zmianę odpowiedniego okresu obowiązywania w treści Załącznika nr 7 jeśli jego zaktualizowana treść nie zostanie udostępniona przez Zamawiającego</w:t>
      </w:r>
    </w:p>
    <w:p w14:paraId="55D732CD" w14:textId="137E951D" w:rsidR="00FC2465" w:rsidRPr="003A738D"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Style w:val="normaltextrun"/>
          <w:rFonts w:asciiTheme="minorHAnsi" w:hAnsiTheme="minorHAnsi" w:cstheme="minorHAnsi"/>
          <w:b/>
          <w:bCs/>
          <w:sz w:val="22"/>
          <w:szCs w:val="22"/>
        </w:rPr>
        <w:t>Odpowiedź nr </w:t>
      </w:r>
      <w:r w:rsidR="00762616" w:rsidRPr="003A738D">
        <w:rPr>
          <w:rStyle w:val="normaltextrun"/>
          <w:rFonts w:asciiTheme="minorHAnsi" w:hAnsiTheme="minorHAnsi" w:cstheme="minorHAnsi"/>
          <w:b/>
          <w:bCs/>
          <w:sz w:val="22"/>
          <w:szCs w:val="22"/>
        </w:rPr>
        <w:t>290</w:t>
      </w:r>
    </w:p>
    <w:p w14:paraId="4418EA71" w14:textId="4CB3CFC3" w:rsidR="00156EB6" w:rsidRPr="008479B8" w:rsidRDefault="00762616"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156EB6">
        <w:rPr>
          <w:rStyle w:val="normaltextrun"/>
          <w:rFonts w:asciiTheme="minorHAnsi" w:hAnsiTheme="minorHAnsi" w:cstheme="minorHAnsi"/>
          <w:sz w:val="22"/>
          <w:szCs w:val="22"/>
        </w:rPr>
        <w:t>Patrz odpowiedź nr 72.</w:t>
      </w:r>
    </w:p>
    <w:p w14:paraId="4CF94376" w14:textId="77777777" w:rsidR="003B1864" w:rsidRDefault="003B1864"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p>
    <w:p w14:paraId="6F2D0E6F" w14:textId="68C44789" w:rsidR="00420FF3" w:rsidRPr="00DF58FA" w:rsidRDefault="00420FF3"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Pytanie nr </w:t>
      </w:r>
      <w:r w:rsidRPr="00DF58FA">
        <w:rPr>
          <w:rFonts w:asciiTheme="minorHAnsi" w:hAnsiTheme="minorHAnsi" w:cstheme="minorHAnsi"/>
          <w:b/>
          <w:bCs/>
          <w:sz w:val="22"/>
          <w:szCs w:val="22"/>
        </w:rPr>
        <w:t>291</w:t>
      </w:r>
    </w:p>
    <w:p w14:paraId="7E70D7A3" w14:textId="63E00572" w:rsidR="00420FF3" w:rsidRPr="00DF58FA" w:rsidRDefault="00420FF3"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DF58FA">
        <w:rPr>
          <w:rStyle w:val="normaltextrun"/>
          <w:rFonts w:asciiTheme="minorHAnsi" w:hAnsiTheme="minorHAnsi" w:cstheme="minorHAnsi"/>
          <w:sz w:val="22"/>
          <w:szCs w:val="22"/>
        </w:rPr>
        <w:t xml:space="preserve">Prosimy o podanie wymaganych wymiarów gabarytowych stalowej wanny ociekowej w pomieszczeniu na odpady stałe oraz w magazynie zlewek. Zgodnie z rysunkiem A_PW_10, wymiary podane na rzucie przyziemia to 30x230x43, natomiast na elewacji wschodniej wymiar wynosi 130x230x430. </w:t>
      </w:r>
    </w:p>
    <w:p w14:paraId="4E799B4A" w14:textId="44C1C312" w:rsidR="00420FF3" w:rsidRPr="00DF58FA"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w:t>
      </w:r>
      <w:r w:rsidR="00694EAE" w:rsidRPr="00DF58FA">
        <w:rPr>
          <w:rStyle w:val="normaltextrun"/>
          <w:rFonts w:asciiTheme="minorHAnsi" w:hAnsiTheme="minorHAnsi" w:cstheme="minorHAnsi"/>
          <w:b/>
          <w:bCs/>
          <w:sz w:val="22"/>
          <w:szCs w:val="22"/>
        </w:rPr>
        <w:t>291</w:t>
      </w:r>
    </w:p>
    <w:p w14:paraId="41C66EEC" w14:textId="52AADA67" w:rsidR="00C110E4" w:rsidRPr="00DF58FA" w:rsidRDefault="00956A28" w:rsidP="001B368C">
      <w:pPr>
        <w:pStyle w:val="paragraph"/>
        <w:spacing w:before="0" w:beforeAutospacing="0" w:after="0" w:afterAutospacing="0" w:line="288" w:lineRule="auto"/>
        <w:jc w:val="both"/>
        <w:textAlignment w:val="baseline"/>
        <w:rPr>
          <w:rStyle w:val="normaltextrun"/>
          <w:rFonts w:ascii="Calibri" w:hAnsi="Calibri" w:cs="Calibri"/>
          <w:sz w:val="22"/>
          <w:szCs w:val="22"/>
        </w:rPr>
      </w:pPr>
      <w:r>
        <w:rPr>
          <w:rStyle w:val="normaltextrun"/>
          <w:rFonts w:ascii="Calibri" w:hAnsi="Calibri" w:cs="Calibri"/>
          <w:sz w:val="22"/>
          <w:szCs w:val="22"/>
        </w:rPr>
        <w:t>Zamawiający wskazuje, że prawidłowy wymiar wanny ociekowej to</w:t>
      </w:r>
      <w:r>
        <w:t xml:space="preserve"> </w:t>
      </w:r>
      <w:r>
        <w:rPr>
          <w:rStyle w:val="normaltextrun"/>
          <w:rFonts w:ascii="Calibri" w:hAnsi="Calibri" w:cs="Calibri"/>
          <w:sz w:val="22"/>
          <w:szCs w:val="22"/>
        </w:rPr>
        <w:t>1300x2300x43mm.</w:t>
      </w:r>
    </w:p>
    <w:p w14:paraId="14904D09" w14:textId="77777777" w:rsidR="00640BB3" w:rsidRPr="00640BB3" w:rsidRDefault="00640BB3" w:rsidP="001B368C">
      <w:pPr>
        <w:pStyle w:val="paragraph"/>
        <w:spacing w:before="0" w:beforeAutospacing="0" w:after="0" w:afterAutospacing="0" w:line="288" w:lineRule="auto"/>
        <w:jc w:val="both"/>
        <w:textAlignment w:val="baseline"/>
        <w:rPr>
          <w:rStyle w:val="normaltextrun"/>
          <w:rFonts w:asciiTheme="minorHAnsi" w:hAnsiTheme="minorHAnsi" w:cstheme="minorHAnsi"/>
          <w:color w:val="FF0000"/>
          <w:sz w:val="22"/>
          <w:szCs w:val="22"/>
        </w:rPr>
      </w:pPr>
    </w:p>
    <w:p w14:paraId="768F9073" w14:textId="7F897DE0" w:rsidR="00420FF3" w:rsidRPr="00DF58FA" w:rsidRDefault="00420FF3"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Pytanie nr</w:t>
      </w:r>
      <w:r w:rsidRPr="00DF58FA">
        <w:rPr>
          <w:rFonts w:asciiTheme="minorHAnsi" w:hAnsiTheme="minorHAnsi" w:cstheme="minorHAnsi"/>
          <w:b/>
          <w:bCs/>
          <w:sz w:val="22"/>
          <w:szCs w:val="22"/>
        </w:rPr>
        <w:t xml:space="preserve"> 292</w:t>
      </w:r>
    </w:p>
    <w:p w14:paraId="25DFE7E7" w14:textId="72462398" w:rsidR="00420FF3" w:rsidRPr="00DF58FA" w:rsidRDefault="00420FF3"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DF58FA">
        <w:rPr>
          <w:rStyle w:val="normaltextrun"/>
          <w:rFonts w:asciiTheme="minorHAnsi" w:hAnsiTheme="minorHAnsi" w:cstheme="minorHAnsi"/>
          <w:sz w:val="22"/>
          <w:szCs w:val="22"/>
        </w:rPr>
        <w:t>Prosimy o doprecyzowanie czy w przypadku demontaży istniejącego okablowania elektroenergetycznego i teletechnicznego dopuszczalne jest pozostawienia kabli w ziemi z umartwieniem kabli</w:t>
      </w:r>
    </w:p>
    <w:p w14:paraId="401CDADD" w14:textId="714AAB42" w:rsidR="00420FF3" w:rsidRPr="00DF58FA"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w:t>
      </w:r>
      <w:r w:rsidR="00694EAE" w:rsidRPr="00DF58FA">
        <w:rPr>
          <w:rStyle w:val="normaltextrun"/>
          <w:rFonts w:asciiTheme="minorHAnsi" w:hAnsiTheme="minorHAnsi" w:cstheme="minorHAnsi"/>
          <w:b/>
          <w:bCs/>
          <w:sz w:val="22"/>
          <w:szCs w:val="22"/>
        </w:rPr>
        <w:t>292</w:t>
      </w:r>
    </w:p>
    <w:p w14:paraId="4F4CAD42"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84F33A1" w14:textId="77777777" w:rsidR="008F7902" w:rsidRPr="00640BB3" w:rsidRDefault="008F7902" w:rsidP="001B368C">
      <w:pPr>
        <w:pStyle w:val="paragraph"/>
        <w:spacing w:before="0" w:beforeAutospacing="0" w:after="0" w:afterAutospacing="0" w:line="288" w:lineRule="auto"/>
        <w:jc w:val="both"/>
        <w:textAlignment w:val="baseline"/>
        <w:rPr>
          <w:rStyle w:val="normaltextrun"/>
          <w:rFonts w:asciiTheme="minorHAnsi" w:hAnsiTheme="minorHAnsi" w:cstheme="minorHAnsi"/>
          <w:color w:val="FF0000"/>
          <w:sz w:val="22"/>
          <w:szCs w:val="22"/>
        </w:rPr>
      </w:pPr>
    </w:p>
    <w:p w14:paraId="62FF38E1" w14:textId="58AF001F" w:rsidR="00420FF3" w:rsidRPr="003A738D" w:rsidRDefault="00420FF3"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bookmarkStart w:id="30" w:name="_Hlk183688037"/>
      <w:r w:rsidRPr="003A738D">
        <w:rPr>
          <w:rStyle w:val="normaltextrun"/>
          <w:rFonts w:asciiTheme="minorHAnsi" w:hAnsiTheme="minorHAnsi" w:cstheme="minorHAnsi"/>
          <w:b/>
          <w:bCs/>
          <w:sz w:val="22"/>
          <w:szCs w:val="22"/>
        </w:rPr>
        <w:t>Pytanie nr </w:t>
      </w:r>
      <w:r w:rsidRPr="003A738D">
        <w:rPr>
          <w:rFonts w:asciiTheme="minorHAnsi" w:hAnsiTheme="minorHAnsi" w:cstheme="minorHAnsi"/>
          <w:b/>
          <w:bCs/>
          <w:sz w:val="22"/>
          <w:szCs w:val="22"/>
        </w:rPr>
        <w:t>293</w:t>
      </w:r>
    </w:p>
    <w:p w14:paraId="656FE8FD" w14:textId="29363C64" w:rsidR="00DF58FA" w:rsidRPr="003A738D" w:rsidRDefault="00420FF3"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A738D">
        <w:rPr>
          <w:rStyle w:val="normaltextrun"/>
          <w:rFonts w:asciiTheme="minorHAnsi" w:hAnsiTheme="minorHAnsi" w:cstheme="minorHAnsi"/>
          <w:sz w:val="22"/>
          <w:szCs w:val="22"/>
        </w:rPr>
        <w:t xml:space="preserve">Bardzo proszę o udostępnienie kart doborowych: hydroforu na cele wody </w:t>
      </w:r>
      <w:proofErr w:type="spellStart"/>
      <w:r w:rsidRPr="003A738D">
        <w:rPr>
          <w:rStyle w:val="normaltextrun"/>
          <w:rFonts w:asciiTheme="minorHAnsi" w:hAnsiTheme="minorHAnsi" w:cstheme="minorHAnsi"/>
          <w:sz w:val="22"/>
          <w:szCs w:val="22"/>
        </w:rPr>
        <w:t>socjalno</w:t>
      </w:r>
      <w:proofErr w:type="spellEnd"/>
      <w:r w:rsidRPr="003A738D">
        <w:rPr>
          <w:rStyle w:val="normaltextrun"/>
          <w:rFonts w:asciiTheme="minorHAnsi" w:hAnsiTheme="minorHAnsi" w:cstheme="minorHAnsi"/>
          <w:sz w:val="22"/>
          <w:szCs w:val="22"/>
        </w:rPr>
        <w:t xml:space="preserve"> – bytowej i p.poż, modułu odcięcia instalacji bytowej; naczyń </w:t>
      </w:r>
      <w:proofErr w:type="spellStart"/>
      <w:r w:rsidRPr="003A738D">
        <w:rPr>
          <w:rStyle w:val="normaltextrun"/>
          <w:rFonts w:asciiTheme="minorHAnsi" w:hAnsiTheme="minorHAnsi" w:cstheme="minorHAnsi"/>
          <w:sz w:val="22"/>
          <w:szCs w:val="22"/>
        </w:rPr>
        <w:t>wzbiorczych</w:t>
      </w:r>
      <w:proofErr w:type="spellEnd"/>
      <w:r w:rsidRPr="003A738D">
        <w:rPr>
          <w:rStyle w:val="normaltextrun"/>
          <w:rFonts w:asciiTheme="minorHAnsi" w:hAnsiTheme="minorHAnsi" w:cstheme="minorHAnsi"/>
          <w:sz w:val="22"/>
          <w:szCs w:val="22"/>
        </w:rPr>
        <w:t xml:space="preserve"> przy zasobnikach </w:t>
      </w:r>
      <w:proofErr w:type="spellStart"/>
      <w:r w:rsidRPr="003A738D">
        <w:rPr>
          <w:rStyle w:val="normaltextrun"/>
          <w:rFonts w:asciiTheme="minorHAnsi" w:hAnsiTheme="minorHAnsi" w:cstheme="minorHAnsi"/>
          <w:sz w:val="22"/>
          <w:szCs w:val="22"/>
        </w:rPr>
        <w:t>cwu</w:t>
      </w:r>
      <w:proofErr w:type="spellEnd"/>
      <w:r w:rsidRPr="003A738D">
        <w:rPr>
          <w:rStyle w:val="normaltextrun"/>
          <w:rFonts w:asciiTheme="minorHAnsi" w:hAnsiTheme="minorHAnsi" w:cstheme="minorHAnsi"/>
          <w:sz w:val="22"/>
          <w:szCs w:val="22"/>
        </w:rPr>
        <w:t xml:space="preserve">; zaworów bezpieczeństwa przy zasobnikach </w:t>
      </w:r>
      <w:proofErr w:type="spellStart"/>
      <w:r w:rsidRPr="003A738D">
        <w:rPr>
          <w:rStyle w:val="normaltextrun"/>
          <w:rFonts w:asciiTheme="minorHAnsi" w:hAnsiTheme="minorHAnsi" w:cstheme="minorHAnsi"/>
          <w:sz w:val="22"/>
          <w:szCs w:val="22"/>
        </w:rPr>
        <w:t>cwu</w:t>
      </w:r>
      <w:proofErr w:type="spellEnd"/>
      <w:r w:rsidRPr="003A738D">
        <w:rPr>
          <w:rStyle w:val="normaltextrun"/>
          <w:rFonts w:asciiTheme="minorHAnsi" w:hAnsiTheme="minorHAnsi" w:cstheme="minorHAnsi"/>
          <w:sz w:val="22"/>
          <w:szCs w:val="22"/>
        </w:rPr>
        <w:t>.</w:t>
      </w:r>
    </w:p>
    <w:p w14:paraId="4BF18C9C" w14:textId="2685E897" w:rsidR="00C110E4" w:rsidRPr="003A738D"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Style w:val="normaltextrun"/>
          <w:rFonts w:asciiTheme="minorHAnsi" w:hAnsiTheme="minorHAnsi" w:cstheme="minorHAnsi"/>
          <w:b/>
          <w:bCs/>
          <w:sz w:val="22"/>
          <w:szCs w:val="22"/>
        </w:rPr>
        <w:t>Odpowiedź nr </w:t>
      </w:r>
      <w:r w:rsidR="00694EAE" w:rsidRPr="003A738D">
        <w:rPr>
          <w:rStyle w:val="normaltextrun"/>
          <w:rFonts w:asciiTheme="minorHAnsi" w:hAnsiTheme="minorHAnsi" w:cstheme="minorHAnsi"/>
          <w:b/>
          <w:bCs/>
          <w:sz w:val="22"/>
          <w:szCs w:val="22"/>
        </w:rPr>
        <w:t>293</w:t>
      </w:r>
      <w:r w:rsidR="003B1864">
        <w:rPr>
          <w:rStyle w:val="normaltextrun"/>
          <w:rFonts w:asciiTheme="minorHAnsi" w:hAnsiTheme="minorHAnsi" w:cstheme="minorHAnsi"/>
          <w:b/>
          <w:bCs/>
          <w:sz w:val="22"/>
          <w:szCs w:val="22"/>
        </w:rPr>
        <w:t xml:space="preserve"> /zmiana/</w:t>
      </w:r>
    </w:p>
    <w:p w14:paraId="50985571" w14:textId="4CA487F1" w:rsidR="00B4127D" w:rsidRPr="00DF58FA" w:rsidRDefault="00640BB3" w:rsidP="00DF58FA">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B4127D">
        <w:rPr>
          <w:rStyle w:val="normaltextrun"/>
          <w:rFonts w:asciiTheme="minorHAnsi" w:hAnsiTheme="minorHAnsi" w:cstheme="minorHAnsi"/>
          <w:sz w:val="22"/>
          <w:szCs w:val="22"/>
        </w:rPr>
        <w:t>Zamawiający udostępnia karty doborowe wskazanych urządzeń</w:t>
      </w:r>
      <w:r w:rsidR="00B4127D" w:rsidRPr="00DF58FA">
        <w:rPr>
          <w:rStyle w:val="normaltextrun"/>
          <w:rFonts w:asciiTheme="minorHAnsi" w:hAnsiTheme="minorHAnsi" w:cstheme="minorHAnsi"/>
          <w:sz w:val="22"/>
          <w:szCs w:val="22"/>
        </w:rPr>
        <w:t xml:space="preserve"> pod linkiem:</w:t>
      </w:r>
    </w:p>
    <w:p w14:paraId="7F12B965" w14:textId="77777777" w:rsidR="00B4127D" w:rsidRDefault="001F5628" w:rsidP="00B4127D">
      <w:pPr>
        <w:autoSpaceDE w:val="0"/>
        <w:autoSpaceDN w:val="0"/>
        <w:spacing w:line="288" w:lineRule="auto"/>
        <w:jc w:val="both"/>
        <w:rPr>
          <w:sz w:val="22"/>
          <w:szCs w:val="22"/>
        </w:rPr>
      </w:pPr>
      <w:hyperlink r:id="rId19" w:history="1">
        <w:r w:rsidR="00B4127D" w:rsidRPr="0017523E">
          <w:rPr>
            <w:rStyle w:val="Hipercze"/>
            <w:sz w:val="22"/>
            <w:szCs w:val="22"/>
          </w:rPr>
          <w:t>https://gtl365.sharepoint.com/sites/DZamowien/Shared%20Documents/Forms/AllItems.aspx?id=%2Fsites%2FDZamowien%2FShared%20Documents%2FWyb%C3%B3r%20Wykonawcy%20rob%C3%B3t%20budowlanych%20zadania%20pn%2E%20Budowa%20hangaru%20technicznego%20H4%20na%20terenie%20Mi%C4%99dzynarodowego%20Portu%20Lotniczego%20Katowice%20w%20Pyrzowicach&amp;p=true&amp;ga=1</w:t>
        </w:r>
      </w:hyperlink>
      <w:r w:rsidR="00B4127D">
        <w:rPr>
          <w:sz w:val="22"/>
          <w:szCs w:val="22"/>
        </w:rPr>
        <w:t xml:space="preserve"> </w:t>
      </w:r>
    </w:p>
    <w:bookmarkEnd w:id="30"/>
    <w:p w14:paraId="648EA1CE" w14:textId="77777777" w:rsidR="00640BB3" w:rsidRPr="003A738D" w:rsidRDefault="00640BB3"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p>
    <w:p w14:paraId="00B1BD12" w14:textId="5026CE77" w:rsidR="00420FF3" w:rsidRPr="003A738D" w:rsidRDefault="00420FF3"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 nr</w:t>
      </w:r>
      <w:r w:rsidRPr="003A738D">
        <w:rPr>
          <w:rFonts w:asciiTheme="minorHAnsi" w:hAnsiTheme="minorHAnsi" w:cstheme="minorHAnsi"/>
          <w:b/>
          <w:bCs/>
          <w:sz w:val="22"/>
          <w:szCs w:val="22"/>
        </w:rPr>
        <w:t xml:space="preserve"> 294</w:t>
      </w:r>
    </w:p>
    <w:p w14:paraId="11E578D7" w14:textId="029304BD" w:rsidR="00420FF3" w:rsidRPr="003A738D" w:rsidRDefault="00420FF3"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A738D">
        <w:rPr>
          <w:rStyle w:val="normaltextrun"/>
          <w:rFonts w:asciiTheme="minorHAnsi" w:hAnsiTheme="minorHAnsi" w:cstheme="minorHAnsi"/>
          <w:sz w:val="22"/>
          <w:szCs w:val="22"/>
        </w:rPr>
        <w:t>Blacha trapezowa – grubość. W specyfikacji jest wskazana grubość minimalna 0.88mm, natomiast w opisie konstrukcji są podane poniższe blachy trapezowe:</w:t>
      </w:r>
    </w:p>
    <w:p w14:paraId="2B598AC7" w14:textId="77777777" w:rsidR="00420FF3" w:rsidRPr="003A738D" w:rsidRDefault="00420FF3"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A738D">
        <w:rPr>
          <w:rStyle w:val="normaltextrun"/>
          <w:rFonts w:asciiTheme="minorHAnsi" w:hAnsiTheme="minorHAnsi" w:cstheme="minorHAnsi"/>
          <w:sz w:val="22"/>
          <w:szCs w:val="22"/>
        </w:rPr>
        <w:t>- dobudówki: profil T55P w grubości 0,88mm (tu zgadza się grubość ze specyfikacją),</w:t>
      </w:r>
    </w:p>
    <w:p w14:paraId="252DB063" w14:textId="77777777" w:rsidR="00420FF3" w:rsidRPr="003A738D" w:rsidRDefault="00420FF3"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A738D">
        <w:rPr>
          <w:rStyle w:val="normaltextrun"/>
          <w:rFonts w:asciiTheme="minorHAnsi" w:hAnsiTheme="minorHAnsi" w:cstheme="minorHAnsi"/>
          <w:sz w:val="22"/>
          <w:szCs w:val="22"/>
        </w:rPr>
        <w:t>- dla hangaru: profil 80 w grubości 0,75mm,</w:t>
      </w:r>
    </w:p>
    <w:p w14:paraId="44F986F1" w14:textId="33BA98A7" w:rsidR="00C110E4" w:rsidRPr="003A738D" w:rsidRDefault="00420FF3"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A738D">
        <w:rPr>
          <w:rStyle w:val="normaltextrun"/>
          <w:rFonts w:asciiTheme="minorHAnsi" w:hAnsiTheme="minorHAnsi" w:cstheme="minorHAnsi"/>
          <w:sz w:val="22"/>
          <w:szCs w:val="22"/>
        </w:rPr>
        <w:t>- dla wiaty: profil T50P w grubości 0,75mm.</w:t>
      </w:r>
    </w:p>
    <w:p w14:paraId="4A2648FA" w14:textId="77777777" w:rsidR="00420FF3" w:rsidRPr="003A738D" w:rsidRDefault="00420FF3"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A738D">
        <w:rPr>
          <w:rStyle w:val="normaltextrun"/>
          <w:rFonts w:asciiTheme="minorHAnsi" w:hAnsiTheme="minorHAnsi" w:cstheme="minorHAnsi"/>
          <w:sz w:val="22"/>
          <w:szCs w:val="22"/>
        </w:rPr>
        <w:t>Jakie grubości blach trapezowych należy przyjmować?</w:t>
      </w:r>
    </w:p>
    <w:p w14:paraId="5E54EAFA" w14:textId="7BCB8F08" w:rsidR="00C110E4" w:rsidRPr="003A738D"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Style w:val="normaltextrun"/>
          <w:rFonts w:asciiTheme="minorHAnsi" w:hAnsiTheme="minorHAnsi" w:cstheme="minorHAnsi"/>
          <w:b/>
          <w:bCs/>
          <w:sz w:val="22"/>
          <w:szCs w:val="22"/>
        </w:rPr>
        <w:t xml:space="preserve">Odpowiedź nr </w:t>
      </w:r>
      <w:r w:rsidR="00694EAE" w:rsidRPr="003A738D">
        <w:rPr>
          <w:rStyle w:val="normaltextrun"/>
          <w:rFonts w:asciiTheme="minorHAnsi" w:hAnsiTheme="minorHAnsi" w:cstheme="minorHAnsi"/>
          <w:b/>
          <w:bCs/>
          <w:sz w:val="22"/>
          <w:szCs w:val="22"/>
        </w:rPr>
        <w:t>294</w:t>
      </w:r>
    </w:p>
    <w:p w14:paraId="7D7921CA" w14:textId="519F4B51" w:rsidR="00C110E4" w:rsidRDefault="00640BB3"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Zamawiający informuje, że należy przyjąć następujące blachy trapezowe: </w:t>
      </w:r>
    </w:p>
    <w:p w14:paraId="48A3B479" w14:textId="05501C13" w:rsidR="00640BB3" w:rsidRPr="00640BB3" w:rsidRDefault="00640BB3" w:rsidP="009379E7">
      <w:pPr>
        <w:pStyle w:val="paragraph"/>
        <w:numPr>
          <w:ilvl w:val="0"/>
          <w:numId w:val="29"/>
        </w:numPr>
        <w:spacing w:before="0" w:beforeAutospacing="0" w:after="0" w:afterAutospacing="0" w:line="288" w:lineRule="auto"/>
        <w:jc w:val="both"/>
        <w:textAlignment w:val="baseline"/>
        <w:rPr>
          <w:rStyle w:val="normaltextrun"/>
          <w:rFonts w:asciiTheme="minorHAnsi" w:hAnsiTheme="minorHAnsi" w:cstheme="minorHAnsi"/>
          <w:sz w:val="22"/>
          <w:szCs w:val="22"/>
        </w:rPr>
      </w:pPr>
      <w:r w:rsidRPr="00640BB3">
        <w:rPr>
          <w:rStyle w:val="normaltextrun"/>
          <w:rFonts w:asciiTheme="minorHAnsi" w:hAnsiTheme="minorHAnsi" w:cstheme="minorHAnsi"/>
          <w:sz w:val="22"/>
          <w:szCs w:val="22"/>
        </w:rPr>
        <w:t xml:space="preserve">zaplecze </w:t>
      </w:r>
      <w:proofErr w:type="spellStart"/>
      <w:r w:rsidRPr="00640BB3">
        <w:rPr>
          <w:rStyle w:val="normaltextrun"/>
          <w:rFonts w:asciiTheme="minorHAnsi" w:hAnsiTheme="minorHAnsi" w:cstheme="minorHAnsi"/>
          <w:sz w:val="22"/>
          <w:szCs w:val="22"/>
        </w:rPr>
        <w:t>socialno</w:t>
      </w:r>
      <w:proofErr w:type="spellEnd"/>
      <w:r w:rsidRPr="00640BB3">
        <w:rPr>
          <w:rStyle w:val="normaltextrun"/>
          <w:rFonts w:asciiTheme="minorHAnsi" w:hAnsiTheme="minorHAnsi" w:cstheme="minorHAnsi"/>
          <w:sz w:val="22"/>
          <w:szCs w:val="22"/>
        </w:rPr>
        <w:t xml:space="preserve">-biurowe </w:t>
      </w:r>
      <w:r>
        <w:rPr>
          <w:rStyle w:val="normaltextrun"/>
          <w:rFonts w:asciiTheme="minorHAnsi" w:hAnsiTheme="minorHAnsi" w:cstheme="minorHAnsi"/>
          <w:sz w:val="22"/>
          <w:szCs w:val="22"/>
        </w:rPr>
        <w:t xml:space="preserve">– </w:t>
      </w:r>
      <w:r w:rsidRPr="00640BB3">
        <w:rPr>
          <w:rStyle w:val="normaltextrun"/>
          <w:rFonts w:asciiTheme="minorHAnsi" w:hAnsiTheme="minorHAnsi" w:cstheme="minorHAnsi"/>
          <w:sz w:val="22"/>
          <w:szCs w:val="22"/>
        </w:rPr>
        <w:t>T55P/0,88</w:t>
      </w:r>
      <w:r>
        <w:rPr>
          <w:rStyle w:val="normaltextrun"/>
          <w:rFonts w:asciiTheme="minorHAnsi" w:hAnsiTheme="minorHAnsi" w:cstheme="minorHAnsi"/>
          <w:sz w:val="22"/>
          <w:szCs w:val="22"/>
        </w:rPr>
        <w:t>;</w:t>
      </w:r>
    </w:p>
    <w:p w14:paraId="41E6A694" w14:textId="2B504058" w:rsidR="00640BB3" w:rsidRPr="00640BB3" w:rsidRDefault="00640BB3" w:rsidP="009379E7">
      <w:pPr>
        <w:pStyle w:val="paragraph"/>
        <w:numPr>
          <w:ilvl w:val="0"/>
          <w:numId w:val="29"/>
        </w:numPr>
        <w:spacing w:before="0" w:beforeAutospacing="0" w:after="0" w:afterAutospacing="0" w:line="288" w:lineRule="auto"/>
        <w:jc w:val="both"/>
        <w:textAlignment w:val="baseline"/>
        <w:rPr>
          <w:rStyle w:val="normaltextrun"/>
          <w:rFonts w:asciiTheme="minorHAnsi" w:hAnsiTheme="minorHAnsi" w:cstheme="minorHAnsi"/>
          <w:sz w:val="22"/>
          <w:szCs w:val="22"/>
        </w:rPr>
      </w:pPr>
      <w:r w:rsidRPr="00640BB3">
        <w:rPr>
          <w:rStyle w:val="normaltextrun"/>
          <w:rFonts w:asciiTheme="minorHAnsi" w:hAnsiTheme="minorHAnsi" w:cstheme="minorHAnsi"/>
          <w:sz w:val="22"/>
          <w:szCs w:val="22"/>
        </w:rPr>
        <w:t xml:space="preserve">wiata </w:t>
      </w:r>
      <w:r>
        <w:rPr>
          <w:rStyle w:val="normaltextrun"/>
          <w:rFonts w:asciiTheme="minorHAnsi" w:hAnsiTheme="minorHAnsi" w:cstheme="minorHAnsi"/>
          <w:sz w:val="22"/>
          <w:szCs w:val="22"/>
        </w:rPr>
        <w:t xml:space="preserve">– </w:t>
      </w:r>
      <w:r w:rsidRPr="00640BB3">
        <w:rPr>
          <w:rStyle w:val="normaltextrun"/>
          <w:rFonts w:asciiTheme="minorHAnsi" w:hAnsiTheme="minorHAnsi" w:cstheme="minorHAnsi"/>
          <w:sz w:val="22"/>
          <w:szCs w:val="22"/>
        </w:rPr>
        <w:t>T55P/0,75</w:t>
      </w:r>
      <w:r>
        <w:rPr>
          <w:rStyle w:val="normaltextrun"/>
          <w:rFonts w:asciiTheme="minorHAnsi" w:hAnsiTheme="minorHAnsi" w:cstheme="minorHAnsi"/>
          <w:sz w:val="22"/>
          <w:szCs w:val="22"/>
        </w:rPr>
        <w:t>;</w:t>
      </w:r>
      <w:r w:rsidRPr="00640BB3">
        <w:rPr>
          <w:rStyle w:val="normaltextrun"/>
          <w:rFonts w:asciiTheme="minorHAnsi" w:hAnsiTheme="minorHAnsi" w:cstheme="minorHAnsi"/>
          <w:sz w:val="22"/>
          <w:szCs w:val="22"/>
        </w:rPr>
        <w:t xml:space="preserve"> </w:t>
      </w:r>
    </w:p>
    <w:p w14:paraId="2CF57E6F" w14:textId="592E5B38" w:rsidR="00640BB3" w:rsidRDefault="00640BB3" w:rsidP="009379E7">
      <w:pPr>
        <w:pStyle w:val="paragraph"/>
        <w:numPr>
          <w:ilvl w:val="0"/>
          <w:numId w:val="29"/>
        </w:numPr>
        <w:spacing w:before="0" w:beforeAutospacing="0" w:after="0" w:afterAutospacing="0" w:line="288" w:lineRule="auto"/>
        <w:jc w:val="both"/>
        <w:textAlignment w:val="baseline"/>
        <w:rPr>
          <w:rStyle w:val="normaltextrun"/>
          <w:rFonts w:asciiTheme="minorHAnsi" w:hAnsiTheme="minorHAnsi" w:cstheme="minorHAnsi"/>
          <w:sz w:val="22"/>
          <w:szCs w:val="22"/>
        </w:rPr>
      </w:pPr>
      <w:r w:rsidRPr="00640BB3">
        <w:rPr>
          <w:rStyle w:val="normaltextrun"/>
          <w:rFonts w:asciiTheme="minorHAnsi" w:hAnsiTheme="minorHAnsi" w:cstheme="minorHAnsi"/>
          <w:sz w:val="22"/>
          <w:szCs w:val="22"/>
        </w:rPr>
        <w:t xml:space="preserve">hangar </w:t>
      </w:r>
      <w:r>
        <w:rPr>
          <w:rStyle w:val="normaltextrun"/>
          <w:rFonts w:asciiTheme="minorHAnsi" w:hAnsiTheme="minorHAnsi" w:cstheme="minorHAnsi"/>
          <w:sz w:val="22"/>
          <w:szCs w:val="22"/>
        </w:rPr>
        <w:t xml:space="preserve">– </w:t>
      </w:r>
      <w:r w:rsidRPr="00640BB3">
        <w:rPr>
          <w:rStyle w:val="normaltextrun"/>
          <w:rFonts w:asciiTheme="minorHAnsi" w:hAnsiTheme="minorHAnsi" w:cstheme="minorHAnsi"/>
          <w:sz w:val="22"/>
          <w:szCs w:val="22"/>
        </w:rPr>
        <w:t>T</w:t>
      </w:r>
      <w:r>
        <w:rPr>
          <w:rStyle w:val="normaltextrun"/>
          <w:rFonts w:asciiTheme="minorHAnsi" w:hAnsiTheme="minorHAnsi" w:cstheme="minorHAnsi"/>
          <w:sz w:val="22"/>
          <w:szCs w:val="22"/>
        </w:rPr>
        <w:t>8</w:t>
      </w:r>
      <w:r w:rsidRPr="00640BB3">
        <w:rPr>
          <w:rStyle w:val="normaltextrun"/>
          <w:rFonts w:asciiTheme="minorHAnsi" w:hAnsiTheme="minorHAnsi" w:cstheme="minorHAnsi"/>
          <w:sz w:val="22"/>
          <w:szCs w:val="22"/>
        </w:rPr>
        <w:t>0/0,75</w:t>
      </w:r>
      <w:r>
        <w:rPr>
          <w:rStyle w:val="normaltextrun"/>
          <w:rFonts w:asciiTheme="minorHAnsi" w:hAnsiTheme="minorHAnsi" w:cstheme="minorHAnsi"/>
          <w:sz w:val="22"/>
          <w:szCs w:val="22"/>
        </w:rPr>
        <w:t>.</w:t>
      </w:r>
    </w:p>
    <w:p w14:paraId="4796B07F" w14:textId="77777777" w:rsidR="00640BB3" w:rsidRPr="003A738D" w:rsidRDefault="00640BB3" w:rsidP="00640BB3">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p>
    <w:p w14:paraId="1DA7F6A7" w14:textId="4B3B2403" w:rsidR="00420FF3" w:rsidRPr="00DF58FA" w:rsidRDefault="00420FF3"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Pytanie nr</w:t>
      </w:r>
      <w:r w:rsidRPr="00DF58FA">
        <w:rPr>
          <w:rFonts w:asciiTheme="minorHAnsi" w:hAnsiTheme="minorHAnsi" w:cstheme="minorHAnsi"/>
          <w:b/>
          <w:bCs/>
          <w:sz w:val="22"/>
          <w:szCs w:val="22"/>
        </w:rPr>
        <w:t xml:space="preserve"> 295</w:t>
      </w:r>
    </w:p>
    <w:p w14:paraId="3B996E0D" w14:textId="7A38ABC3" w:rsidR="008479B8" w:rsidRPr="00DF58FA" w:rsidRDefault="00420FF3"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DF58FA">
        <w:rPr>
          <w:rStyle w:val="normaltextrun"/>
          <w:rFonts w:asciiTheme="minorHAnsi" w:hAnsiTheme="minorHAnsi" w:cstheme="minorHAnsi"/>
          <w:sz w:val="22"/>
          <w:szCs w:val="22"/>
        </w:rPr>
        <w:t>Blacha trapezowa – kolorystyka. Konstrukcja ma być w kolorze RAL 7024. W jakim kolorze ma być blacha trapezowa?</w:t>
      </w:r>
    </w:p>
    <w:p w14:paraId="0CACFAC0" w14:textId="36E1558A" w:rsidR="00C110E4" w:rsidRPr="00DF58FA"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w:t>
      </w:r>
      <w:r w:rsidR="003746B9">
        <w:rPr>
          <w:rStyle w:val="normaltextrun"/>
          <w:rFonts w:asciiTheme="minorHAnsi" w:hAnsiTheme="minorHAnsi" w:cstheme="minorHAnsi"/>
          <w:b/>
          <w:bCs/>
          <w:sz w:val="22"/>
          <w:szCs w:val="22"/>
        </w:rPr>
        <w:t xml:space="preserve"> </w:t>
      </w:r>
      <w:r w:rsidR="00694EAE" w:rsidRPr="00DF58FA">
        <w:rPr>
          <w:rStyle w:val="normaltextrun"/>
          <w:rFonts w:asciiTheme="minorHAnsi" w:hAnsiTheme="minorHAnsi" w:cstheme="minorHAnsi"/>
          <w:b/>
          <w:bCs/>
          <w:sz w:val="22"/>
          <w:szCs w:val="22"/>
        </w:rPr>
        <w:t>295</w:t>
      </w:r>
    </w:p>
    <w:p w14:paraId="636B7893"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9BD7292" w14:textId="77777777" w:rsidR="00C110E4" w:rsidRPr="00640BB3"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color w:val="FF0000"/>
          <w:sz w:val="22"/>
          <w:szCs w:val="22"/>
        </w:rPr>
      </w:pPr>
    </w:p>
    <w:p w14:paraId="0F8F558D" w14:textId="7D9B6FC9" w:rsidR="00420FF3" w:rsidRPr="00DF58FA" w:rsidRDefault="00420FF3"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Pytanie nr </w:t>
      </w:r>
      <w:r w:rsidRPr="00DF58FA">
        <w:rPr>
          <w:rFonts w:asciiTheme="minorHAnsi" w:hAnsiTheme="minorHAnsi" w:cstheme="minorHAnsi"/>
          <w:b/>
          <w:bCs/>
          <w:sz w:val="22"/>
          <w:szCs w:val="22"/>
        </w:rPr>
        <w:t>296</w:t>
      </w:r>
    </w:p>
    <w:p w14:paraId="7587BA11" w14:textId="193A04EC" w:rsidR="00420FF3" w:rsidRPr="00DF58FA" w:rsidRDefault="00420FF3"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DF58FA">
        <w:rPr>
          <w:rStyle w:val="normaltextrun"/>
          <w:rFonts w:asciiTheme="minorHAnsi" w:hAnsiTheme="minorHAnsi" w:cstheme="minorHAnsi"/>
          <w:sz w:val="22"/>
          <w:szCs w:val="22"/>
        </w:rPr>
        <w:t>Płyty warstwowe – kolorystyka od wewnątrz. Konstrukcja ma być w kolorze RAL 7024.W jakim kolorze ma być płyta od wewnątrz?</w:t>
      </w:r>
    </w:p>
    <w:p w14:paraId="00765146" w14:textId="4F1C7E5C" w:rsidR="00694EAE" w:rsidRPr="00DF58FA"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296</w:t>
      </w:r>
    </w:p>
    <w:p w14:paraId="6429B69D"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049B168" w14:textId="77777777" w:rsidR="00C110E4" w:rsidRPr="00640BB3"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color w:val="FF0000"/>
          <w:sz w:val="22"/>
          <w:szCs w:val="22"/>
        </w:rPr>
      </w:pPr>
    </w:p>
    <w:p w14:paraId="405DFA16" w14:textId="13287182" w:rsidR="00420FF3" w:rsidRPr="003A738D" w:rsidRDefault="00420FF3"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 nr </w:t>
      </w:r>
      <w:r w:rsidRPr="003A738D">
        <w:rPr>
          <w:rFonts w:asciiTheme="minorHAnsi" w:hAnsiTheme="minorHAnsi" w:cstheme="minorHAnsi"/>
          <w:b/>
          <w:bCs/>
          <w:sz w:val="22"/>
          <w:szCs w:val="22"/>
        </w:rPr>
        <w:t>297</w:t>
      </w:r>
    </w:p>
    <w:p w14:paraId="7EA6156A" w14:textId="1B5644BE" w:rsidR="00420FF3" w:rsidRPr="003A738D" w:rsidRDefault="00420FF3"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A738D">
        <w:rPr>
          <w:rStyle w:val="normaltextrun"/>
          <w:rFonts w:asciiTheme="minorHAnsi" w:hAnsiTheme="minorHAnsi" w:cstheme="minorHAnsi"/>
          <w:sz w:val="22"/>
          <w:szCs w:val="22"/>
        </w:rPr>
        <w:t xml:space="preserve">Zgodnie z dokumentacją przy budowie kanalizacji teletechnicznej należy zastosować rury typu RHDPE natomiast wg. przedmiaru rury typu DVK. Prosimy o doprecyzowanie. </w:t>
      </w:r>
    </w:p>
    <w:p w14:paraId="2A1B25D2" w14:textId="119732CA" w:rsidR="00694EAE" w:rsidRPr="003A738D"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Style w:val="normaltextrun"/>
          <w:rFonts w:asciiTheme="minorHAnsi" w:hAnsiTheme="minorHAnsi" w:cstheme="minorHAnsi"/>
          <w:b/>
          <w:bCs/>
          <w:sz w:val="22"/>
          <w:szCs w:val="22"/>
        </w:rPr>
        <w:t>Odpowiedź nr 297</w:t>
      </w:r>
    </w:p>
    <w:p w14:paraId="3BC0D423" w14:textId="77777777" w:rsidR="00640BB3" w:rsidRPr="00640BB3" w:rsidRDefault="00640BB3" w:rsidP="00640BB3">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640BB3">
        <w:rPr>
          <w:rStyle w:val="normaltextrun"/>
          <w:rFonts w:asciiTheme="minorHAnsi" w:hAnsiTheme="minorHAnsi" w:cstheme="minorHAnsi"/>
          <w:sz w:val="22"/>
          <w:szCs w:val="22"/>
        </w:rPr>
        <w:t>Zgodnie z odpowiedzią na pytanie nr 24.</w:t>
      </w:r>
    </w:p>
    <w:p w14:paraId="01A2F5F4" w14:textId="77777777" w:rsidR="00C110E4" w:rsidRPr="009E6861"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p>
    <w:p w14:paraId="2E284886" w14:textId="70842973" w:rsidR="00420FF3" w:rsidRPr="00DF58FA" w:rsidRDefault="00420FF3"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Pytanie nr </w:t>
      </w:r>
      <w:r w:rsidRPr="00DF58FA">
        <w:rPr>
          <w:rFonts w:asciiTheme="minorHAnsi" w:hAnsiTheme="minorHAnsi" w:cstheme="minorHAnsi"/>
          <w:b/>
          <w:bCs/>
          <w:sz w:val="22"/>
          <w:szCs w:val="22"/>
        </w:rPr>
        <w:t>298</w:t>
      </w:r>
    </w:p>
    <w:p w14:paraId="77EE654A" w14:textId="0BA6E454" w:rsidR="00420FF3" w:rsidRPr="00DF58FA" w:rsidRDefault="00420FF3"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DF58FA">
        <w:rPr>
          <w:rStyle w:val="normaltextrun"/>
          <w:rFonts w:asciiTheme="minorHAnsi" w:hAnsiTheme="minorHAnsi" w:cstheme="minorHAnsi"/>
          <w:sz w:val="22"/>
          <w:szCs w:val="22"/>
        </w:rPr>
        <w:t xml:space="preserve">Prosimy o wskazanie miejsca podłączenia placu budowy do źródła energii elektrycznej.  Zapotrzebowanie na moc elektryczną do 300 </w:t>
      </w:r>
      <w:proofErr w:type="spellStart"/>
      <w:r w:rsidRPr="00DF58FA">
        <w:rPr>
          <w:rStyle w:val="normaltextrun"/>
          <w:rFonts w:asciiTheme="minorHAnsi" w:hAnsiTheme="minorHAnsi" w:cstheme="minorHAnsi"/>
          <w:sz w:val="22"/>
          <w:szCs w:val="22"/>
        </w:rPr>
        <w:t>kW.</w:t>
      </w:r>
      <w:proofErr w:type="spellEnd"/>
    </w:p>
    <w:p w14:paraId="40C6DD75" w14:textId="19371837" w:rsidR="00694EAE" w:rsidRPr="00DF58FA"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298</w:t>
      </w:r>
    </w:p>
    <w:p w14:paraId="310974F5"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7FEA6CF" w14:textId="6F522C36" w:rsidR="00420FF3" w:rsidRPr="00640BB3" w:rsidRDefault="00420FF3" w:rsidP="001B368C">
      <w:pPr>
        <w:pStyle w:val="paragraph"/>
        <w:spacing w:before="0" w:beforeAutospacing="0" w:after="0" w:afterAutospacing="0" w:line="288" w:lineRule="auto"/>
        <w:jc w:val="both"/>
        <w:textAlignment w:val="baseline"/>
        <w:rPr>
          <w:rStyle w:val="normaltextrun"/>
          <w:rFonts w:asciiTheme="minorHAnsi" w:hAnsiTheme="minorHAnsi" w:cstheme="minorHAnsi"/>
          <w:color w:val="FF0000"/>
          <w:sz w:val="22"/>
          <w:szCs w:val="22"/>
        </w:rPr>
      </w:pPr>
    </w:p>
    <w:p w14:paraId="237C83AB" w14:textId="71A8BE22" w:rsidR="00420FF3" w:rsidRPr="00DF58FA" w:rsidRDefault="00420FF3"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Pytanie nr </w:t>
      </w:r>
      <w:r w:rsidRPr="00DF58FA">
        <w:rPr>
          <w:rFonts w:asciiTheme="minorHAnsi" w:hAnsiTheme="minorHAnsi" w:cstheme="minorHAnsi"/>
          <w:b/>
          <w:bCs/>
          <w:sz w:val="22"/>
          <w:szCs w:val="22"/>
        </w:rPr>
        <w:t>299</w:t>
      </w:r>
    </w:p>
    <w:p w14:paraId="1AE7935C" w14:textId="46ECF7AC" w:rsidR="00420FF3" w:rsidRPr="00DF58FA" w:rsidRDefault="00420FF3"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DF58FA">
        <w:rPr>
          <w:rStyle w:val="normaltextrun"/>
          <w:rFonts w:asciiTheme="minorHAnsi" w:hAnsiTheme="minorHAnsi" w:cstheme="minorHAnsi"/>
          <w:sz w:val="22"/>
          <w:szCs w:val="22"/>
        </w:rPr>
        <w:t>W dokumentacji projektowej wskazano producenta instalacji BMS natomiast na przedmiotowej inwestycji występuje już instalacja BMS obsługująca sąsiadujące obiekty innego producenta. Prosimy o informację czy będzie wymagana integracja nowoprojektowanej instalacji BMS z systemem BMS funkcjonującym już na obiekcie oraz czy można zastosować instalację BMS producenta już zastosowanego na sąsiednich obiektach.</w:t>
      </w:r>
    </w:p>
    <w:p w14:paraId="0357903B" w14:textId="71931B7B" w:rsidR="00694EAE" w:rsidRPr="00DF58FA"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299</w:t>
      </w:r>
    </w:p>
    <w:p w14:paraId="630DE280"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8EF4266" w14:textId="77777777" w:rsidR="00420FF3" w:rsidRPr="00640BB3" w:rsidRDefault="00420FF3" w:rsidP="001B368C">
      <w:pPr>
        <w:pStyle w:val="paragraph"/>
        <w:spacing w:before="0" w:beforeAutospacing="0" w:after="0" w:afterAutospacing="0" w:line="288" w:lineRule="auto"/>
        <w:jc w:val="both"/>
        <w:textAlignment w:val="baseline"/>
        <w:rPr>
          <w:rStyle w:val="normaltextrun"/>
          <w:rFonts w:asciiTheme="minorHAnsi" w:hAnsiTheme="minorHAnsi" w:cstheme="minorHAnsi"/>
          <w:color w:val="FF0000"/>
          <w:sz w:val="22"/>
          <w:szCs w:val="22"/>
        </w:rPr>
      </w:pPr>
    </w:p>
    <w:p w14:paraId="164C5BA1" w14:textId="339224B6" w:rsidR="00420FF3" w:rsidRPr="00DF58FA" w:rsidRDefault="00420FF3"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Pytanie nr </w:t>
      </w:r>
      <w:r w:rsidRPr="00DF58FA">
        <w:rPr>
          <w:rFonts w:asciiTheme="minorHAnsi" w:hAnsiTheme="minorHAnsi" w:cstheme="minorHAnsi"/>
          <w:b/>
          <w:bCs/>
          <w:sz w:val="22"/>
          <w:szCs w:val="22"/>
        </w:rPr>
        <w:t>300</w:t>
      </w:r>
    </w:p>
    <w:p w14:paraId="641AB585" w14:textId="474DC4B9" w:rsidR="00420FF3" w:rsidRPr="00DF58FA" w:rsidRDefault="00420FF3"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DF58FA">
        <w:rPr>
          <w:rStyle w:val="normaltextrun"/>
          <w:rFonts w:asciiTheme="minorHAnsi" w:hAnsiTheme="minorHAnsi" w:cstheme="minorHAnsi"/>
          <w:sz w:val="22"/>
          <w:szCs w:val="22"/>
        </w:rPr>
        <w:t xml:space="preserve">Na sąsiadującym hangarze występuje instalacja CCTV producenta </w:t>
      </w:r>
      <w:proofErr w:type="spellStart"/>
      <w:r w:rsidRPr="00DF58FA">
        <w:rPr>
          <w:rStyle w:val="normaltextrun"/>
          <w:rFonts w:asciiTheme="minorHAnsi" w:hAnsiTheme="minorHAnsi" w:cstheme="minorHAnsi"/>
          <w:sz w:val="22"/>
          <w:szCs w:val="22"/>
        </w:rPr>
        <w:t>Avigilon</w:t>
      </w:r>
      <w:proofErr w:type="spellEnd"/>
      <w:r w:rsidRPr="00DF58FA">
        <w:rPr>
          <w:rStyle w:val="normaltextrun"/>
          <w:rFonts w:asciiTheme="minorHAnsi" w:hAnsiTheme="minorHAnsi" w:cstheme="minorHAnsi"/>
          <w:sz w:val="22"/>
          <w:szCs w:val="22"/>
        </w:rPr>
        <w:t xml:space="preserve">. Prosimy o doprecyzowanie czy zamawiający dopuszcza zastosowanie instalacji CCTV innego producenta oraz czy będzie wymagana integracja instalacji CCTV z instalacją już istniejącą na obiekcie. </w:t>
      </w:r>
    </w:p>
    <w:p w14:paraId="636A274F" w14:textId="395436D6" w:rsidR="00694EAE" w:rsidRPr="00DF58FA"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300</w:t>
      </w:r>
    </w:p>
    <w:p w14:paraId="24E4E587"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96C7B9A" w14:textId="77777777" w:rsidR="00420FF3" w:rsidRDefault="00420FF3"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color w:val="FF0000"/>
          <w:sz w:val="22"/>
          <w:szCs w:val="22"/>
        </w:rPr>
      </w:pPr>
    </w:p>
    <w:p w14:paraId="71C2D5C3" w14:textId="7E68A729" w:rsidR="00420FF3" w:rsidRPr="008F7902" w:rsidRDefault="00420FF3"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8F7902">
        <w:rPr>
          <w:rStyle w:val="normaltextrun"/>
          <w:rFonts w:asciiTheme="minorHAnsi" w:hAnsiTheme="minorHAnsi" w:cstheme="minorHAnsi"/>
          <w:b/>
          <w:bCs/>
          <w:sz w:val="22"/>
          <w:szCs w:val="22"/>
        </w:rPr>
        <w:t>Pytanie nr </w:t>
      </w:r>
      <w:r w:rsidRPr="008F7902">
        <w:rPr>
          <w:rFonts w:asciiTheme="minorHAnsi" w:hAnsiTheme="minorHAnsi" w:cstheme="minorHAnsi"/>
          <w:b/>
          <w:bCs/>
          <w:sz w:val="22"/>
          <w:szCs w:val="22"/>
        </w:rPr>
        <w:t xml:space="preserve"> 301</w:t>
      </w:r>
      <w:r w:rsidRPr="008F7902">
        <w:rPr>
          <w:rStyle w:val="normaltextrun"/>
          <w:rFonts w:asciiTheme="minorHAnsi" w:hAnsiTheme="minorHAnsi" w:cstheme="minorHAnsi"/>
          <w:b/>
          <w:bCs/>
          <w:sz w:val="22"/>
          <w:szCs w:val="22"/>
        </w:rPr>
        <w:t xml:space="preserve"> </w:t>
      </w:r>
    </w:p>
    <w:p w14:paraId="6ECC87A0" w14:textId="65C81784" w:rsidR="00420FF3" w:rsidRPr="008F7902" w:rsidRDefault="00420FF3"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8F7902">
        <w:rPr>
          <w:rStyle w:val="normaltextrun"/>
          <w:rFonts w:asciiTheme="minorHAnsi" w:hAnsiTheme="minorHAnsi" w:cstheme="minorHAnsi"/>
          <w:sz w:val="22"/>
          <w:szCs w:val="22"/>
        </w:rPr>
        <w:t xml:space="preserve">Dokumentacja projektowa przewiduje zastosowanie rozdzielnic tylko jednego producenta, który dopuszcza sprzedaż tylko wybranemu przez siebie wykonawcy. Prosimy o informację czy będzie możliwe zastosowanie asortymentu producentów alternatywnych. </w:t>
      </w:r>
    </w:p>
    <w:p w14:paraId="6EC89498" w14:textId="0A1438D0" w:rsidR="00694EAE" w:rsidRPr="008F7902"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8F7902">
        <w:rPr>
          <w:rStyle w:val="normaltextrun"/>
          <w:rFonts w:asciiTheme="minorHAnsi" w:hAnsiTheme="minorHAnsi" w:cstheme="minorHAnsi"/>
          <w:b/>
          <w:bCs/>
          <w:sz w:val="22"/>
          <w:szCs w:val="22"/>
        </w:rPr>
        <w:t>Odpowiedź nr  301</w:t>
      </w:r>
    </w:p>
    <w:p w14:paraId="1C81CC95" w14:textId="13BDE1D4" w:rsidR="00420FF3" w:rsidRPr="00640BB3" w:rsidRDefault="00640BB3" w:rsidP="001B368C">
      <w:pPr>
        <w:pStyle w:val="paragraph"/>
        <w:spacing w:before="0" w:beforeAutospacing="0" w:after="0" w:afterAutospacing="0" w:line="288" w:lineRule="auto"/>
        <w:jc w:val="both"/>
        <w:textAlignment w:val="baseline"/>
        <w:rPr>
          <w:rStyle w:val="normaltextrun"/>
          <w:rFonts w:asciiTheme="minorHAnsi" w:hAnsiTheme="minorHAnsi" w:cstheme="minorHAnsi"/>
          <w:color w:val="FF0000"/>
          <w:sz w:val="22"/>
          <w:szCs w:val="22"/>
        </w:rPr>
      </w:pPr>
      <w:r w:rsidRPr="008F7902">
        <w:rPr>
          <w:rStyle w:val="normaltextrun"/>
          <w:rFonts w:asciiTheme="minorHAnsi" w:hAnsiTheme="minorHAnsi" w:cstheme="minorHAnsi"/>
          <w:sz w:val="22"/>
          <w:szCs w:val="22"/>
        </w:rPr>
        <w:t xml:space="preserve">Zamawiający informuje, że w Specyfikacji Materiałowej oraz </w:t>
      </w:r>
      <w:proofErr w:type="spellStart"/>
      <w:r w:rsidRPr="008F7902">
        <w:rPr>
          <w:rStyle w:val="normaltextrun"/>
          <w:rFonts w:asciiTheme="minorHAnsi" w:hAnsiTheme="minorHAnsi" w:cstheme="minorHAnsi"/>
          <w:sz w:val="22"/>
          <w:szCs w:val="22"/>
        </w:rPr>
        <w:t>STWiOR</w:t>
      </w:r>
      <w:proofErr w:type="spellEnd"/>
      <w:r w:rsidRPr="008F7902">
        <w:rPr>
          <w:rStyle w:val="normaltextrun"/>
          <w:rFonts w:asciiTheme="minorHAnsi" w:hAnsiTheme="minorHAnsi" w:cstheme="minorHAnsi"/>
          <w:sz w:val="22"/>
          <w:szCs w:val="22"/>
        </w:rPr>
        <w:t xml:space="preserve"> opisano kryteria równoważności dla wskazanych elementów. Zamawiający dopuszcza wykorzystanie urządzeń spełniających wskazane kryteria z zastrzeżeniem, że rozdzielnica oraz aparatura będą pochodzić od jednego producenta</w:t>
      </w:r>
      <w:r w:rsidRPr="00640BB3">
        <w:rPr>
          <w:rStyle w:val="normaltextrun"/>
          <w:rFonts w:asciiTheme="minorHAnsi" w:hAnsiTheme="minorHAnsi" w:cstheme="minorHAnsi"/>
          <w:color w:val="FF0000"/>
          <w:sz w:val="22"/>
          <w:szCs w:val="22"/>
        </w:rPr>
        <w:t>.</w:t>
      </w:r>
    </w:p>
    <w:p w14:paraId="262F6792" w14:textId="77777777" w:rsidR="00640BB3" w:rsidRPr="00640BB3" w:rsidRDefault="00640BB3" w:rsidP="001B368C">
      <w:pPr>
        <w:pStyle w:val="paragraph"/>
        <w:spacing w:before="0" w:beforeAutospacing="0" w:after="0" w:afterAutospacing="0" w:line="288" w:lineRule="auto"/>
        <w:jc w:val="both"/>
        <w:textAlignment w:val="baseline"/>
        <w:rPr>
          <w:rStyle w:val="normaltextrun"/>
          <w:rFonts w:asciiTheme="minorHAnsi" w:hAnsiTheme="minorHAnsi" w:cstheme="minorHAnsi"/>
          <w:color w:val="FF0000"/>
          <w:sz w:val="22"/>
          <w:szCs w:val="22"/>
        </w:rPr>
      </w:pPr>
    </w:p>
    <w:p w14:paraId="139DA0C9" w14:textId="08972AAB" w:rsidR="00420FF3" w:rsidRPr="00DF58FA" w:rsidRDefault="00420FF3"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Pytanie nr</w:t>
      </w:r>
      <w:r w:rsidRPr="00DF58FA">
        <w:rPr>
          <w:rFonts w:asciiTheme="minorHAnsi" w:hAnsiTheme="minorHAnsi" w:cstheme="minorHAnsi"/>
          <w:b/>
          <w:bCs/>
          <w:sz w:val="22"/>
          <w:szCs w:val="22"/>
        </w:rPr>
        <w:t xml:space="preserve"> 302</w:t>
      </w:r>
    </w:p>
    <w:p w14:paraId="258F15AE" w14:textId="31662D9E" w:rsidR="00420FF3" w:rsidRPr="00DF58FA" w:rsidRDefault="00420FF3"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DF58FA">
        <w:rPr>
          <w:rStyle w:val="normaltextrun"/>
          <w:rFonts w:asciiTheme="minorHAnsi" w:hAnsiTheme="minorHAnsi" w:cstheme="minorHAnsi"/>
          <w:sz w:val="22"/>
          <w:szCs w:val="22"/>
        </w:rPr>
        <w:t>Odnośnie budowy instalacji fotowoltaicznej prosimy o doszczegółowienie czy położenie paneli fotowoltaicznych ma być takie jak zaprojektowano w dokumentacji czy też takie jak wybudowano na sąsiednim bliźniaczym obiekcie w celu ochrony pilotów przed olśnieniem.</w:t>
      </w:r>
    </w:p>
    <w:p w14:paraId="44D443ED" w14:textId="05D601AD" w:rsidR="00694EAE" w:rsidRPr="00DF58FA"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302</w:t>
      </w:r>
    </w:p>
    <w:p w14:paraId="1B3DE74E" w14:textId="08F383DC" w:rsidR="00C110E4" w:rsidRPr="00DF58FA" w:rsidRDefault="00640BB3" w:rsidP="001B368C">
      <w:pPr>
        <w:pStyle w:val="paragraph"/>
        <w:spacing w:before="0" w:beforeAutospacing="0" w:after="0" w:afterAutospacing="0" w:line="288" w:lineRule="auto"/>
        <w:jc w:val="both"/>
        <w:textAlignment w:val="baseline"/>
        <w:rPr>
          <w:rStyle w:val="eop"/>
          <w:rFonts w:ascii="Calibri" w:hAnsi="Calibri" w:cs="Calibri"/>
          <w:sz w:val="22"/>
          <w:szCs w:val="22"/>
          <w:shd w:val="clear" w:color="auto" w:fill="FFFFFF"/>
        </w:rPr>
      </w:pPr>
      <w:r w:rsidRPr="00DF58FA">
        <w:rPr>
          <w:rStyle w:val="normaltextrun"/>
          <w:rFonts w:ascii="Calibri" w:hAnsi="Calibri" w:cs="Calibri"/>
          <w:sz w:val="22"/>
          <w:szCs w:val="22"/>
          <w:shd w:val="clear" w:color="auto" w:fill="FFFFFF"/>
        </w:rPr>
        <w:t>Zgodnie z przekazaną dokumentacją projektową</w:t>
      </w:r>
      <w:r w:rsidRPr="00DF58FA">
        <w:rPr>
          <w:rStyle w:val="eop"/>
          <w:rFonts w:ascii="Calibri" w:hAnsi="Calibri" w:cs="Calibri"/>
          <w:sz w:val="22"/>
          <w:szCs w:val="22"/>
          <w:shd w:val="clear" w:color="auto" w:fill="FFFFFF"/>
        </w:rPr>
        <w:t> </w:t>
      </w:r>
    </w:p>
    <w:p w14:paraId="741ABB90" w14:textId="77777777" w:rsidR="008F7902" w:rsidRPr="00640BB3" w:rsidRDefault="008F7902" w:rsidP="001B368C">
      <w:pPr>
        <w:pStyle w:val="paragraph"/>
        <w:spacing w:before="0" w:beforeAutospacing="0" w:after="0" w:afterAutospacing="0" w:line="288" w:lineRule="auto"/>
        <w:jc w:val="both"/>
        <w:textAlignment w:val="baseline"/>
        <w:rPr>
          <w:rStyle w:val="normaltextrun"/>
          <w:rFonts w:asciiTheme="minorHAnsi" w:hAnsiTheme="minorHAnsi" w:cstheme="minorHAnsi"/>
          <w:color w:val="FF0000"/>
          <w:sz w:val="22"/>
          <w:szCs w:val="22"/>
        </w:rPr>
      </w:pPr>
    </w:p>
    <w:p w14:paraId="5DA3B42C" w14:textId="2A4C9FB7" w:rsidR="00420FF3" w:rsidRPr="00DF58FA" w:rsidRDefault="00420FF3"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Pytanie nr </w:t>
      </w:r>
      <w:r w:rsidRPr="00DF58FA">
        <w:rPr>
          <w:rFonts w:asciiTheme="minorHAnsi" w:hAnsiTheme="minorHAnsi" w:cstheme="minorHAnsi"/>
          <w:b/>
          <w:bCs/>
          <w:sz w:val="22"/>
          <w:szCs w:val="22"/>
        </w:rPr>
        <w:t>303</w:t>
      </w:r>
    </w:p>
    <w:p w14:paraId="05791875" w14:textId="1FE005FB" w:rsidR="00420FF3" w:rsidRPr="00DF58FA" w:rsidRDefault="00420FF3"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DF58FA">
        <w:rPr>
          <w:rStyle w:val="normaltextrun"/>
          <w:rFonts w:asciiTheme="minorHAnsi" w:hAnsiTheme="minorHAnsi" w:cstheme="minorHAnsi"/>
          <w:sz w:val="22"/>
          <w:szCs w:val="22"/>
        </w:rPr>
        <w:t>Prosimy o informację czy zamawiający dopuszcza zastosowanie opraw oświetleniowych innych producentów od wskazanych w dokumentacji.</w:t>
      </w:r>
    </w:p>
    <w:p w14:paraId="7E0AF753" w14:textId="59630AB8" w:rsidR="00694EAE" w:rsidRPr="00DF58FA"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303</w:t>
      </w:r>
    </w:p>
    <w:p w14:paraId="3056EC20"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BE43AF3" w14:textId="77777777" w:rsidR="00AE49FA" w:rsidRDefault="00AE49FA" w:rsidP="001B368C">
      <w:pPr>
        <w:pStyle w:val="paragraph"/>
        <w:spacing w:before="0" w:beforeAutospacing="0" w:after="0" w:afterAutospacing="0" w:line="288" w:lineRule="auto"/>
        <w:jc w:val="both"/>
        <w:textAlignment w:val="baseline"/>
        <w:rPr>
          <w:rStyle w:val="normaltextrun"/>
          <w:rFonts w:asciiTheme="minorHAnsi" w:hAnsiTheme="minorHAnsi" w:cstheme="minorHAnsi"/>
          <w:color w:val="FF0000"/>
          <w:sz w:val="22"/>
          <w:szCs w:val="22"/>
        </w:rPr>
      </w:pPr>
    </w:p>
    <w:p w14:paraId="20C64217" w14:textId="77777777" w:rsidR="003B1864" w:rsidRDefault="003B1864" w:rsidP="001B368C">
      <w:pPr>
        <w:pStyle w:val="paragraph"/>
        <w:spacing w:before="0" w:beforeAutospacing="0" w:after="0" w:afterAutospacing="0" w:line="288" w:lineRule="auto"/>
        <w:jc w:val="both"/>
        <w:textAlignment w:val="baseline"/>
        <w:rPr>
          <w:rStyle w:val="normaltextrun"/>
          <w:rFonts w:asciiTheme="minorHAnsi" w:hAnsiTheme="minorHAnsi" w:cstheme="minorHAnsi"/>
          <w:color w:val="FF0000"/>
          <w:sz w:val="22"/>
          <w:szCs w:val="22"/>
        </w:rPr>
      </w:pPr>
    </w:p>
    <w:p w14:paraId="320250FA" w14:textId="77777777" w:rsidR="003B1864" w:rsidRPr="00640BB3" w:rsidRDefault="003B1864" w:rsidP="001B368C">
      <w:pPr>
        <w:pStyle w:val="paragraph"/>
        <w:spacing w:before="0" w:beforeAutospacing="0" w:after="0" w:afterAutospacing="0" w:line="288" w:lineRule="auto"/>
        <w:jc w:val="both"/>
        <w:textAlignment w:val="baseline"/>
        <w:rPr>
          <w:rStyle w:val="normaltextrun"/>
          <w:rFonts w:asciiTheme="minorHAnsi" w:hAnsiTheme="minorHAnsi" w:cstheme="minorHAnsi"/>
          <w:color w:val="FF0000"/>
          <w:sz w:val="22"/>
          <w:szCs w:val="22"/>
        </w:rPr>
      </w:pPr>
    </w:p>
    <w:p w14:paraId="4BE69709" w14:textId="22A6DD4D" w:rsidR="00AE49FA" w:rsidRPr="00DF58FA" w:rsidRDefault="00AE49FA"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lastRenderedPageBreak/>
        <w:t xml:space="preserve">Pytanie </w:t>
      </w:r>
      <w:r w:rsidR="003746B9">
        <w:rPr>
          <w:rStyle w:val="normaltextrun"/>
          <w:rFonts w:asciiTheme="minorHAnsi" w:hAnsiTheme="minorHAnsi" w:cstheme="minorHAnsi"/>
          <w:b/>
          <w:bCs/>
          <w:sz w:val="22"/>
          <w:szCs w:val="22"/>
        </w:rPr>
        <w:t xml:space="preserve">nr </w:t>
      </w:r>
      <w:r w:rsidRPr="00DF58FA">
        <w:rPr>
          <w:rStyle w:val="normaltextrun"/>
          <w:rFonts w:asciiTheme="minorHAnsi" w:hAnsiTheme="minorHAnsi" w:cstheme="minorHAnsi"/>
          <w:b/>
          <w:bCs/>
          <w:sz w:val="22"/>
          <w:szCs w:val="22"/>
        </w:rPr>
        <w:t>304</w:t>
      </w:r>
    </w:p>
    <w:p w14:paraId="3A0A558A" w14:textId="17400C8F" w:rsidR="00AE49FA" w:rsidRPr="00DF58FA" w:rsidRDefault="00AE49F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Prosimy o podanie producentów systemów niskoprądowych wymaganych przez inwestora – ze względu na ewentualną integrację systemów.</w:t>
      </w:r>
    </w:p>
    <w:p w14:paraId="479F26BC" w14:textId="70AECE1A" w:rsidR="00694EAE" w:rsidRPr="00DF58FA"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304</w:t>
      </w:r>
    </w:p>
    <w:p w14:paraId="6D6603CB"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71D6B5B" w14:textId="77777777" w:rsidR="00791909" w:rsidRPr="00640BB3" w:rsidRDefault="00791909"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3C49C85E" w14:textId="4B7D00FB" w:rsidR="00791909" w:rsidRPr="00375F99" w:rsidRDefault="00791909"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75F99">
        <w:rPr>
          <w:rStyle w:val="normaltextrun"/>
          <w:rFonts w:asciiTheme="minorHAnsi" w:hAnsiTheme="minorHAnsi" w:cstheme="minorHAnsi"/>
          <w:b/>
          <w:bCs/>
          <w:sz w:val="22"/>
          <w:szCs w:val="22"/>
        </w:rPr>
        <w:t xml:space="preserve">Pytanie </w:t>
      </w:r>
      <w:r w:rsidR="003746B9">
        <w:rPr>
          <w:rStyle w:val="normaltextrun"/>
          <w:rFonts w:asciiTheme="minorHAnsi" w:hAnsiTheme="minorHAnsi" w:cstheme="minorHAnsi"/>
          <w:b/>
          <w:bCs/>
          <w:sz w:val="22"/>
          <w:szCs w:val="22"/>
        </w:rPr>
        <w:t xml:space="preserve">nr </w:t>
      </w:r>
      <w:r w:rsidRPr="00375F99">
        <w:rPr>
          <w:rStyle w:val="normaltextrun"/>
          <w:rFonts w:asciiTheme="minorHAnsi" w:hAnsiTheme="minorHAnsi" w:cstheme="minorHAnsi"/>
          <w:b/>
          <w:bCs/>
          <w:sz w:val="22"/>
          <w:szCs w:val="22"/>
        </w:rPr>
        <w:t>305</w:t>
      </w:r>
    </w:p>
    <w:p w14:paraId="09499AEA" w14:textId="3EF6CAFE" w:rsidR="00791909" w:rsidRPr="00375F99" w:rsidRDefault="0079190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75F99">
        <w:rPr>
          <w:rFonts w:asciiTheme="minorHAnsi" w:hAnsiTheme="minorHAnsi" w:cstheme="minorHAnsi"/>
          <w:sz w:val="22"/>
          <w:szCs w:val="22"/>
        </w:rPr>
        <w:t>Dotyczy: wizja lokalna Zwracamy się z prośbą o wyznaczenie dodatkowego terminu wizji lokalnej.</w:t>
      </w:r>
      <w:r w:rsidRPr="00375F99">
        <w:rPr>
          <w:rFonts w:asciiTheme="minorHAnsi" w:hAnsiTheme="minorHAnsi" w:cstheme="minorHAnsi"/>
          <w:sz w:val="22"/>
          <w:szCs w:val="22"/>
        </w:rPr>
        <w:br/>
        <w:t>Proponowane daty - 08.11.2024r. lub 12.11.2024r.</w:t>
      </w:r>
    </w:p>
    <w:p w14:paraId="7D25C203" w14:textId="2D2D1CF0" w:rsidR="00694EAE" w:rsidRPr="00375F99"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75F99">
        <w:rPr>
          <w:rStyle w:val="normaltextrun"/>
          <w:rFonts w:asciiTheme="minorHAnsi" w:hAnsiTheme="minorHAnsi" w:cstheme="minorHAnsi"/>
          <w:b/>
          <w:bCs/>
          <w:sz w:val="22"/>
          <w:szCs w:val="22"/>
        </w:rPr>
        <w:t>Odpowiedź nr  305</w:t>
      </w:r>
    </w:p>
    <w:p w14:paraId="608B7964" w14:textId="10DD9F0D" w:rsidR="00694EAE" w:rsidRPr="00375F99"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75F99">
        <w:rPr>
          <w:rStyle w:val="normaltextrun"/>
          <w:rFonts w:asciiTheme="minorHAnsi" w:hAnsiTheme="minorHAnsi" w:cstheme="minorHAnsi"/>
          <w:sz w:val="22"/>
          <w:szCs w:val="22"/>
        </w:rPr>
        <w:t>Pismem z dnia 08.11.2024 l.dz.</w:t>
      </w:r>
      <w:r w:rsidR="00375F99">
        <w:rPr>
          <w:rStyle w:val="normaltextrun"/>
          <w:rFonts w:asciiTheme="minorHAnsi" w:hAnsiTheme="minorHAnsi" w:cstheme="minorHAnsi"/>
          <w:sz w:val="22"/>
          <w:szCs w:val="22"/>
        </w:rPr>
        <w:t xml:space="preserve"> </w:t>
      </w:r>
      <w:r w:rsidRPr="00375F99">
        <w:rPr>
          <w:rStyle w:val="normaltextrun"/>
          <w:rFonts w:asciiTheme="minorHAnsi" w:hAnsiTheme="minorHAnsi" w:cstheme="minorHAnsi"/>
          <w:sz w:val="22"/>
          <w:szCs w:val="22"/>
        </w:rPr>
        <w:t xml:space="preserve">GTL/DZM/1774/2024 Zamawiający wyznaczył dodatkowy termin wizji lokalnej. </w:t>
      </w:r>
    </w:p>
    <w:p w14:paraId="1D31D0C0" w14:textId="067BAC41" w:rsidR="00791909" w:rsidRPr="003A738D" w:rsidRDefault="00791909"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Fonts w:asciiTheme="minorHAnsi" w:hAnsiTheme="minorHAnsi" w:cstheme="minorHAnsi"/>
          <w:b/>
          <w:bCs/>
          <w:sz w:val="22"/>
          <w:szCs w:val="22"/>
        </w:rPr>
        <w:br/>
      </w:r>
      <w:r w:rsidRPr="003A738D">
        <w:rPr>
          <w:rStyle w:val="normaltextrun"/>
          <w:rFonts w:asciiTheme="minorHAnsi" w:hAnsiTheme="minorHAnsi" w:cstheme="minorHAnsi"/>
          <w:b/>
          <w:bCs/>
          <w:sz w:val="22"/>
          <w:szCs w:val="22"/>
        </w:rPr>
        <w:t xml:space="preserve">Pytanie </w:t>
      </w:r>
      <w:r w:rsidR="003746B9">
        <w:rPr>
          <w:rStyle w:val="normaltextrun"/>
          <w:rFonts w:asciiTheme="minorHAnsi" w:hAnsiTheme="minorHAnsi" w:cstheme="minorHAnsi"/>
          <w:b/>
          <w:bCs/>
          <w:sz w:val="22"/>
          <w:szCs w:val="22"/>
        </w:rPr>
        <w:t xml:space="preserve">nr </w:t>
      </w:r>
      <w:r w:rsidRPr="003A738D">
        <w:rPr>
          <w:rStyle w:val="normaltextrun"/>
          <w:rFonts w:asciiTheme="minorHAnsi" w:hAnsiTheme="minorHAnsi" w:cstheme="minorHAnsi"/>
          <w:b/>
          <w:bCs/>
          <w:sz w:val="22"/>
          <w:szCs w:val="22"/>
        </w:rPr>
        <w:t>306</w:t>
      </w:r>
    </w:p>
    <w:p w14:paraId="1C6A7EC4" w14:textId="77777777" w:rsidR="001B368C" w:rsidRPr="003A738D" w:rsidRDefault="0079190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Dotyczy: SWZ Prosimy o rozszerzenie punktu 4.1. i 4.2 A) 1) rozdziału XIII SWZ (Warunki udziału w postępowaniu, Zdolność techniczna lub zawodowa) o obiekty z działów:</w:t>
      </w:r>
    </w:p>
    <w:p w14:paraId="1E3773CA" w14:textId="77777777" w:rsidR="001B368C" w:rsidRPr="003A738D" w:rsidRDefault="0079190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- 1. Mieszkalne grupa funkcjonalna 7), 9)</w:t>
      </w:r>
    </w:p>
    <w:p w14:paraId="1BADD90F" w14:textId="77777777" w:rsidR="001B368C" w:rsidRPr="003A738D" w:rsidRDefault="0079190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- 2. Biura, grupa funkcjonalna 3), 7)</w:t>
      </w:r>
    </w:p>
    <w:p w14:paraId="7FB9B87F" w14:textId="776CCDFE" w:rsidR="00791909" w:rsidRPr="003A738D" w:rsidRDefault="00791909"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A738D">
        <w:rPr>
          <w:rFonts w:asciiTheme="minorHAnsi" w:hAnsiTheme="minorHAnsi" w:cstheme="minorHAnsi"/>
          <w:sz w:val="22"/>
          <w:szCs w:val="22"/>
        </w:rPr>
        <w:t>wg Rozporządzenia Ministra Rozwoju i Technologii z dnia 20 grudnia 2021r. (Dz.U. z 2021r. poz. 2458 ze zm.)</w:t>
      </w:r>
    </w:p>
    <w:p w14:paraId="2828C8BF" w14:textId="3291129A" w:rsidR="00694EAE" w:rsidRPr="00375F99"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75F99">
        <w:rPr>
          <w:rStyle w:val="normaltextrun"/>
          <w:rFonts w:asciiTheme="minorHAnsi" w:hAnsiTheme="minorHAnsi" w:cstheme="minorHAnsi"/>
          <w:b/>
          <w:bCs/>
          <w:sz w:val="22"/>
          <w:szCs w:val="22"/>
        </w:rPr>
        <w:t>Odpowiedź nr  306</w:t>
      </w:r>
    </w:p>
    <w:p w14:paraId="0E486403" w14:textId="24C682A2" w:rsidR="00420FF3" w:rsidRPr="00375F99" w:rsidRDefault="00694EAE"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75F99">
        <w:rPr>
          <w:rStyle w:val="normaltextrun"/>
          <w:rFonts w:asciiTheme="minorHAnsi" w:hAnsiTheme="minorHAnsi" w:cstheme="minorHAnsi"/>
          <w:sz w:val="22"/>
          <w:szCs w:val="22"/>
        </w:rPr>
        <w:t>Zamawiający nie wyraża zgody</w:t>
      </w:r>
      <w:r w:rsidRPr="00375F99">
        <w:rPr>
          <w:rStyle w:val="normaltextrun"/>
          <w:rFonts w:asciiTheme="minorHAnsi" w:hAnsiTheme="minorHAnsi" w:cstheme="minorHAnsi"/>
          <w:b/>
          <w:bCs/>
          <w:sz w:val="22"/>
          <w:szCs w:val="22"/>
        </w:rPr>
        <w:t>.</w:t>
      </w:r>
    </w:p>
    <w:p w14:paraId="628E1443" w14:textId="77777777" w:rsidR="00694EAE" w:rsidRPr="00C9726E" w:rsidRDefault="00694EAE"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color w:val="FF0000"/>
          <w:sz w:val="22"/>
          <w:szCs w:val="22"/>
        </w:rPr>
      </w:pPr>
    </w:p>
    <w:p w14:paraId="40882B3A" w14:textId="795DDC24" w:rsidR="00C110E4" w:rsidRPr="00DF58FA"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 xml:space="preserve">Pytanie </w:t>
      </w:r>
      <w:r w:rsidR="003746B9">
        <w:rPr>
          <w:rStyle w:val="normaltextrun"/>
          <w:rFonts w:asciiTheme="minorHAnsi" w:hAnsiTheme="minorHAnsi" w:cstheme="minorHAnsi"/>
          <w:b/>
          <w:bCs/>
          <w:sz w:val="22"/>
          <w:szCs w:val="22"/>
        </w:rPr>
        <w:t xml:space="preserve">nr </w:t>
      </w:r>
      <w:r w:rsidRPr="00DF58FA">
        <w:rPr>
          <w:rStyle w:val="normaltextrun"/>
          <w:rFonts w:asciiTheme="minorHAnsi" w:hAnsiTheme="minorHAnsi" w:cstheme="minorHAnsi"/>
          <w:b/>
          <w:bCs/>
          <w:sz w:val="22"/>
          <w:szCs w:val="22"/>
        </w:rPr>
        <w:t>307</w:t>
      </w:r>
    </w:p>
    <w:p w14:paraId="6ABB322D" w14:textId="724E4A60" w:rsidR="00C110E4" w:rsidRPr="00DF58FA"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DF58FA">
        <w:rPr>
          <w:rStyle w:val="normaltextrun"/>
          <w:rFonts w:asciiTheme="minorHAnsi" w:hAnsiTheme="minorHAnsi" w:cstheme="minorHAnsi"/>
          <w:sz w:val="22"/>
          <w:szCs w:val="22"/>
        </w:rPr>
        <w:t>Proszę o podanie klasy ekspozycji betonu dla posadzek.</w:t>
      </w:r>
    </w:p>
    <w:p w14:paraId="7FAC2CAC" w14:textId="79133E61" w:rsidR="00694EAE" w:rsidRPr="00DF58FA"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307</w:t>
      </w:r>
    </w:p>
    <w:p w14:paraId="2D4724F7"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5957E84" w14:textId="77777777" w:rsidR="00C110E4" w:rsidRPr="00C9726E"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color w:val="FF0000"/>
          <w:sz w:val="22"/>
          <w:szCs w:val="22"/>
        </w:rPr>
      </w:pPr>
    </w:p>
    <w:p w14:paraId="7A716DEC" w14:textId="69DD2E12" w:rsidR="00C110E4" w:rsidRPr="003A738D"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Style w:val="normaltextrun"/>
          <w:rFonts w:asciiTheme="minorHAnsi" w:hAnsiTheme="minorHAnsi" w:cstheme="minorHAnsi"/>
          <w:b/>
          <w:bCs/>
          <w:sz w:val="22"/>
          <w:szCs w:val="22"/>
        </w:rPr>
        <w:t xml:space="preserve">Pytanie </w:t>
      </w:r>
      <w:r w:rsidR="003746B9">
        <w:rPr>
          <w:rStyle w:val="normaltextrun"/>
          <w:rFonts w:asciiTheme="minorHAnsi" w:hAnsiTheme="minorHAnsi" w:cstheme="minorHAnsi"/>
          <w:b/>
          <w:bCs/>
          <w:sz w:val="22"/>
          <w:szCs w:val="22"/>
        </w:rPr>
        <w:t xml:space="preserve">nr </w:t>
      </w:r>
      <w:r w:rsidRPr="003A738D">
        <w:rPr>
          <w:rStyle w:val="normaltextrun"/>
          <w:rFonts w:asciiTheme="minorHAnsi" w:hAnsiTheme="minorHAnsi" w:cstheme="minorHAnsi"/>
          <w:b/>
          <w:bCs/>
          <w:sz w:val="22"/>
          <w:szCs w:val="22"/>
        </w:rPr>
        <w:t>308</w:t>
      </w:r>
    </w:p>
    <w:p w14:paraId="2A80DAD7" w14:textId="358996F8" w:rsidR="00C110E4" w:rsidRPr="003A738D"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A738D">
        <w:rPr>
          <w:rStyle w:val="normaltextrun"/>
          <w:rFonts w:asciiTheme="minorHAnsi" w:hAnsiTheme="minorHAnsi" w:cstheme="minorHAnsi"/>
          <w:sz w:val="22"/>
          <w:szCs w:val="22"/>
        </w:rPr>
        <w:t>Proszę o potwierdzenie iż posadzki P2;P3;P4 należy zbroić siatka górą oraz dołem</w:t>
      </w:r>
    </w:p>
    <w:p w14:paraId="724D0CBE" w14:textId="436FD345" w:rsidR="00694EAE" w:rsidRPr="003A738D"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Style w:val="normaltextrun"/>
          <w:rFonts w:asciiTheme="minorHAnsi" w:hAnsiTheme="minorHAnsi" w:cstheme="minorHAnsi"/>
          <w:b/>
          <w:bCs/>
          <w:sz w:val="22"/>
          <w:szCs w:val="22"/>
        </w:rPr>
        <w:t>Odpowiedź nr  308</w:t>
      </w:r>
    </w:p>
    <w:p w14:paraId="08D741F4" w14:textId="0F8A48A0" w:rsidR="00C110E4" w:rsidRDefault="00640BB3"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Zamawiający informuje, że p</w:t>
      </w:r>
      <w:r w:rsidRPr="00640BB3">
        <w:rPr>
          <w:rStyle w:val="normaltextrun"/>
          <w:rFonts w:asciiTheme="minorHAnsi" w:hAnsiTheme="minorHAnsi" w:cstheme="minorHAnsi"/>
          <w:sz w:val="22"/>
          <w:szCs w:val="22"/>
        </w:rPr>
        <w:t xml:space="preserve">osadzki należy wykonać zgodnie z dokumentacją projektową rys. </w:t>
      </w:r>
      <w:r>
        <w:rPr>
          <w:rStyle w:val="normaltextrun"/>
          <w:rFonts w:asciiTheme="minorHAnsi" w:hAnsiTheme="minorHAnsi" w:cstheme="minorHAnsi"/>
          <w:sz w:val="22"/>
          <w:szCs w:val="22"/>
        </w:rPr>
        <w:t>n</w:t>
      </w:r>
      <w:r w:rsidRPr="00640BB3">
        <w:rPr>
          <w:rStyle w:val="normaltextrun"/>
          <w:rFonts w:asciiTheme="minorHAnsi" w:hAnsiTheme="minorHAnsi" w:cstheme="minorHAnsi"/>
          <w:sz w:val="22"/>
          <w:szCs w:val="22"/>
        </w:rPr>
        <w:t>r PW_KP_01 – rzut oraz detal posadzek.</w:t>
      </w:r>
    </w:p>
    <w:p w14:paraId="6B3E4DDB" w14:textId="77777777" w:rsidR="00640BB3" w:rsidRPr="003A738D" w:rsidRDefault="00640BB3"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p>
    <w:p w14:paraId="7F8E50D0" w14:textId="11F653D9" w:rsidR="00C110E4" w:rsidRPr="00DF58FA"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 xml:space="preserve">Pytanie </w:t>
      </w:r>
      <w:r w:rsidR="003746B9">
        <w:rPr>
          <w:rStyle w:val="normaltextrun"/>
          <w:rFonts w:asciiTheme="minorHAnsi" w:hAnsiTheme="minorHAnsi" w:cstheme="minorHAnsi"/>
          <w:b/>
          <w:bCs/>
          <w:sz w:val="22"/>
          <w:szCs w:val="22"/>
        </w:rPr>
        <w:t xml:space="preserve">nr </w:t>
      </w:r>
      <w:r w:rsidRPr="00DF58FA">
        <w:rPr>
          <w:rStyle w:val="normaltextrun"/>
          <w:rFonts w:asciiTheme="minorHAnsi" w:hAnsiTheme="minorHAnsi" w:cstheme="minorHAnsi"/>
          <w:b/>
          <w:bCs/>
          <w:sz w:val="22"/>
          <w:szCs w:val="22"/>
        </w:rPr>
        <w:t>309</w:t>
      </w:r>
    </w:p>
    <w:p w14:paraId="2C583290" w14:textId="6CE328CF" w:rsidR="00C110E4" w:rsidRPr="00DF58FA"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DF58FA">
        <w:rPr>
          <w:rStyle w:val="normaltextrun"/>
          <w:rFonts w:asciiTheme="minorHAnsi" w:hAnsiTheme="minorHAnsi" w:cstheme="minorHAnsi"/>
          <w:sz w:val="22"/>
          <w:szCs w:val="22"/>
        </w:rPr>
        <w:t>Prosimy o informację jakich wymiarów i z jakiego materiału ma być daszek ochronny przy O28. Prosimy o wszelkie niezbędne szczegóły, które ułatwią wycenę (sposób montażu również).</w:t>
      </w:r>
    </w:p>
    <w:p w14:paraId="3408D1C3" w14:textId="7F08C874" w:rsidR="00694EAE" w:rsidRPr="00DF58FA"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309</w:t>
      </w:r>
    </w:p>
    <w:p w14:paraId="54C469B8"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207A708" w14:textId="77777777" w:rsidR="00DF58FA" w:rsidRDefault="00DF58FA" w:rsidP="001B368C">
      <w:pPr>
        <w:pStyle w:val="paragraph"/>
        <w:spacing w:before="0" w:beforeAutospacing="0" w:after="0" w:afterAutospacing="0" w:line="288" w:lineRule="auto"/>
        <w:jc w:val="both"/>
        <w:textAlignment w:val="baseline"/>
        <w:rPr>
          <w:rStyle w:val="normaltextrun"/>
          <w:rFonts w:asciiTheme="minorHAnsi" w:hAnsiTheme="minorHAnsi" w:cstheme="minorHAnsi"/>
          <w:color w:val="FF0000"/>
          <w:sz w:val="22"/>
          <w:szCs w:val="22"/>
        </w:rPr>
      </w:pPr>
    </w:p>
    <w:p w14:paraId="1C8D0C50" w14:textId="77777777" w:rsidR="003B1864" w:rsidRPr="00C9726E" w:rsidRDefault="003B1864" w:rsidP="001B368C">
      <w:pPr>
        <w:pStyle w:val="paragraph"/>
        <w:spacing w:before="0" w:beforeAutospacing="0" w:after="0" w:afterAutospacing="0" w:line="288" w:lineRule="auto"/>
        <w:jc w:val="both"/>
        <w:textAlignment w:val="baseline"/>
        <w:rPr>
          <w:rStyle w:val="normaltextrun"/>
          <w:rFonts w:asciiTheme="minorHAnsi" w:hAnsiTheme="minorHAnsi" w:cstheme="minorHAnsi"/>
          <w:color w:val="FF0000"/>
          <w:sz w:val="22"/>
          <w:szCs w:val="22"/>
        </w:rPr>
      </w:pPr>
    </w:p>
    <w:p w14:paraId="11A934A7" w14:textId="591B6CDA" w:rsidR="00C110E4" w:rsidRPr="003A738D"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Style w:val="normaltextrun"/>
          <w:rFonts w:asciiTheme="minorHAnsi" w:hAnsiTheme="minorHAnsi" w:cstheme="minorHAnsi"/>
          <w:b/>
          <w:bCs/>
          <w:sz w:val="22"/>
          <w:szCs w:val="22"/>
        </w:rPr>
        <w:lastRenderedPageBreak/>
        <w:t xml:space="preserve">Pytanie </w:t>
      </w:r>
      <w:r w:rsidR="003746B9">
        <w:rPr>
          <w:rStyle w:val="normaltextrun"/>
          <w:rFonts w:asciiTheme="minorHAnsi" w:hAnsiTheme="minorHAnsi" w:cstheme="minorHAnsi"/>
          <w:b/>
          <w:bCs/>
          <w:sz w:val="22"/>
          <w:szCs w:val="22"/>
        </w:rPr>
        <w:t xml:space="preserve">nr </w:t>
      </w:r>
      <w:r w:rsidRPr="003A738D">
        <w:rPr>
          <w:rStyle w:val="normaltextrun"/>
          <w:rFonts w:asciiTheme="minorHAnsi" w:hAnsiTheme="minorHAnsi" w:cstheme="minorHAnsi"/>
          <w:b/>
          <w:bCs/>
          <w:sz w:val="22"/>
          <w:szCs w:val="22"/>
        </w:rPr>
        <w:t>310</w:t>
      </w:r>
    </w:p>
    <w:p w14:paraId="4E988A97" w14:textId="313321EC" w:rsidR="00C110E4" w:rsidRPr="003A738D"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A738D">
        <w:rPr>
          <w:rStyle w:val="normaltextrun"/>
          <w:rFonts w:asciiTheme="minorHAnsi" w:hAnsiTheme="minorHAnsi" w:cstheme="minorHAnsi"/>
          <w:sz w:val="22"/>
          <w:szCs w:val="22"/>
        </w:rPr>
        <w:t>Prosimy o doprecyzowanie jakiej klasy kanały wentylacyjne należy wycenić, w opisie technicznym jest zapis:</w:t>
      </w:r>
    </w:p>
    <w:p w14:paraId="4D09993F" w14:textId="467D7E2A" w:rsidR="00C110E4" w:rsidRPr="003A738D"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A738D">
        <w:rPr>
          <w:rStyle w:val="normaltextrun"/>
          <w:rFonts w:asciiTheme="minorHAnsi" w:hAnsiTheme="minorHAnsi" w:cstheme="minorHAnsi"/>
          <w:sz w:val="22"/>
          <w:szCs w:val="22"/>
        </w:rPr>
        <w:t>„ …Przewody wykonać i zamontować w klasie szczelności „C” lub „D” (PN-EN-12237:2005 – w przypadku kanałów i kształtek okrągłych oraz PN-EN-1507:2007 – dla kanałów prostokątnych)…”</w:t>
      </w:r>
    </w:p>
    <w:p w14:paraId="0EFF113D" w14:textId="25786BDE" w:rsidR="00694EAE" w:rsidRPr="003A738D"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Style w:val="normaltextrun"/>
          <w:rFonts w:asciiTheme="minorHAnsi" w:hAnsiTheme="minorHAnsi" w:cstheme="minorHAnsi"/>
          <w:b/>
          <w:bCs/>
          <w:sz w:val="22"/>
          <w:szCs w:val="22"/>
        </w:rPr>
        <w:t>Odpowiedź nr  310</w:t>
      </w:r>
    </w:p>
    <w:p w14:paraId="48367995" w14:textId="4B78271A" w:rsidR="00C110E4" w:rsidRDefault="00C9726E"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Zamawiający informuje, że klas</w:t>
      </w:r>
      <w:r w:rsidR="00AA79FF">
        <w:rPr>
          <w:rStyle w:val="normaltextrun"/>
          <w:rFonts w:asciiTheme="minorHAnsi" w:hAnsiTheme="minorHAnsi" w:cstheme="minorHAnsi"/>
          <w:sz w:val="22"/>
          <w:szCs w:val="22"/>
        </w:rPr>
        <w:t>a</w:t>
      </w:r>
      <w:r>
        <w:rPr>
          <w:rStyle w:val="normaltextrun"/>
          <w:rFonts w:asciiTheme="minorHAnsi" w:hAnsiTheme="minorHAnsi" w:cstheme="minorHAnsi"/>
          <w:sz w:val="22"/>
          <w:szCs w:val="22"/>
        </w:rPr>
        <w:t xml:space="preserve"> „C” jest wystarczająca.</w:t>
      </w:r>
    </w:p>
    <w:p w14:paraId="5A5468B0" w14:textId="77777777" w:rsidR="00375F99" w:rsidRPr="003A738D" w:rsidRDefault="00375F99"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p>
    <w:p w14:paraId="546114ED" w14:textId="03030417" w:rsidR="00C110E4" w:rsidRPr="003A738D"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Style w:val="normaltextrun"/>
          <w:rFonts w:asciiTheme="minorHAnsi" w:hAnsiTheme="minorHAnsi" w:cstheme="minorHAnsi"/>
          <w:b/>
          <w:bCs/>
          <w:sz w:val="22"/>
          <w:szCs w:val="22"/>
        </w:rPr>
        <w:t xml:space="preserve">Pytanie </w:t>
      </w:r>
      <w:r w:rsidR="003746B9">
        <w:rPr>
          <w:rStyle w:val="normaltextrun"/>
          <w:rFonts w:asciiTheme="minorHAnsi" w:hAnsiTheme="minorHAnsi" w:cstheme="minorHAnsi"/>
          <w:b/>
          <w:bCs/>
          <w:sz w:val="22"/>
          <w:szCs w:val="22"/>
        </w:rPr>
        <w:t xml:space="preserve">nr </w:t>
      </w:r>
      <w:r w:rsidRPr="003A738D">
        <w:rPr>
          <w:rStyle w:val="normaltextrun"/>
          <w:rFonts w:asciiTheme="minorHAnsi" w:hAnsiTheme="minorHAnsi" w:cstheme="minorHAnsi"/>
          <w:b/>
          <w:bCs/>
          <w:sz w:val="22"/>
          <w:szCs w:val="22"/>
        </w:rPr>
        <w:t>311</w:t>
      </w:r>
    </w:p>
    <w:p w14:paraId="0448F04A" w14:textId="7A48C2AB" w:rsidR="00C110E4" w:rsidRPr="003A738D"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A738D">
        <w:rPr>
          <w:rStyle w:val="normaltextrun"/>
          <w:rFonts w:asciiTheme="minorHAnsi" w:hAnsiTheme="minorHAnsi" w:cstheme="minorHAnsi"/>
          <w:sz w:val="22"/>
          <w:szCs w:val="22"/>
        </w:rPr>
        <w:t>Prosimy o doprecyzowanie jaką blachę należy przyjąć do zabezpieczenia izolacji kanałów wentylacyjnych na dachu, ocynkowaną czy aluminiową?</w:t>
      </w:r>
    </w:p>
    <w:p w14:paraId="17CEDEC5" w14:textId="051063FC" w:rsidR="00694EAE" w:rsidRPr="003A738D"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Style w:val="normaltextrun"/>
          <w:rFonts w:asciiTheme="minorHAnsi" w:hAnsiTheme="minorHAnsi" w:cstheme="minorHAnsi"/>
          <w:b/>
          <w:bCs/>
          <w:sz w:val="22"/>
          <w:szCs w:val="22"/>
        </w:rPr>
        <w:t xml:space="preserve">Odpowiedź nr 311 </w:t>
      </w:r>
    </w:p>
    <w:p w14:paraId="2F03F93E" w14:textId="7C1EA8AD" w:rsidR="00C110E4" w:rsidRDefault="00C9726E"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Zamawiający wyjaśnia, że należy przyjąć p</w:t>
      </w:r>
      <w:r w:rsidRPr="00C9726E">
        <w:rPr>
          <w:rStyle w:val="normaltextrun"/>
          <w:rFonts w:asciiTheme="minorHAnsi" w:hAnsiTheme="minorHAnsi" w:cstheme="minorHAnsi"/>
          <w:sz w:val="22"/>
          <w:szCs w:val="22"/>
        </w:rPr>
        <w:t>łaszcz ochronny z blachy stalowej ocynkowanej malowane</w:t>
      </w:r>
      <w:r>
        <w:rPr>
          <w:rStyle w:val="normaltextrun"/>
          <w:rFonts w:asciiTheme="minorHAnsi" w:hAnsiTheme="minorHAnsi" w:cstheme="minorHAnsi"/>
          <w:sz w:val="22"/>
          <w:szCs w:val="22"/>
        </w:rPr>
        <w:t>j</w:t>
      </w:r>
      <w:r w:rsidRPr="00C9726E">
        <w:rPr>
          <w:rStyle w:val="normaltextrun"/>
          <w:rFonts w:asciiTheme="minorHAnsi" w:hAnsiTheme="minorHAnsi" w:cstheme="minorHAnsi"/>
          <w:sz w:val="22"/>
          <w:szCs w:val="22"/>
        </w:rPr>
        <w:t xml:space="preserve"> na kolor RAL 701</w:t>
      </w:r>
      <w:r>
        <w:rPr>
          <w:rStyle w:val="normaltextrun"/>
          <w:rFonts w:asciiTheme="minorHAnsi" w:hAnsiTheme="minorHAnsi" w:cstheme="minorHAnsi"/>
          <w:sz w:val="22"/>
          <w:szCs w:val="22"/>
        </w:rPr>
        <w:t>6.</w:t>
      </w:r>
    </w:p>
    <w:p w14:paraId="2A198C79" w14:textId="77777777" w:rsidR="00C9726E" w:rsidRPr="003A738D" w:rsidRDefault="00C9726E"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p>
    <w:p w14:paraId="581894DD" w14:textId="7C19E6B5" w:rsidR="00C110E4" w:rsidRPr="003A738D"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Style w:val="normaltextrun"/>
          <w:rFonts w:asciiTheme="minorHAnsi" w:hAnsiTheme="minorHAnsi" w:cstheme="minorHAnsi"/>
          <w:b/>
          <w:bCs/>
          <w:sz w:val="22"/>
          <w:szCs w:val="22"/>
        </w:rPr>
        <w:t xml:space="preserve">Pytanie </w:t>
      </w:r>
      <w:r w:rsidR="003746B9">
        <w:rPr>
          <w:rStyle w:val="normaltextrun"/>
          <w:rFonts w:asciiTheme="minorHAnsi" w:hAnsiTheme="minorHAnsi" w:cstheme="minorHAnsi"/>
          <w:b/>
          <w:bCs/>
          <w:sz w:val="22"/>
          <w:szCs w:val="22"/>
        </w:rPr>
        <w:t xml:space="preserve">nr </w:t>
      </w:r>
      <w:r w:rsidRPr="003A738D">
        <w:rPr>
          <w:rStyle w:val="normaltextrun"/>
          <w:rFonts w:asciiTheme="minorHAnsi" w:hAnsiTheme="minorHAnsi" w:cstheme="minorHAnsi"/>
          <w:b/>
          <w:bCs/>
          <w:sz w:val="22"/>
          <w:szCs w:val="22"/>
        </w:rPr>
        <w:t>312</w:t>
      </w:r>
    </w:p>
    <w:p w14:paraId="7D36F7A8" w14:textId="0065AFDE" w:rsidR="00C110E4" w:rsidRPr="003A738D"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A738D">
        <w:rPr>
          <w:rStyle w:val="normaltextrun"/>
          <w:rFonts w:asciiTheme="minorHAnsi" w:hAnsiTheme="minorHAnsi" w:cstheme="minorHAnsi"/>
          <w:sz w:val="22"/>
          <w:szCs w:val="22"/>
        </w:rPr>
        <w:t>Wpusty oraz odwodnienia studzienek telekomunikacyjnych/kablowych na terenie utwardzonym (płyta postojowa dla samolotów) podłączone zostały niezgodnie ze sztuką inżynierską – projektowane podłączenia prowadzone są pod prąd oraz w zbyt dużych ilościach do jednej studzienki. Prosimy o informację czy ofertę należy wykonać zgodnie z wiedzą i sztuką projektową czy dokumentacją przedstawioną w przetargu.</w:t>
      </w:r>
    </w:p>
    <w:p w14:paraId="5F00EA54" w14:textId="4838E2CF" w:rsidR="00694EAE" w:rsidRPr="003A738D"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Style w:val="normaltextrun"/>
          <w:rFonts w:asciiTheme="minorHAnsi" w:hAnsiTheme="minorHAnsi" w:cstheme="minorHAnsi"/>
          <w:b/>
          <w:bCs/>
          <w:sz w:val="22"/>
          <w:szCs w:val="22"/>
        </w:rPr>
        <w:t xml:space="preserve">Odpowiedź </w:t>
      </w:r>
      <w:r w:rsidR="00C9726E" w:rsidRPr="003A738D">
        <w:rPr>
          <w:rStyle w:val="normaltextrun"/>
          <w:rFonts w:asciiTheme="minorHAnsi" w:hAnsiTheme="minorHAnsi" w:cstheme="minorHAnsi"/>
          <w:b/>
          <w:bCs/>
          <w:sz w:val="22"/>
          <w:szCs w:val="22"/>
        </w:rPr>
        <w:t>nr 312</w:t>
      </w:r>
      <w:r w:rsidR="003B1864">
        <w:rPr>
          <w:rStyle w:val="normaltextrun"/>
          <w:rFonts w:asciiTheme="minorHAnsi" w:hAnsiTheme="minorHAnsi" w:cstheme="minorHAnsi"/>
          <w:b/>
          <w:bCs/>
          <w:sz w:val="22"/>
          <w:szCs w:val="22"/>
        </w:rPr>
        <w:t xml:space="preserve"> /zmiana/</w:t>
      </w:r>
    </w:p>
    <w:p w14:paraId="3D3AF601" w14:textId="4C872367" w:rsidR="00B4127D" w:rsidRDefault="00C9726E" w:rsidP="00B4127D">
      <w:pPr>
        <w:autoSpaceDE w:val="0"/>
        <w:autoSpaceDN w:val="0"/>
        <w:spacing w:line="288" w:lineRule="auto"/>
        <w:jc w:val="both"/>
        <w:rPr>
          <w:color w:val="000000"/>
          <w:shd w:val="clear" w:color="auto" w:fill="FFFFFF"/>
        </w:rPr>
      </w:pPr>
      <w:r>
        <w:rPr>
          <w:rStyle w:val="normaltextrun"/>
          <w:rFonts w:asciiTheme="minorHAnsi" w:hAnsiTheme="minorHAnsi" w:cstheme="minorHAnsi"/>
          <w:sz w:val="22"/>
          <w:szCs w:val="22"/>
        </w:rPr>
        <w:t>Zamawiający informuje, że p</w:t>
      </w:r>
      <w:r w:rsidRPr="00C9726E">
        <w:rPr>
          <w:rStyle w:val="normaltextrun"/>
          <w:rFonts w:asciiTheme="minorHAnsi" w:hAnsiTheme="minorHAnsi" w:cstheme="minorHAnsi"/>
          <w:sz w:val="22"/>
          <w:szCs w:val="22"/>
        </w:rPr>
        <w:t xml:space="preserve">odłączenia do studzienek zostały skorygowane. Rewizja projektu uwzględnia w/w zmiany. </w:t>
      </w:r>
      <w:r>
        <w:rPr>
          <w:rStyle w:val="normaltextrun"/>
          <w:rFonts w:asciiTheme="minorHAnsi" w:hAnsiTheme="minorHAnsi" w:cstheme="minorHAnsi"/>
          <w:sz w:val="22"/>
          <w:szCs w:val="22"/>
        </w:rPr>
        <w:t xml:space="preserve">Ofertę należy przygotować na </w:t>
      </w:r>
      <w:r w:rsidRPr="00C9726E">
        <w:rPr>
          <w:rStyle w:val="normaltextrun"/>
          <w:rFonts w:asciiTheme="minorHAnsi" w:hAnsiTheme="minorHAnsi" w:cstheme="minorHAnsi"/>
          <w:sz w:val="22"/>
          <w:szCs w:val="22"/>
        </w:rPr>
        <w:t>podstawie rewizji projektu instalacji zewnętrznych</w:t>
      </w:r>
      <w:r>
        <w:rPr>
          <w:rStyle w:val="normaltextrun"/>
          <w:rFonts w:asciiTheme="minorHAnsi" w:hAnsiTheme="minorHAnsi" w:cstheme="minorHAnsi"/>
          <w:sz w:val="22"/>
          <w:szCs w:val="22"/>
        </w:rPr>
        <w:t>.</w:t>
      </w:r>
      <w:r w:rsidR="00B3193A">
        <w:rPr>
          <w:rStyle w:val="normaltextrun"/>
          <w:rFonts w:asciiTheme="minorHAnsi" w:hAnsiTheme="minorHAnsi" w:cstheme="minorHAnsi"/>
          <w:sz w:val="22"/>
          <w:szCs w:val="22"/>
        </w:rPr>
        <w:t xml:space="preserve"> Zmiany</w:t>
      </w:r>
      <w:r w:rsidR="00B4127D">
        <w:rPr>
          <w:rStyle w:val="normaltextrun"/>
          <w:rFonts w:asciiTheme="minorHAnsi" w:hAnsiTheme="minorHAnsi" w:cstheme="minorHAnsi"/>
          <w:sz w:val="22"/>
          <w:szCs w:val="22"/>
        </w:rPr>
        <w:t xml:space="preserve"> </w:t>
      </w:r>
      <w:r w:rsidR="00B4127D">
        <w:rPr>
          <w:color w:val="000000"/>
          <w:shd w:val="clear" w:color="auto" w:fill="FFFFFF"/>
        </w:rPr>
        <w:t xml:space="preserve">umieszczono </w:t>
      </w:r>
      <w:r w:rsidR="00B3193A" w:rsidRPr="00DF58FA">
        <w:rPr>
          <w:rFonts w:asciiTheme="minorHAnsi" w:hAnsiTheme="minorHAnsi" w:cstheme="minorHAnsi"/>
          <w:color w:val="000000"/>
          <w:sz w:val="22"/>
          <w:szCs w:val="22"/>
          <w:shd w:val="clear" w:color="auto" w:fill="FFFFFF"/>
        </w:rPr>
        <w:t>pod linkiem:</w:t>
      </w:r>
    </w:p>
    <w:p w14:paraId="19FC4E9F" w14:textId="77777777" w:rsidR="00B4127D" w:rsidRDefault="001F5628" w:rsidP="00B4127D">
      <w:pPr>
        <w:autoSpaceDE w:val="0"/>
        <w:autoSpaceDN w:val="0"/>
        <w:spacing w:line="288" w:lineRule="auto"/>
        <w:jc w:val="both"/>
        <w:rPr>
          <w:sz w:val="22"/>
          <w:szCs w:val="22"/>
        </w:rPr>
      </w:pPr>
      <w:hyperlink r:id="rId20" w:history="1">
        <w:r w:rsidR="00B4127D" w:rsidRPr="0017523E">
          <w:rPr>
            <w:rStyle w:val="Hipercze"/>
            <w:sz w:val="22"/>
            <w:szCs w:val="22"/>
          </w:rPr>
          <w:t>https://gtl365.sharepoint.com/sites/DZamowien/Shared%20Documents/Forms/AllItems.aspx?id=%2Fsites%2FDZamowien%2FShared%20Documents%2FWyb%C3%B3r%20Wykonawcy%20rob%C3%B3t%20budowlanych%20zadania%20pn%2E%20Budowa%20hangaru%20technicznego%20H4%20na%20terenie%20Mi%C4%99dzynarodowego%20Portu%20Lotniczego%20Katowice%20w%20Pyrzowicach&amp;p=true&amp;ga=1</w:t>
        </w:r>
      </w:hyperlink>
      <w:r w:rsidR="00B4127D">
        <w:rPr>
          <w:sz w:val="22"/>
          <w:szCs w:val="22"/>
        </w:rPr>
        <w:t xml:space="preserve"> </w:t>
      </w:r>
    </w:p>
    <w:p w14:paraId="30543FCC" w14:textId="77777777" w:rsidR="00C9726E" w:rsidRPr="003A738D" w:rsidRDefault="00C9726E"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p>
    <w:p w14:paraId="418A7512" w14:textId="65BD94F7" w:rsidR="00C110E4" w:rsidRPr="003A738D"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Style w:val="normaltextrun"/>
          <w:rFonts w:asciiTheme="minorHAnsi" w:hAnsiTheme="minorHAnsi" w:cstheme="minorHAnsi"/>
          <w:b/>
          <w:bCs/>
          <w:sz w:val="22"/>
          <w:szCs w:val="22"/>
        </w:rPr>
        <w:t xml:space="preserve">Pytanie </w:t>
      </w:r>
      <w:r w:rsidR="003746B9">
        <w:rPr>
          <w:rStyle w:val="normaltextrun"/>
          <w:rFonts w:asciiTheme="minorHAnsi" w:hAnsiTheme="minorHAnsi" w:cstheme="minorHAnsi"/>
          <w:b/>
          <w:bCs/>
          <w:sz w:val="22"/>
          <w:szCs w:val="22"/>
        </w:rPr>
        <w:t xml:space="preserve">nr </w:t>
      </w:r>
      <w:r w:rsidRPr="003A738D">
        <w:rPr>
          <w:rStyle w:val="normaltextrun"/>
          <w:rFonts w:asciiTheme="minorHAnsi" w:hAnsiTheme="minorHAnsi" w:cstheme="minorHAnsi"/>
          <w:b/>
          <w:bCs/>
          <w:sz w:val="22"/>
          <w:szCs w:val="22"/>
        </w:rPr>
        <w:t>313</w:t>
      </w:r>
    </w:p>
    <w:p w14:paraId="40C7F1C0" w14:textId="780DB94B" w:rsidR="00C110E4" w:rsidRPr="003A738D"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A738D">
        <w:rPr>
          <w:rStyle w:val="normaltextrun"/>
          <w:rFonts w:asciiTheme="minorHAnsi" w:hAnsiTheme="minorHAnsi" w:cstheme="minorHAnsi"/>
          <w:sz w:val="22"/>
          <w:szCs w:val="22"/>
        </w:rPr>
        <w:t>Prosimy o informację czy istniejący hydrant przeznaczony do demontażu i ponownego wykorzystania znajduje się w dobrym stanie technicznym czy założyć należy zamontowanie nowego hydrantu.</w:t>
      </w:r>
    </w:p>
    <w:p w14:paraId="7B320A82" w14:textId="7F9FA8D5" w:rsidR="00694EAE" w:rsidRPr="003A738D"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Style w:val="normaltextrun"/>
          <w:rFonts w:asciiTheme="minorHAnsi" w:hAnsiTheme="minorHAnsi" w:cstheme="minorHAnsi"/>
          <w:b/>
          <w:bCs/>
          <w:sz w:val="22"/>
          <w:szCs w:val="22"/>
        </w:rPr>
        <w:t xml:space="preserve">Odpowiedź </w:t>
      </w:r>
      <w:r w:rsidR="00C9726E" w:rsidRPr="003A738D">
        <w:rPr>
          <w:rStyle w:val="normaltextrun"/>
          <w:rFonts w:asciiTheme="minorHAnsi" w:hAnsiTheme="minorHAnsi" w:cstheme="minorHAnsi"/>
          <w:b/>
          <w:bCs/>
          <w:sz w:val="22"/>
          <w:szCs w:val="22"/>
        </w:rPr>
        <w:t>nr 313</w:t>
      </w:r>
    </w:p>
    <w:p w14:paraId="5D24ABDC" w14:textId="77777777" w:rsidR="00C9726E" w:rsidRDefault="00C9726E"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Zamawiający wskazuje, że należy przewidzieć montaż nowego hydrantu.</w:t>
      </w:r>
    </w:p>
    <w:p w14:paraId="7DDC7860" w14:textId="4C75C573" w:rsidR="00C110E4" w:rsidRPr="009E6861" w:rsidRDefault="00694EAE"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A738D">
        <w:rPr>
          <w:rStyle w:val="normaltextrun"/>
          <w:rFonts w:asciiTheme="minorHAnsi" w:hAnsiTheme="minorHAnsi" w:cstheme="minorHAnsi"/>
          <w:sz w:val="22"/>
          <w:szCs w:val="22"/>
        </w:rPr>
        <w:t xml:space="preserve"> </w:t>
      </w:r>
    </w:p>
    <w:p w14:paraId="5EACE132" w14:textId="0A1414CC" w:rsidR="00C110E4" w:rsidRPr="00DF58FA"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 xml:space="preserve">Pytanie </w:t>
      </w:r>
      <w:r w:rsidR="003746B9">
        <w:rPr>
          <w:rStyle w:val="normaltextrun"/>
          <w:rFonts w:asciiTheme="minorHAnsi" w:hAnsiTheme="minorHAnsi" w:cstheme="minorHAnsi"/>
          <w:b/>
          <w:bCs/>
          <w:sz w:val="22"/>
          <w:szCs w:val="22"/>
        </w:rPr>
        <w:t xml:space="preserve">nr </w:t>
      </w:r>
      <w:r w:rsidRPr="00DF58FA">
        <w:rPr>
          <w:rStyle w:val="normaltextrun"/>
          <w:rFonts w:asciiTheme="minorHAnsi" w:hAnsiTheme="minorHAnsi" w:cstheme="minorHAnsi"/>
          <w:b/>
          <w:bCs/>
          <w:sz w:val="22"/>
          <w:szCs w:val="22"/>
        </w:rPr>
        <w:t>314</w:t>
      </w:r>
    </w:p>
    <w:p w14:paraId="51922732" w14:textId="1450111A" w:rsidR="00C110E4" w:rsidRPr="00DF58FA"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DF58FA">
        <w:rPr>
          <w:rStyle w:val="normaltextrun"/>
          <w:rFonts w:asciiTheme="minorHAnsi" w:hAnsiTheme="minorHAnsi" w:cstheme="minorHAnsi"/>
          <w:sz w:val="22"/>
          <w:szCs w:val="22"/>
        </w:rPr>
        <w:t>Prosimy o informację z oznaczeniem, w którym miejscu istnieje możliwość odcięcia sieci gazowej przeznaczonej do przełożenia (sieć gn280) oraz informacji, ile czasu przewidziane jest na przełożenie wspomnianej sieci.</w:t>
      </w:r>
    </w:p>
    <w:p w14:paraId="3B733CB6" w14:textId="75898C0A" w:rsidR="00694EAE" w:rsidRPr="00DF58FA"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314</w:t>
      </w:r>
    </w:p>
    <w:p w14:paraId="52870EF2"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1F9F05D" w14:textId="77777777" w:rsidR="00C110E4" w:rsidRPr="00C9726E"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color w:val="FF0000"/>
          <w:sz w:val="22"/>
          <w:szCs w:val="22"/>
        </w:rPr>
      </w:pPr>
    </w:p>
    <w:p w14:paraId="6B7A1DC6" w14:textId="5EA1AE4A" w:rsidR="00C110E4" w:rsidRPr="00DF58FA"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lastRenderedPageBreak/>
        <w:t xml:space="preserve">Pytanie </w:t>
      </w:r>
      <w:r w:rsidR="003746B9">
        <w:rPr>
          <w:rStyle w:val="normaltextrun"/>
          <w:rFonts w:asciiTheme="minorHAnsi" w:hAnsiTheme="minorHAnsi" w:cstheme="minorHAnsi"/>
          <w:b/>
          <w:bCs/>
          <w:sz w:val="22"/>
          <w:szCs w:val="22"/>
        </w:rPr>
        <w:t xml:space="preserve">nr </w:t>
      </w:r>
      <w:r w:rsidRPr="00DF58FA">
        <w:rPr>
          <w:rStyle w:val="normaltextrun"/>
          <w:rFonts w:asciiTheme="minorHAnsi" w:hAnsiTheme="minorHAnsi" w:cstheme="minorHAnsi"/>
          <w:b/>
          <w:bCs/>
          <w:sz w:val="22"/>
          <w:szCs w:val="22"/>
        </w:rPr>
        <w:t>315</w:t>
      </w:r>
    </w:p>
    <w:p w14:paraId="6B307752" w14:textId="309F5484" w:rsidR="00791909" w:rsidRPr="00DF58FA"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DF58FA">
        <w:rPr>
          <w:rStyle w:val="normaltextrun"/>
          <w:rFonts w:asciiTheme="minorHAnsi" w:hAnsiTheme="minorHAnsi" w:cstheme="minorHAnsi"/>
          <w:sz w:val="22"/>
          <w:szCs w:val="22"/>
        </w:rPr>
        <w:t>Zgodnie z projektem PZT projektowany budynek koliduje z istniejącą siecią wodociągową o średnicy 160mm. Prosimy o informacje czy istniejący wodociąg jest nieczynny przeznaczony do likwidacji czy założyć należy przełożenie kolidującego fragmentu sieci.</w:t>
      </w:r>
    </w:p>
    <w:p w14:paraId="38CE5C96" w14:textId="7297C2B2" w:rsidR="00694EAE" w:rsidRPr="00DF58FA"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315</w:t>
      </w:r>
    </w:p>
    <w:p w14:paraId="29064E8F" w14:textId="77777777" w:rsidR="009E6861" w:rsidRPr="00A244BB" w:rsidRDefault="009E6861" w:rsidP="009E6861">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5D6B4E8" w14:textId="77777777" w:rsidR="00C110E4" w:rsidRPr="00C9726E" w:rsidRDefault="00C110E4" w:rsidP="001B368C">
      <w:pPr>
        <w:pStyle w:val="paragraph"/>
        <w:spacing w:before="0" w:beforeAutospacing="0" w:after="0" w:afterAutospacing="0" w:line="288" w:lineRule="auto"/>
        <w:jc w:val="both"/>
        <w:textAlignment w:val="baseline"/>
        <w:rPr>
          <w:rStyle w:val="normaltextrun"/>
          <w:rFonts w:asciiTheme="minorHAnsi" w:hAnsiTheme="minorHAnsi" w:cstheme="minorHAnsi"/>
          <w:color w:val="FF0000"/>
          <w:sz w:val="22"/>
          <w:szCs w:val="22"/>
        </w:rPr>
      </w:pPr>
    </w:p>
    <w:p w14:paraId="6939E05A" w14:textId="7EC0926F" w:rsidR="00CB1AE6" w:rsidRPr="00DF58FA" w:rsidRDefault="00CB1AE6"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 xml:space="preserve">Pytanie </w:t>
      </w:r>
      <w:r w:rsidR="003746B9">
        <w:rPr>
          <w:rStyle w:val="normaltextrun"/>
          <w:rFonts w:asciiTheme="minorHAnsi" w:hAnsiTheme="minorHAnsi" w:cstheme="minorHAnsi"/>
          <w:b/>
          <w:bCs/>
          <w:sz w:val="22"/>
          <w:szCs w:val="22"/>
        </w:rPr>
        <w:t xml:space="preserve">nr </w:t>
      </w:r>
      <w:r w:rsidRPr="00DF58FA">
        <w:rPr>
          <w:rStyle w:val="normaltextrun"/>
          <w:rFonts w:asciiTheme="minorHAnsi" w:hAnsiTheme="minorHAnsi" w:cstheme="minorHAnsi"/>
          <w:b/>
          <w:bCs/>
          <w:sz w:val="22"/>
          <w:szCs w:val="22"/>
        </w:rPr>
        <w:t>316</w:t>
      </w:r>
    </w:p>
    <w:p w14:paraId="77E9C1A5" w14:textId="77777777" w:rsidR="00CB1AE6" w:rsidRPr="00DF58FA" w:rsidRDefault="00CB1AE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Branża elektryczna. Proszę o potwierdzenie, że w okresie gwarancji przeglądy są po stronie Wykonawcy.</w:t>
      </w:r>
    </w:p>
    <w:p w14:paraId="43151C4D" w14:textId="5897EECB" w:rsidR="00694EAE" w:rsidRPr="00DF58FA"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316</w:t>
      </w:r>
    </w:p>
    <w:p w14:paraId="2388B774" w14:textId="57B0CE3E" w:rsidR="00375F99" w:rsidRDefault="009E6861" w:rsidP="00DF58FA">
      <w:pPr>
        <w:rPr>
          <w:rFonts w:asciiTheme="minorHAnsi" w:hAnsiTheme="minorHAnsi" w:cstheme="minorHAnsi"/>
          <w:color w:val="FF0000"/>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4D8E2D72" w14:textId="77777777" w:rsidR="00375F99" w:rsidRPr="00C9726E" w:rsidRDefault="00375F99"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2EF15CB8" w14:textId="24EABF77" w:rsidR="00CB1AE6" w:rsidRPr="00DF58FA" w:rsidRDefault="00CB1AE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xml:space="preserve">Pytanie </w:t>
      </w:r>
      <w:r w:rsidR="003746B9">
        <w:rPr>
          <w:rStyle w:val="normaltextrun"/>
          <w:rFonts w:asciiTheme="minorHAnsi" w:hAnsiTheme="minorHAnsi" w:cstheme="minorHAnsi"/>
          <w:b/>
          <w:bCs/>
          <w:sz w:val="22"/>
          <w:szCs w:val="22"/>
        </w:rPr>
        <w:t xml:space="preserve">nr </w:t>
      </w:r>
      <w:r w:rsidRPr="00DF58FA">
        <w:rPr>
          <w:rStyle w:val="normaltextrun"/>
          <w:rFonts w:asciiTheme="minorHAnsi" w:hAnsiTheme="minorHAnsi" w:cstheme="minorHAnsi"/>
          <w:b/>
          <w:bCs/>
          <w:sz w:val="22"/>
          <w:szCs w:val="22"/>
        </w:rPr>
        <w:t xml:space="preserve">317 </w:t>
      </w:r>
    </w:p>
    <w:p w14:paraId="61FE5D51" w14:textId="34E4FAF6" w:rsidR="00694EAE" w:rsidRPr="00DF58FA" w:rsidRDefault="00CB1AE6"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Fonts w:asciiTheme="minorHAnsi" w:hAnsiTheme="minorHAnsi" w:cstheme="minorHAnsi"/>
          <w:sz w:val="22"/>
          <w:szCs w:val="22"/>
        </w:rPr>
        <w:t>Branża elektryczna. Proszę o potwierdzenie, że w okresie gwarancji konserwacje są po stronie Wykonawcy.</w:t>
      </w:r>
      <w:r w:rsidRPr="00DF58FA">
        <w:rPr>
          <w:rFonts w:asciiTheme="minorHAnsi" w:hAnsiTheme="minorHAnsi" w:cstheme="minorHAnsi"/>
          <w:sz w:val="22"/>
          <w:szCs w:val="22"/>
        </w:rPr>
        <w:br/>
      </w:r>
      <w:r w:rsidR="00694EAE" w:rsidRPr="00DF58FA">
        <w:rPr>
          <w:rStyle w:val="normaltextrun"/>
          <w:rFonts w:asciiTheme="minorHAnsi" w:hAnsiTheme="minorHAnsi" w:cstheme="minorHAnsi"/>
          <w:b/>
          <w:bCs/>
          <w:sz w:val="22"/>
          <w:szCs w:val="22"/>
        </w:rPr>
        <w:t>Odpowiedź nr 317</w:t>
      </w:r>
    </w:p>
    <w:p w14:paraId="23A86B11" w14:textId="77777777" w:rsidR="003746B9" w:rsidRPr="00A244BB" w:rsidRDefault="003746B9" w:rsidP="003746B9">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F7BE60A" w14:textId="764ECD74" w:rsidR="00CB1AE6" w:rsidRPr="00DF58FA" w:rsidRDefault="00CB1AE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ACC2832" w14:textId="343DD26D" w:rsidR="00CB1AE6" w:rsidRPr="00DF58FA" w:rsidRDefault="00CB1AE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 xml:space="preserve">Pytanie </w:t>
      </w:r>
      <w:r w:rsidR="003746B9">
        <w:rPr>
          <w:rStyle w:val="normaltextrun"/>
          <w:rFonts w:asciiTheme="minorHAnsi" w:hAnsiTheme="minorHAnsi" w:cstheme="minorHAnsi"/>
          <w:b/>
          <w:bCs/>
          <w:sz w:val="22"/>
          <w:szCs w:val="22"/>
        </w:rPr>
        <w:t xml:space="preserve">nr </w:t>
      </w:r>
      <w:r w:rsidRPr="00DF58FA">
        <w:rPr>
          <w:rStyle w:val="normaltextrun"/>
          <w:rFonts w:asciiTheme="minorHAnsi" w:hAnsiTheme="minorHAnsi" w:cstheme="minorHAnsi"/>
          <w:b/>
          <w:bCs/>
          <w:sz w:val="22"/>
          <w:szCs w:val="22"/>
        </w:rPr>
        <w:t>318</w:t>
      </w:r>
    </w:p>
    <w:p w14:paraId="741A4FAF" w14:textId="77777777" w:rsidR="00CB1AE6" w:rsidRPr="00DF58FA" w:rsidRDefault="00CB1AE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Czy dodatkowo po zakończeniu budowy Wykonawca przez 24 miesiące ma wykonywać konserwacje? (projekt umowy str. 37).</w:t>
      </w:r>
    </w:p>
    <w:p w14:paraId="0BC71F92" w14:textId="1CC710C7" w:rsidR="00694EAE" w:rsidRPr="00DF58FA"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318</w:t>
      </w:r>
    </w:p>
    <w:p w14:paraId="006A564A" w14:textId="77777777" w:rsidR="003746B9" w:rsidRPr="00A244BB" w:rsidRDefault="003746B9" w:rsidP="003746B9">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826ADD1" w14:textId="6935DA2A" w:rsidR="00694EAE" w:rsidRPr="00DF58FA" w:rsidRDefault="00CB1AE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br/>
      </w:r>
      <w:r w:rsidRPr="00DF58FA">
        <w:rPr>
          <w:rStyle w:val="normaltextrun"/>
          <w:rFonts w:asciiTheme="minorHAnsi" w:hAnsiTheme="minorHAnsi" w:cstheme="minorHAnsi"/>
          <w:b/>
          <w:bCs/>
          <w:sz w:val="22"/>
          <w:szCs w:val="22"/>
        </w:rPr>
        <w:t>Pytanie</w:t>
      </w:r>
      <w:r w:rsidR="003746B9">
        <w:rPr>
          <w:rStyle w:val="normaltextrun"/>
          <w:rFonts w:asciiTheme="minorHAnsi" w:hAnsiTheme="minorHAnsi" w:cstheme="minorHAnsi"/>
          <w:b/>
          <w:bCs/>
          <w:sz w:val="22"/>
          <w:szCs w:val="22"/>
        </w:rPr>
        <w:t xml:space="preserve"> nr</w:t>
      </w:r>
      <w:r w:rsidRPr="00DF58FA">
        <w:rPr>
          <w:rStyle w:val="normaltextrun"/>
          <w:rFonts w:asciiTheme="minorHAnsi" w:hAnsiTheme="minorHAnsi" w:cstheme="minorHAnsi"/>
          <w:b/>
          <w:bCs/>
          <w:sz w:val="22"/>
          <w:szCs w:val="22"/>
        </w:rPr>
        <w:t xml:space="preserve"> 319</w:t>
      </w:r>
      <w:r w:rsidRPr="00DF58FA">
        <w:rPr>
          <w:rFonts w:asciiTheme="minorHAnsi" w:hAnsiTheme="minorHAnsi" w:cstheme="minorHAnsi"/>
          <w:sz w:val="22"/>
          <w:szCs w:val="22"/>
        </w:rPr>
        <w:t xml:space="preserve"> </w:t>
      </w:r>
    </w:p>
    <w:p w14:paraId="0A2A70D0" w14:textId="12141999" w:rsidR="00CB1AE6" w:rsidRPr="00DF58FA" w:rsidRDefault="00CB1AE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Branża elektryczna. Czy Zamawiający wymaga osprzętu elektroinstalacyjnego (gniazda, łączniki) konkretnego producenta?</w:t>
      </w:r>
    </w:p>
    <w:p w14:paraId="6EE6FD58" w14:textId="53754F39" w:rsidR="00694EAE" w:rsidRPr="00DF58FA"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319</w:t>
      </w:r>
    </w:p>
    <w:p w14:paraId="30370514" w14:textId="77777777" w:rsidR="003746B9" w:rsidRPr="00A244BB" w:rsidRDefault="003746B9" w:rsidP="003746B9">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1F78348" w14:textId="2D99E967" w:rsidR="00CB1AE6" w:rsidRPr="003A738D" w:rsidRDefault="00CB1AE6"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C9726E">
        <w:rPr>
          <w:rFonts w:asciiTheme="minorHAnsi" w:hAnsiTheme="minorHAnsi" w:cstheme="minorHAnsi"/>
          <w:color w:val="FF0000"/>
          <w:sz w:val="22"/>
          <w:szCs w:val="22"/>
        </w:rPr>
        <w:br/>
      </w:r>
      <w:r w:rsidRPr="003A738D">
        <w:rPr>
          <w:rStyle w:val="normaltextrun"/>
          <w:rFonts w:asciiTheme="minorHAnsi" w:hAnsiTheme="minorHAnsi" w:cstheme="minorHAnsi"/>
          <w:b/>
          <w:bCs/>
          <w:sz w:val="22"/>
          <w:szCs w:val="22"/>
        </w:rPr>
        <w:t>Pytanie</w:t>
      </w:r>
      <w:r w:rsidR="003746B9">
        <w:rPr>
          <w:rStyle w:val="normaltextrun"/>
          <w:rFonts w:asciiTheme="minorHAnsi" w:hAnsiTheme="minorHAnsi" w:cstheme="minorHAnsi"/>
          <w:b/>
          <w:bCs/>
          <w:sz w:val="22"/>
          <w:szCs w:val="22"/>
        </w:rPr>
        <w:t xml:space="preserve"> nr</w:t>
      </w:r>
      <w:r w:rsidRPr="003A738D">
        <w:rPr>
          <w:rStyle w:val="normaltextrun"/>
          <w:rFonts w:asciiTheme="minorHAnsi" w:hAnsiTheme="minorHAnsi" w:cstheme="minorHAnsi"/>
          <w:b/>
          <w:bCs/>
          <w:sz w:val="22"/>
          <w:szCs w:val="22"/>
        </w:rPr>
        <w:t xml:space="preserve"> 320</w:t>
      </w:r>
    </w:p>
    <w:p w14:paraId="5CE4EDD2" w14:textId="77777777" w:rsidR="00CB1AE6" w:rsidRPr="003A738D" w:rsidRDefault="00CB1AE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Branża elektryczna. Instalacje niskoprądowe - SSP. W opisie technicznym na str. 10 jest informacja, że ""Centrala zostanie połączona z istniejącymi centralami Sygnalizacji Pożaru w zespole budynków Inwestora. Projektowany system stanowił będzie rozbudowę systemu istniejącego, a jego stan zostanie odwzorowany zostanie na pozostałych centralach, w szczególności w punkcie alarmowym Lotniskowej Służby Ratowniczo-Gaśniczej (LSR-G) – w Budynku Wielofunkcyjnym"". Proszę o informację jakiego producenta system jest zamontowany na obiekcie.</w:t>
      </w:r>
    </w:p>
    <w:p w14:paraId="566D2F13" w14:textId="44B27101" w:rsidR="00694EAE" w:rsidRPr="003A738D"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Style w:val="normaltextrun"/>
          <w:rFonts w:asciiTheme="minorHAnsi" w:hAnsiTheme="minorHAnsi" w:cstheme="minorHAnsi"/>
          <w:b/>
          <w:bCs/>
          <w:sz w:val="22"/>
          <w:szCs w:val="22"/>
        </w:rPr>
        <w:t>Odpowiedź nr  320</w:t>
      </w:r>
    </w:p>
    <w:p w14:paraId="43FC69D8" w14:textId="77777777" w:rsidR="00C9726E" w:rsidRDefault="00C9726E"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Pr>
          <w:rFonts w:asciiTheme="minorHAnsi" w:hAnsiTheme="minorHAnsi" w:cstheme="minorHAnsi"/>
          <w:sz w:val="22"/>
          <w:szCs w:val="22"/>
        </w:rPr>
        <w:t xml:space="preserve">Zamawiający wskazuje, że w obiektach objętych SSP wykorzystuje się sieć central </w:t>
      </w:r>
      <w:r w:rsidRPr="00C9726E">
        <w:rPr>
          <w:rFonts w:asciiTheme="minorHAnsi" w:hAnsiTheme="minorHAnsi" w:cstheme="minorHAnsi"/>
          <w:sz w:val="22"/>
          <w:szCs w:val="22"/>
        </w:rPr>
        <w:t>SCHRACK-SECONET</w:t>
      </w:r>
      <w:r>
        <w:rPr>
          <w:rFonts w:asciiTheme="minorHAnsi" w:hAnsiTheme="minorHAnsi" w:cstheme="minorHAnsi"/>
          <w:sz w:val="22"/>
          <w:szCs w:val="22"/>
        </w:rPr>
        <w:t>.</w:t>
      </w:r>
    </w:p>
    <w:p w14:paraId="36A893B0" w14:textId="77777777" w:rsidR="00DF58FA" w:rsidRDefault="00DF58F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7413319" w14:textId="77777777" w:rsidR="00C81F61" w:rsidRDefault="00C81F6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53724E06" w14:textId="77777777" w:rsidR="00C81F61" w:rsidRDefault="00C81F6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B67765B" w14:textId="55F86E34" w:rsidR="00CB1AE6" w:rsidRPr="00DF58FA" w:rsidRDefault="00CB1AE6"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lastRenderedPageBreak/>
        <w:t xml:space="preserve">Pytanie </w:t>
      </w:r>
      <w:r w:rsidR="003746B9">
        <w:rPr>
          <w:rStyle w:val="normaltextrun"/>
          <w:rFonts w:asciiTheme="minorHAnsi" w:hAnsiTheme="minorHAnsi" w:cstheme="minorHAnsi"/>
          <w:b/>
          <w:bCs/>
          <w:sz w:val="22"/>
          <w:szCs w:val="22"/>
        </w:rPr>
        <w:t>nr</w:t>
      </w:r>
      <w:r w:rsidRPr="00DF58FA">
        <w:rPr>
          <w:rStyle w:val="normaltextrun"/>
          <w:rFonts w:asciiTheme="minorHAnsi" w:hAnsiTheme="minorHAnsi" w:cstheme="minorHAnsi"/>
          <w:b/>
          <w:bCs/>
          <w:sz w:val="22"/>
          <w:szCs w:val="22"/>
        </w:rPr>
        <w:t xml:space="preserve"> 321</w:t>
      </w:r>
    </w:p>
    <w:p w14:paraId="6A421965" w14:textId="6441625D" w:rsidR="00CB1AE6" w:rsidRPr="00DF58FA" w:rsidRDefault="00CB1AE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Branża elektryczna. Instalacje niskoprądowe - CCTV. W opisie technicznym na str. 38 jest informacja, że "Instalacja systemu w hangarze stanowić będzie integralną część modernizowanego systemu CCTV dla całego kompleksu lotniska". Proszę o informację jakiego producenta system jest zamontowany na obiekcie.</w:t>
      </w:r>
    </w:p>
    <w:p w14:paraId="7541BD58" w14:textId="696EFCBB" w:rsidR="00694EAE" w:rsidRPr="00DF58FA" w:rsidRDefault="00694EAE" w:rsidP="00694EA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 xml:space="preserve">Odpowiedź nr  </w:t>
      </w:r>
      <w:r w:rsidR="004B6934" w:rsidRPr="00DF58FA">
        <w:rPr>
          <w:rStyle w:val="normaltextrun"/>
          <w:rFonts w:asciiTheme="minorHAnsi" w:hAnsiTheme="minorHAnsi" w:cstheme="minorHAnsi"/>
          <w:b/>
          <w:bCs/>
          <w:sz w:val="22"/>
          <w:szCs w:val="22"/>
        </w:rPr>
        <w:t>321</w:t>
      </w:r>
    </w:p>
    <w:p w14:paraId="1A62376F" w14:textId="77777777" w:rsidR="003746B9" w:rsidRPr="00A244BB" w:rsidRDefault="003746B9" w:rsidP="003746B9">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5F060644" w14:textId="77777777" w:rsidR="00CB1AE6" w:rsidRPr="00C9726E" w:rsidRDefault="00CB1AE6"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4ACE3D6A" w14:textId="13F4900C" w:rsidR="00CB1AE6" w:rsidRPr="00375F99" w:rsidRDefault="00CB1AE6"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75F99">
        <w:rPr>
          <w:rStyle w:val="normaltextrun"/>
          <w:rFonts w:asciiTheme="minorHAnsi" w:hAnsiTheme="minorHAnsi" w:cstheme="minorHAnsi"/>
          <w:b/>
          <w:bCs/>
          <w:sz w:val="22"/>
          <w:szCs w:val="22"/>
        </w:rPr>
        <w:t>Pytanie</w:t>
      </w:r>
      <w:r w:rsidR="003746B9">
        <w:rPr>
          <w:rStyle w:val="normaltextrun"/>
          <w:rFonts w:asciiTheme="minorHAnsi" w:hAnsiTheme="minorHAnsi" w:cstheme="minorHAnsi"/>
          <w:b/>
          <w:bCs/>
          <w:sz w:val="22"/>
          <w:szCs w:val="22"/>
        </w:rPr>
        <w:t xml:space="preserve"> nr</w:t>
      </w:r>
      <w:r w:rsidRPr="00375F99">
        <w:rPr>
          <w:rStyle w:val="normaltextrun"/>
          <w:rFonts w:asciiTheme="minorHAnsi" w:hAnsiTheme="minorHAnsi" w:cstheme="minorHAnsi"/>
          <w:b/>
          <w:bCs/>
          <w:sz w:val="22"/>
          <w:szCs w:val="22"/>
        </w:rPr>
        <w:t xml:space="preserve"> 322</w:t>
      </w:r>
    </w:p>
    <w:p w14:paraId="76C37307" w14:textId="53DFC67B" w:rsidR="00CB1AE6" w:rsidRPr="00375F99" w:rsidRDefault="00CB1AE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75F99">
        <w:rPr>
          <w:rFonts w:asciiTheme="minorHAnsi" w:hAnsiTheme="minorHAnsi" w:cstheme="minorHAnsi"/>
          <w:sz w:val="22"/>
          <w:szCs w:val="22"/>
        </w:rPr>
        <w:t>Bardzo proszę o wyznaczenie dodatkowego terminu wizji lokalnej.</w:t>
      </w:r>
    </w:p>
    <w:p w14:paraId="0810714B" w14:textId="2EA70BE7" w:rsidR="004B6934" w:rsidRPr="00375F99" w:rsidRDefault="004B6934" w:rsidP="004B6934">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75F99">
        <w:rPr>
          <w:rStyle w:val="normaltextrun"/>
          <w:rFonts w:asciiTheme="minorHAnsi" w:hAnsiTheme="minorHAnsi" w:cstheme="minorHAnsi"/>
          <w:b/>
          <w:bCs/>
          <w:sz w:val="22"/>
          <w:szCs w:val="22"/>
        </w:rPr>
        <w:t>Odpowiedź nr 322</w:t>
      </w:r>
    </w:p>
    <w:p w14:paraId="075FD2F5" w14:textId="5726DA93" w:rsidR="00375F99" w:rsidRDefault="004B6934"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75F99">
        <w:rPr>
          <w:rStyle w:val="normaltextrun"/>
          <w:rFonts w:asciiTheme="minorHAnsi" w:hAnsiTheme="minorHAnsi" w:cstheme="minorHAnsi"/>
          <w:sz w:val="22"/>
          <w:szCs w:val="22"/>
        </w:rPr>
        <w:t xml:space="preserve">Pismem z dnia 08.11.2024 l.dz. GTL/DZM/1774/2024 Zamawiający wyznaczył dodatkowy termin wizji lokalnej. </w:t>
      </w:r>
    </w:p>
    <w:p w14:paraId="07626C61" w14:textId="77777777" w:rsidR="00375F99" w:rsidRPr="003A738D" w:rsidRDefault="00375F99"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p>
    <w:p w14:paraId="5079BD0F" w14:textId="7B351BEC" w:rsidR="00342B6A" w:rsidRPr="00DF58FA" w:rsidRDefault="00342B6A"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Pytanie</w:t>
      </w:r>
      <w:r w:rsidRPr="00DF58FA">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DF58FA">
        <w:rPr>
          <w:rFonts w:asciiTheme="minorHAnsi" w:hAnsiTheme="minorHAnsi" w:cstheme="minorHAnsi"/>
          <w:b/>
          <w:bCs/>
          <w:sz w:val="22"/>
          <w:szCs w:val="22"/>
        </w:rPr>
        <w:t>323</w:t>
      </w:r>
    </w:p>
    <w:p w14:paraId="1279C74F" w14:textId="77777777" w:rsidR="00342B6A" w:rsidRPr="00DF58FA"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 xml:space="preserve">Rdz. III ust. 2 lit. b) SWZ – prosimy o potwierdzenie, że wskazane w tym postępowaniu obowiązki dotyczą wyłącznie rozwiązań zamiennych zaproponowanych przez Wykonawcę, z przyczyn leżących po stronie Wykonawcy. </w:t>
      </w:r>
    </w:p>
    <w:p w14:paraId="79021C87" w14:textId="3542732D" w:rsidR="00342B6A" w:rsidRPr="00DF58FA" w:rsidRDefault="004B693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b/>
          <w:bCs/>
          <w:sz w:val="22"/>
          <w:szCs w:val="22"/>
        </w:rPr>
        <w:t>Odpowiedź nr 323</w:t>
      </w:r>
    </w:p>
    <w:p w14:paraId="2D592DBA" w14:textId="77777777" w:rsidR="003746B9" w:rsidRPr="00A244BB" w:rsidRDefault="003746B9" w:rsidP="003746B9">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00B9399" w14:textId="77777777" w:rsidR="00342B6A" w:rsidRPr="00C9726E" w:rsidRDefault="00342B6A" w:rsidP="00342B6A">
      <w:pPr>
        <w:pStyle w:val="paragraph"/>
        <w:spacing w:before="0" w:beforeAutospacing="0" w:after="0" w:afterAutospacing="0" w:line="288" w:lineRule="auto"/>
        <w:jc w:val="both"/>
        <w:textAlignment w:val="baseline"/>
        <w:rPr>
          <w:rFonts w:asciiTheme="minorHAnsi" w:hAnsiTheme="minorHAnsi" w:cstheme="minorHAnsi"/>
          <w:b/>
          <w:bCs/>
          <w:color w:val="FF0000"/>
          <w:sz w:val="22"/>
          <w:szCs w:val="22"/>
        </w:rPr>
      </w:pPr>
    </w:p>
    <w:p w14:paraId="66226EF0" w14:textId="7A714124"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3746B9">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324</w:t>
      </w:r>
    </w:p>
    <w:p w14:paraId="1196A49F" w14:textId="77777777"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 Rdz. III ust. 2 lit. d) SWZ, Rdz. XXVI. Ust. 1.4 SWZ, §2 ust. 2 lit. g) Załącznika nr 11 do SWZ Wzór Umowy, §3 ust. 1 lit. d) Załącznika nr 11 do SWZ Wzór Umowy, §4 ust. 5 Załącznika nr 11 do SWZ Wzór Umowy, §26 (tytuł) Załącznika nr 11 do SWZ Wzór Umowy, §26 ust. 1 Załącznika nr 11 do SWZ Wzór Umowy - prosimy o doprecyzowanie zapisów w ten sposób, że dotyczą one dokumentacji wytworzonej podczas trwania umowy w wykonaniu przedmiotu Umowy. </w:t>
      </w:r>
    </w:p>
    <w:p w14:paraId="46805C2B" w14:textId="70AAE041" w:rsidR="00342B6A" w:rsidRPr="00156EB6" w:rsidRDefault="00375F9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75F99">
        <w:rPr>
          <w:rStyle w:val="normaltextrun"/>
          <w:rFonts w:asciiTheme="minorHAnsi" w:hAnsiTheme="minorHAnsi" w:cstheme="minorHAnsi"/>
          <w:b/>
          <w:bCs/>
          <w:sz w:val="22"/>
          <w:szCs w:val="22"/>
        </w:rPr>
        <w:t>Odpowiedź nr </w:t>
      </w:r>
      <w:r>
        <w:rPr>
          <w:rStyle w:val="normaltextrun"/>
          <w:rFonts w:asciiTheme="minorHAnsi" w:hAnsiTheme="minorHAnsi" w:cstheme="minorHAnsi"/>
          <w:b/>
          <w:bCs/>
          <w:sz w:val="22"/>
          <w:szCs w:val="22"/>
        </w:rPr>
        <w:t>32</w:t>
      </w:r>
      <w:r w:rsidR="008171C2">
        <w:rPr>
          <w:rStyle w:val="normaltextrun"/>
          <w:rFonts w:asciiTheme="minorHAnsi" w:hAnsiTheme="minorHAnsi" w:cstheme="minorHAnsi"/>
          <w:b/>
          <w:bCs/>
          <w:sz w:val="22"/>
          <w:szCs w:val="22"/>
        </w:rPr>
        <w:t>4</w:t>
      </w:r>
      <w:r>
        <w:rPr>
          <w:rStyle w:val="normaltextrun"/>
          <w:rFonts w:asciiTheme="minorHAnsi" w:hAnsiTheme="minorHAnsi" w:cstheme="minorHAnsi"/>
          <w:b/>
          <w:bCs/>
          <w:sz w:val="22"/>
          <w:szCs w:val="22"/>
        </w:rPr>
        <w:t xml:space="preserve"> </w:t>
      </w:r>
    </w:p>
    <w:p w14:paraId="56AE7438" w14:textId="641D22C8" w:rsidR="00342B6A" w:rsidRPr="00156EB6" w:rsidRDefault="00156EB6" w:rsidP="00342B6A">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156EB6">
        <w:rPr>
          <w:rFonts w:asciiTheme="minorHAnsi" w:hAnsiTheme="minorHAnsi" w:cstheme="minorHAnsi"/>
          <w:sz w:val="22"/>
          <w:szCs w:val="22"/>
        </w:rPr>
        <w:t>Patrz odpowiedź 147.</w:t>
      </w:r>
    </w:p>
    <w:p w14:paraId="501BB293" w14:textId="77777777" w:rsidR="00156EB6" w:rsidRPr="008171C2" w:rsidRDefault="00156EB6" w:rsidP="00342B6A">
      <w:pPr>
        <w:pStyle w:val="paragraph"/>
        <w:spacing w:before="0" w:beforeAutospacing="0" w:after="0" w:afterAutospacing="0" w:line="288" w:lineRule="auto"/>
        <w:jc w:val="both"/>
        <w:textAlignment w:val="baseline"/>
        <w:rPr>
          <w:rFonts w:asciiTheme="minorHAnsi" w:hAnsiTheme="minorHAnsi" w:cstheme="minorHAnsi"/>
          <w:b/>
          <w:bCs/>
          <w:sz w:val="22"/>
          <w:szCs w:val="22"/>
        </w:rPr>
      </w:pPr>
    </w:p>
    <w:p w14:paraId="7DAD7B35" w14:textId="5A5B3F05" w:rsidR="00342B6A" w:rsidRPr="008171C2" w:rsidRDefault="00342B6A" w:rsidP="00342B6A">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8171C2">
        <w:rPr>
          <w:rStyle w:val="normaltextrun"/>
          <w:rFonts w:asciiTheme="minorHAnsi" w:hAnsiTheme="minorHAnsi" w:cstheme="minorHAnsi"/>
          <w:b/>
          <w:bCs/>
          <w:sz w:val="22"/>
          <w:szCs w:val="22"/>
        </w:rPr>
        <w:t>Pytanie</w:t>
      </w:r>
      <w:r w:rsidR="003746B9">
        <w:rPr>
          <w:rStyle w:val="normaltextrun"/>
          <w:rFonts w:asciiTheme="minorHAnsi" w:hAnsiTheme="minorHAnsi" w:cstheme="minorHAnsi"/>
          <w:b/>
          <w:bCs/>
          <w:sz w:val="22"/>
          <w:szCs w:val="22"/>
        </w:rPr>
        <w:t xml:space="preserve"> nr</w:t>
      </w:r>
      <w:r w:rsidRPr="008171C2">
        <w:rPr>
          <w:rFonts w:asciiTheme="minorHAnsi" w:hAnsiTheme="minorHAnsi" w:cstheme="minorHAnsi"/>
          <w:b/>
          <w:bCs/>
          <w:sz w:val="22"/>
          <w:szCs w:val="22"/>
        </w:rPr>
        <w:t xml:space="preserve"> 325</w:t>
      </w:r>
    </w:p>
    <w:p w14:paraId="5D05826C" w14:textId="374543B0" w:rsidR="00342B6A" w:rsidRPr="008171C2"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171C2">
        <w:rPr>
          <w:rFonts w:asciiTheme="minorHAnsi" w:hAnsiTheme="minorHAnsi" w:cstheme="minorHAnsi"/>
          <w:sz w:val="22"/>
          <w:szCs w:val="22"/>
        </w:rPr>
        <w:t xml:space="preserve">Rdz. III ust. 3.7.5. SWZ – prosimy o wprowadzenie terminu na akceptację projektu przez Zamawiającego, </w:t>
      </w:r>
      <w:r w:rsidR="008171C2" w:rsidRPr="008171C2">
        <w:rPr>
          <w:rFonts w:asciiTheme="minorHAnsi" w:hAnsiTheme="minorHAnsi" w:cstheme="minorHAnsi"/>
          <w:sz w:val="22"/>
          <w:szCs w:val="22"/>
        </w:rPr>
        <w:br/>
      </w:r>
      <w:r w:rsidRPr="008171C2">
        <w:rPr>
          <w:rFonts w:asciiTheme="minorHAnsi" w:hAnsiTheme="minorHAnsi" w:cstheme="minorHAnsi"/>
          <w:sz w:val="22"/>
          <w:szCs w:val="22"/>
        </w:rPr>
        <w:t xml:space="preserve">o długości 5 dni. </w:t>
      </w:r>
    </w:p>
    <w:p w14:paraId="10D45347" w14:textId="6830DA63" w:rsidR="004B6934" w:rsidRPr="008171C2" w:rsidRDefault="008171C2"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75F99">
        <w:rPr>
          <w:rStyle w:val="normaltextrun"/>
          <w:rFonts w:asciiTheme="minorHAnsi" w:hAnsiTheme="minorHAnsi" w:cstheme="minorHAnsi"/>
          <w:b/>
          <w:bCs/>
          <w:sz w:val="22"/>
          <w:szCs w:val="22"/>
        </w:rPr>
        <w:t>Odpowiedź nr</w:t>
      </w:r>
      <w:r>
        <w:rPr>
          <w:rStyle w:val="normaltextrun"/>
          <w:rFonts w:asciiTheme="minorHAnsi" w:hAnsiTheme="minorHAnsi" w:cstheme="minorHAnsi"/>
          <w:b/>
          <w:bCs/>
          <w:sz w:val="22"/>
          <w:szCs w:val="22"/>
        </w:rPr>
        <w:t xml:space="preserve"> 325</w:t>
      </w:r>
      <w:r w:rsidR="00156EB6" w:rsidRPr="008171C2">
        <w:rPr>
          <w:rStyle w:val="normaltextrun"/>
          <w:rFonts w:asciiTheme="minorHAnsi" w:hAnsiTheme="minorHAnsi" w:cstheme="minorHAnsi"/>
          <w:b/>
          <w:bCs/>
          <w:sz w:val="22"/>
          <w:szCs w:val="22"/>
        </w:rPr>
        <w:t xml:space="preserve"> </w:t>
      </w:r>
    </w:p>
    <w:p w14:paraId="61F9EF24" w14:textId="412DB48A" w:rsidR="004B6934" w:rsidRPr="008171C2" w:rsidRDefault="008171C2"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171C2">
        <w:rPr>
          <w:rFonts w:asciiTheme="minorHAnsi" w:hAnsiTheme="minorHAnsi" w:cstheme="minorHAnsi"/>
          <w:sz w:val="22"/>
          <w:szCs w:val="22"/>
        </w:rPr>
        <w:t>Zamawiający nie wyraża zgody.</w:t>
      </w:r>
    </w:p>
    <w:p w14:paraId="2658EAD5" w14:textId="77777777" w:rsidR="008171C2" w:rsidRPr="008171C2" w:rsidRDefault="008171C2"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BA003BF" w14:textId="4D66355F" w:rsidR="00342B6A" w:rsidRPr="008171C2" w:rsidRDefault="00342B6A" w:rsidP="00342B6A">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8171C2">
        <w:rPr>
          <w:rStyle w:val="normaltextrun"/>
          <w:rFonts w:asciiTheme="minorHAnsi" w:hAnsiTheme="minorHAnsi" w:cstheme="minorHAnsi"/>
          <w:b/>
          <w:bCs/>
          <w:sz w:val="22"/>
          <w:szCs w:val="22"/>
        </w:rPr>
        <w:t>Pytanie</w:t>
      </w:r>
      <w:r w:rsidRPr="008171C2">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8171C2">
        <w:rPr>
          <w:rFonts w:asciiTheme="minorHAnsi" w:hAnsiTheme="minorHAnsi" w:cstheme="minorHAnsi"/>
          <w:b/>
          <w:bCs/>
          <w:sz w:val="22"/>
          <w:szCs w:val="22"/>
        </w:rPr>
        <w:t>326</w:t>
      </w:r>
    </w:p>
    <w:p w14:paraId="0F16A828" w14:textId="77777777"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 Rdz. III ust. 3.7.7. SWZ – wnosimy o zmianę zapisu poprzez wykreślenie sformułowania „na ryzyko” Wykonawcy. Wnosimy również o potwierdzenie, że w przypadku odnalezienia materiałów wybuchowych lub niebezpiecznych lub przedmiotów niebezpiecznych pochodzenia wojskowego, Wykonawcy będzie przysługiwało prawo do zmiany terminu realizacji umowy, zgodnie z postanowieniami par. 19 Wzoru Umowy. </w:t>
      </w:r>
    </w:p>
    <w:p w14:paraId="22BF48C5" w14:textId="7A7A6075" w:rsidR="00342B6A" w:rsidRPr="003A738D" w:rsidRDefault="008171C2"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75F99">
        <w:rPr>
          <w:rStyle w:val="normaltextrun"/>
          <w:rFonts w:asciiTheme="minorHAnsi" w:hAnsiTheme="minorHAnsi" w:cstheme="minorHAnsi"/>
          <w:b/>
          <w:bCs/>
          <w:sz w:val="22"/>
          <w:szCs w:val="22"/>
        </w:rPr>
        <w:lastRenderedPageBreak/>
        <w:t>Odpowiedź nr</w:t>
      </w:r>
      <w:r>
        <w:rPr>
          <w:rStyle w:val="normaltextrun"/>
          <w:rFonts w:asciiTheme="minorHAnsi" w:hAnsiTheme="minorHAnsi" w:cstheme="minorHAnsi"/>
          <w:b/>
          <w:bCs/>
          <w:sz w:val="22"/>
          <w:szCs w:val="22"/>
        </w:rPr>
        <w:t xml:space="preserve"> 326 </w:t>
      </w:r>
    </w:p>
    <w:p w14:paraId="2D524FA6" w14:textId="089C205C" w:rsidR="008171C2" w:rsidRPr="008171C2" w:rsidRDefault="008171C2" w:rsidP="008171C2">
      <w:pPr>
        <w:tabs>
          <w:tab w:val="num" w:pos="2160"/>
        </w:tabs>
        <w:spacing w:line="288" w:lineRule="auto"/>
        <w:jc w:val="both"/>
        <w:rPr>
          <w:rFonts w:asciiTheme="minorHAnsi" w:hAnsiTheme="minorHAnsi" w:cstheme="minorHAnsi"/>
          <w:strike/>
          <w:sz w:val="22"/>
          <w:szCs w:val="22"/>
        </w:rPr>
      </w:pPr>
      <w:r w:rsidRPr="008171C2">
        <w:rPr>
          <w:rFonts w:asciiTheme="minorHAnsi" w:hAnsiTheme="minorHAnsi" w:cstheme="minorHAnsi"/>
          <w:iCs/>
          <w:sz w:val="22"/>
          <w:szCs w:val="22"/>
        </w:rPr>
        <w:t>Zamawiający nie wyr</w:t>
      </w:r>
      <w:r>
        <w:rPr>
          <w:rFonts w:asciiTheme="minorHAnsi" w:hAnsiTheme="minorHAnsi" w:cstheme="minorHAnsi"/>
          <w:iCs/>
          <w:sz w:val="22"/>
          <w:szCs w:val="22"/>
        </w:rPr>
        <w:t xml:space="preserve">aża </w:t>
      </w:r>
      <w:r w:rsidRPr="008171C2">
        <w:rPr>
          <w:rFonts w:asciiTheme="minorHAnsi" w:hAnsiTheme="minorHAnsi" w:cstheme="minorHAnsi"/>
          <w:iCs/>
          <w:sz w:val="22"/>
          <w:szCs w:val="22"/>
        </w:rPr>
        <w:t xml:space="preserve">zgody na zmianę. W §19 ust.3 lit k) przewidział m.in. zmianę terminu w sytuacji </w:t>
      </w:r>
      <w:bookmarkStart w:id="31" w:name="_Hlk182480652"/>
      <w:r w:rsidRPr="008171C2">
        <w:rPr>
          <w:rFonts w:asciiTheme="minorHAnsi" w:hAnsiTheme="minorHAnsi" w:cstheme="minorHAnsi"/>
          <w:sz w:val="22"/>
          <w:szCs w:val="22"/>
        </w:rPr>
        <w:t>wyst</w:t>
      </w:r>
      <w:r w:rsidRPr="008171C2">
        <w:rPr>
          <w:rFonts w:asciiTheme="minorHAnsi" w:eastAsia="TimesNewRoman" w:hAnsiTheme="minorHAnsi" w:cstheme="minorHAnsi"/>
          <w:sz w:val="22"/>
          <w:szCs w:val="22"/>
        </w:rPr>
        <w:t>ą</w:t>
      </w:r>
      <w:r w:rsidRPr="008171C2">
        <w:rPr>
          <w:rFonts w:asciiTheme="minorHAnsi" w:hAnsiTheme="minorHAnsi" w:cstheme="minorHAnsi"/>
          <w:sz w:val="22"/>
          <w:szCs w:val="22"/>
        </w:rPr>
        <w:t>pienia na terenie budowy znalezisk archeologicznych bądź pozostałości z czasów II wojny światowej, które wymagałyby wstrzymania prac budowlanych lub przeprowadzenia szczegółowych bada</w:t>
      </w:r>
      <w:r w:rsidRPr="008171C2">
        <w:rPr>
          <w:rFonts w:asciiTheme="minorHAnsi" w:eastAsia="TimesNewRoman" w:hAnsiTheme="minorHAnsi" w:cstheme="minorHAnsi"/>
          <w:sz w:val="22"/>
          <w:szCs w:val="22"/>
        </w:rPr>
        <w:t>ń bądź innej interwencji osób trzecich, w tym jednostek wojskowych (także jednostek saperskich)</w:t>
      </w:r>
      <w:r w:rsidR="00AA79FF">
        <w:rPr>
          <w:rFonts w:asciiTheme="minorHAnsi" w:eastAsia="TimesNewRoman" w:hAnsiTheme="minorHAnsi" w:cstheme="minorHAnsi"/>
          <w:sz w:val="22"/>
          <w:szCs w:val="22"/>
        </w:rPr>
        <w:t>.</w:t>
      </w:r>
      <w:r w:rsidRPr="008171C2">
        <w:rPr>
          <w:rFonts w:asciiTheme="minorHAnsi" w:eastAsia="TimesNewRoman" w:hAnsiTheme="minorHAnsi" w:cstheme="minorHAnsi"/>
          <w:sz w:val="22"/>
          <w:szCs w:val="22"/>
        </w:rPr>
        <w:t xml:space="preserve"> </w:t>
      </w:r>
    </w:p>
    <w:bookmarkEnd w:id="31"/>
    <w:p w14:paraId="04545C9E" w14:textId="49C654B8" w:rsidR="00342B6A" w:rsidRPr="003A738D" w:rsidRDefault="00342B6A" w:rsidP="00342B6A">
      <w:pPr>
        <w:pStyle w:val="paragraph"/>
        <w:spacing w:before="0" w:beforeAutospacing="0" w:after="0" w:afterAutospacing="0" w:line="288" w:lineRule="auto"/>
        <w:jc w:val="both"/>
        <w:textAlignment w:val="baseline"/>
        <w:rPr>
          <w:rFonts w:asciiTheme="minorHAnsi" w:hAnsiTheme="minorHAnsi" w:cstheme="minorHAnsi"/>
          <w:b/>
          <w:bCs/>
          <w:sz w:val="22"/>
          <w:szCs w:val="22"/>
        </w:rPr>
      </w:pPr>
    </w:p>
    <w:p w14:paraId="79F2C978" w14:textId="1D8BFAAE"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3A738D">
        <w:rPr>
          <w:rFonts w:asciiTheme="minorHAnsi" w:hAnsiTheme="minorHAnsi" w:cstheme="minorHAnsi"/>
          <w:b/>
          <w:bCs/>
          <w:sz w:val="22"/>
          <w:szCs w:val="22"/>
        </w:rPr>
        <w:t>327</w:t>
      </w:r>
    </w:p>
    <w:p w14:paraId="1307193D" w14:textId="77777777" w:rsidR="008171C2"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Rdz. III ust. 3.7.9. SWZ – prosimy o potwierdzenie, że wskazywany obowiązek dotyczy uszkodzenia przez Wykonawcę lub osoby działające na jego zlecenie. </w:t>
      </w:r>
    </w:p>
    <w:p w14:paraId="756525A0" w14:textId="1B9E0A81" w:rsidR="00342B6A" w:rsidRPr="008171C2" w:rsidRDefault="008171C2"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75F99">
        <w:rPr>
          <w:rStyle w:val="normaltextrun"/>
          <w:rFonts w:asciiTheme="minorHAnsi" w:hAnsiTheme="minorHAnsi" w:cstheme="minorHAnsi"/>
          <w:b/>
          <w:bCs/>
          <w:sz w:val="22"/>
          <w:szCs w:val="22"/>
        </w:rPr>
        <w:t>Odpowiedź nr</w:t>
      </w:r>
      <w:r>
        <w:rPr>
          <w:rStyle w:val="normaltextrun"/>
          <w:rFonts w:asciiTheme="minorHAnsi" w:hAnsiTheme="minorHAnsi" w:cstheme="minorHAnsi"/>
          <w:b/>
          <w:bCs/>
          <w:sz w:val="22"/>
          <w:szCs w:val="22"/>
        </w:rPr>
        <w:t xml:space="preserve"> 327</w:t>
      </w:r>
      <w:r w:rsidR="00156EB6">
        <w:rPr>
          <w:rStyle w:val="normaltextrun"/>
          <w:rFonts w:asciiTheme="minorHAnsi" w:hAnsiTheme="minorHAnsi" w:cstheme="minorHAnsi"/>
          <w:b/>
          <w:bCs/>
          <w:sz w:val="22"/>
          <w:szCs w:val="22"/>
        </w:rPr>
        <w:t xml:space="preserve"> </w:t>
      </w:r>
    </w:p>
    <w:p w14:paraId="57614243" w14:textId="071AF4E4" w:rsidR="004B6934" w:rsidRPr="003A738D" w:rsidRDefault="00BA691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Pr>
          <w:rFonts w:asciiTheme="minorHAnsi" w:hAnsiTheme="minorHAnsi" w:cstheme="minorHAnsi"/>
          <w:sz w:val="22"/>
          <w:szCs w:val="22"/>
        </w:rPr>
        <w:t>Zamawiający potwierdza.</w:t>
      </w:r>
    </w:p>
    <w:p w14:paraId="0E820BDC" w14:textId="77777777" w:rsidR="008171C2" w:rsidRPr="003A738D" w:rsidRDefault="008171C2" w:rsidP="00342B6A">
      <w:pPr>
        <w:pStyle w:val="paragraph"/>
        <w:spacing w:before="0" w:beforeAutospacing="0" w:after="0" w:afterAutospacing="0" w:line="288" w:lineRule="auto"/>
        <w:jc w:val="both"/>
        <w:textAlignment w:val="baseline"/>
        <w:rPr>
          <w:rFonts w:asciiTheme="minorHAnsi" w:hAnsiTheme="minorHAnsi" w:cstheme="minorHAnsi"/>
          <w:b/>
          <w:bCs/>
          <w:sz w:val="22"/>
          <w:szCs w:val="22"/>
        </w:rPr>
      </w:pPr>
    </w:p>
    <w:p w14:paraId="68A44428" w14:textId="088F7E6C" w:rsidR="00342B6A" w:rsidRPr="003A738D" w:rsidRDefault="00342B6A" w:rsidP="00342B6A">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3A738D">
        <w:rPr>
          <w:rFonts w:asciiTheme="minorHAnsi" w:hAnsiTheme="minorHAnsi" w:cstheme="minorHAnsi"/>
          <w:b/>
          <w:bCs/>
          <w:sz w:val="22"/>
          <w:szCs w:val="22"/>
        </w:rPr>
        <w:t>328</w:t>
      </w:r>
    </w:p>
    <w:p w14:paraId="0718574A" w14:textId="16CFCDBD" w:rsidR="008479B8"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Rdz. III ust. 3.9. SWZ – wnosimy o usunięcie sformułowania „wykonanie wszystkich czynności, także nie przewidzianych wprost w Umowie w celu wystawienia Końcowego Protokołu Odbioru Robót.” Zgodnie z art. 99 i 103 PZP, przedmiot zamówienia opisuje się w sposób jednoznaczny i wyczerpujący, za pomocą dostatecznie dokładnych i zrozumiałych określeń, uwzględniając wymagania i okoliczności mogące mieć wpływ na sporządzenie oferty, a zamówienia na roboty budowlane opisuje się za pomocą dokumentacji projektowej oraz specyfikacji technicznych wykonania i odbioru robót budowlanych. W konsekwencji wszelkie czynności podlegające wykonaniu przez Wykonawcę powinny wynikać wprost z treści Umowy, </w:t>
      </w:r>
      <w:r w:rsidR="008171C2">
        <w:rPr>
          <w:rFonts w:asciiTheme="minorHAnsi" w:hAnsiTheme="minorHAnsi" w:cstheme="minorHAnsi"/>
          <w:sz w:val="22"/>
          <w:szCs w:val="22"/>
        </w:rPr>
        <w:br/>
      </w:r>
      <w:r w:rsidRPr="003A738D">
        <w:rPr>
          <w:rFonts w:asciiTheme="minorHAnsi" w:hAnsiTheme="minorHAnsi" w:cstheme="minorHAnsi"/>
          <w:sz w:val="22"/>
          <w:szCs w:val="22"/>
        </w:rPr>
        <w:t xml:space="preserve">w tym z treści dostarczonej przez Zamawiającego dokumentacji. </w:t>
      </w:r>
    </w:p>
    <w:p w14:paraId="41DFBE4A" w14:textId="50275805" w:rsidR="004B6934" w:rsidRPr="003A738D" w:rsidRDefault="008171C2" w:rsidP="004B6934">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75F99">
        <w:rPr>
          <w:rStyle w:val="normaltextrun"/>
          <w:rFonts w:asciiTheme="minorHAnsi" w:hAnsiTheme="minorHAnsi" w:cstheme="minorHAnsi"/>
          <w:b/>
          <w:bCs/>
          <w:sz w:val="22"/>
          <w:szCs w:val="22"/>
        </w:rPr>
        <w:t>Odpowiedź nr</w:t>
      </w:r>
      <w:r>
        <w:rPr>
          <w:rStyle w:val="normaltextrun"/>
          <w:rFonts w:asciiTheme="minorHAnsi" w:hAnsiTheme="minorHAnsi" w:cstheme="minorHAnsi"/>
          <w:b/>
          <w:bCs/>
          <w:sz w:val="22"/>
          <w:szCs w:val="22"/>
        </w:rPr>
        <w:t xml:space="preserve"> 328</w:t>
      </w:r>
      <w:r w:rsidR="00156EB6">
        <w:rPr>
          <w:rStyle w:val="normaltextrun"/>
          <w:rFonts w:asciiTheme="minorHAnsi" w:hAnsiTheme="minorHAnsi" w:cstheme="minorHAnsi"/>
          <w:b/>
          <w:bCs/>
          <w:sz w:val="22"/>
          <w:szCs w:val="22"/>
        </w:rPr>
        <w:t xml:space="preserve"> </w:t>
      </w:r>
    </w:p>
    <w:p w14:paraId="058F3040" w14:textId="19855D46" w:rsidR="00342B6A" w:rsidRDefault="006C1BC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Pr>
          <w:rFonts w:asciiTheme="minorHAnsi" w:hAnsiTheme="minorHAnsi" w:cstheme="minorHAnsi"/>
          <w:sz w:val="22"/>
          <w:szCs w:val="22"/>
        </w:rPr>
        <w:t xml:space="preserve">Zamawiający nie wyraża zgody na usunięcie sformułowania </w:t>
      </w:r>
      <w:r w:rsidRPr="003A738D">
        <w:rPr>
          <w:rFonts w:asciiTheme="minorHAnsi" w:hAnsiTheme="minorHAnsi" w:cstheme="minorHAnsi"/>
          <w:sz w:val="22"/>
          <w:szCs w:val="22"/>
        </w:rPr>
        <w:t>„wykonanie wszystkich czynności, także nie przewidzianych wprost w Umowie w celu wystawienia Końcowego Protokołu Odbioru Robót.”</w:t>
      </w:r>
    </w:p>
    <w:p w14:paraId="49F7DE77" w14:textId="248A3A5D" w:rsidR="006C1BC4" w:rsidRDefault="006C1BC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Pr>
          <w:rFonts w:asciiTheme="minorHAnsi" w:hAnsiTheme="minorHAnsi" w:cstheme="minorHAnsi"/>
          <w:sz w:val="22"/>
          <w:szCs w:val="22"/>
        </w:rPr>
        <w:t>Przedmiot zamówienia został opisany zgodnie z przepisami ustawy Prawo zamówień publicznych w tym określonych w art. 99 i 101 ustawy PZP.</w:t>
      </w:r>
    </w:p>
    <w:p w14:paraId="38B824D1" w14:textId="77777777" w:rsidR="00342B6A" w:rsidRPr="003A738D" w:rsidRDefault="00342B6A" w:rsidP="00342B6A">
      <w:pPr>
        <w:pStyle w:val="paragraph"/>
        <w:spacing w:before="0" w:beforeAutospacing="0" w:after="0" w:afterAutospacing="0" w:line="288" w:lineRule="auto"/>
        <w:jc w:val="both"/>
        <w:textAlignment w:val="baseline"/>
        <w:rPr>
          <w:rFonts w:asciiTheme="minorHAnsi" w:hAnsiTheme="minorHAnsi" w:cstheme="minorHAnsi"/>
          <w:b/>
          <w:bCs/>
          <w:sz w:val="22"/>
          <w:szCs w:val="22"/>
        </w:rPr>
      </w:pPr>
    </w:p>
    <w:p w14:paraId="6E98AA51" w14:textId="2AF9DC0E"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3A738D">
        <w:rPr>
          <w:rFonts w:asciiTheme="minorHAnsi" w:hAnsiTheme="minorHAnsi" w:cstheme="minorHAnsi"/>
          <w:b/>
          <w:bCs/>
          <w:sz w:val="22"/>
          <w:szCs w:val="22"/>
        </w:rPr>
        <w:t>329</w:t>
      </w:r>
    </w:p>
    <w:p w14:paraId="2B6F27A7" w14:textId="77777777"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Rdz. XIV ust. 2.2. SWZ – prosimy o zmianę zapisu dotyczącego „w celu wykazania spełniania warunku z pkt 1 ppkt 4.1” w taki sposób, aby był zgodny z treścią Rdz. XIII – to jest poprzez zmianą wskazanego okresu ostatnich pięciu lat na okres ostatnich dziesięciu lat. </w:t>
      </w:r>
    </w:p>
    <w:p w14:paraId="57B368E6" w14:textId="15F2A7DA" w:rsidR="004B6934" w:rsidRPr="003A738D" w:rsidRDefault="004B6934" w:rsidP="004B6934">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Style w:val="normaltextrun"/>
          <w:rFonts w:asciiTheme="minorHAnsi" w:hAnsiTheme="minorHAnsi" w:cstheme="minorHAnsi"/>
          <w:b/>
          <w:bCs/>
          <w:sz w:val="22"/>
          <w:szCs w:val="22"/>
        </w:rPr>
        <w:t>Odpowiedź nr 329</w:t>
      </w:r>
    </w:p>
    <w:p w14:paraId="3DA972DC" w14:textId="28A832D9" w:rsidR="004B6934" w:rsidRPr="008171C2" w:rsidRDefault="004B6934" w:rsidP="004B6934">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8171C2">
        <w:rPr>
          <w:rStyle w:val="normaltextrun"/>
          <w:rFonts w:asciiTheme="minorHAnsi" w:hAnsiTheme="minorHAnsi" w:cstheme="minorHAnsi"/>
          <w:sz w:val="22"/>
          <w:szCs w:val="22"/>
        </w:rPr>
        <w:t>Patrz odpowiedź nr 72.</w:t>
      </w:r>
    </w:p>
    <w:p w14:paraId="792F6160" w14:textId="77777777" w:rsidR="004B6934" w:rsidRPr="003A738D" w:rsidRDefault="004B693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CD7CE31" w14:textId="5D320652" w:rsidR="00023C2F" w:rsidRPr="003A738D" w:rsidRDefault="00023C2F"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3A738D">
        <w:rPr>
          <w:rFonts w:asciiTheme="minorHAnsi" w:hAnsiTheme="minorHAnsi" w:cstheme="minorHAnsi"/>
          <w:b/>
          <w:bCs/>
          <w:sz w:val="22"/>
          <w:szCs w:val="22"/>
        </w:rPr>
        <w:t>330</w:t>
      </w:r>
    </w:p>
    <w:p w14:paraId="59E5AF64" w14:textId="4BD957B9"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Fonts w:asciiTheme="minorHAnsi" w:hAnsiTheme="minorHAnsi" w:cstheme="minorHAnsi"/>
          <w:sz w:val="22"/>
          <w:szCs w:val="22"/>
        </w:rPr>
        <w:t xml:space="preserve">Rdz. XXVI ust. 4 SWZ – wnosimy o usunięcie sformułowania „jak i również wykonanie robót i usług nieujętych wprost w dokumentacji, a których wykonanie jest niezbędne do prawidłowego wykonania przedmiotu zamówienia”. Zgodnie z art. 99 i 103 PZP, przedmiot zamówienia opisuje się w sposób jednoznaczny i wyczerpujący, za pomocą dostatecznie dokładnych i zrozumiałych określeń, uwzględniając wymagania i okoliczności mogące mieć wpływ na sporządzenie oferty, a zamówienia na roboty budowlane opisuje się za </w:t>
      </w:r>
      <w:r w:rsidRPr="003A738D">
        <w:rPr>
          <w:rFonts w:asciiTheme="minorHAnsi" w:hAnsiTheme="minorHAnsi" w:cstheme="minorHAnsi"/>
          <w:sz w:val="22"/>
          <w:szCs w:val="22"/>
        </w:rPr>
        <w:lastRenderedPageBreak/>
        <w:t xml:space="preserve">pomocą dokumentacji projektowej oraz specyfikacji technicznych wykonania i odbioru robót budowlanych. W konsekwencji wszelkie czynności podlegające wykonaniu przez Wykonawcę powinny wynikać wprost z treści Umowy, w tym z treści dostarczonej przez Zamawiającego dokumentacji. </w:t>
      </w:r>
    </w:p>
    <w:p w14:paraId="5E592290" w14:textId="29F38577" w:rsidR="004B6934" w:rsidRPr="003A738D" w:rsidRDefault="008171C2" w:rsidP="004B6934">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75F99">
        <w:rPr>
          <w:rStyle w:val="normaltextrun"/>
          <w:rFonts w:asciiTheme="minorHAnsi" w:hAnsiTheme="minorHAnsi" w:cstheme="minorHAnsi"/>
          <w:b/>
          <w:bCs/>
          <w:sz w:val="22"/>
          <w:szCs w:val="22"/>
        </w:rPr>
        <w:t>Odpowiedź nr</w:t>
      </w:r>
      <w:r>
        <w:rPr>
          <w:rStyle w:val="normaltextrun"/>
          <w:rFonts w:asciiTheme="minorHAnsi" w:hAnsiTheme="minorHAnsi" w:cstheme="minorHAnsi"/>
          <w:b/>
          <w:bCs/>
          <w:sz w:val="22"/>
          <w:szCs w:val="22"/>
        </w:rPr>
        <w:t xml:space="preserve"> 328</w:t>
      </w:r>
    </w:p>
    <w:p w14:paraId="4DD98FAA" w14:textId="14D55173" w:rsidR="00342B6A" w:rsidRPr="003A738D" w:rsidRDefault="0077255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Pr>
          <w:rFonts w:asciiTheme="minorHAnsi" w:hAnsiTheme="minorHAnsi" w:cstheme="minorHAnsi"/>
          <w:sz w:val="22"/>
          <w:szCs w:val="22"/>
        </w:rPr>
        <w:t>Patrz odpowiedź nr 328.</w:t>
      </w:r>
    </w:p>
    <w:p w14:paraId="186A05E3"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0EB8261" w14:textId="012D8402"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3746B9">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331</w:t>
      </w:r>
    </w:p>
    <w:p w14:paraId="157C0026" w14:textId="2D48121C"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 §2 ust. 2 Załącznika nr 11 do SWZ Wzór Umowy – wnosimy o wykreślenie sformułowania „w szczególności”. Zgodnie z art. 99 i 103 PZP, przedmiot zamówienia opisuje się w sposób jednoznaczny i wyczerpujący, za pomocą dostatecznie dokładnych i zrozumiałych określeń, uwzględniając wymagania i okoliczności mogące mieć wpływ na sporządzenie oferty, a zamówienia na roboty budowlane opisuje się za pomocą dokumentacji projektowej oraz specyfikacji technicznych wykonania i odbioru robót budowlanych. W konsekwencji wszelkie czynności podlegające wykonaniu przez Wykonawcę powinny wynikać wprost z treści Umowy, w tym z treści dostarczonej przez Zamawiającego dokumentacji. </w:t>
      </w:r>
    </w:p>
    <w:p w14:paraId="706D5C10" w14:textId="0BF8BFFD" w:rsidR="004B6934" w:rsidRPr="003A738D" w:rsidRDefault="008171C2" w:rsidP="004B6934">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75F99">
        <w:rPr>
          <w:rStyle w:val="normaltextrun"/>
          <w:rFonts w:asciiTheme="minorHAnsi" w:hAnsiTheme="minorHAnsi" w:cstheme="minorHAnsi"/>
          <w:b/>
          <w:bCs/>
          <w:sz w:val="22"/>
          <w:szCs w:val="22"/>
        </w:rPr>
        <w:t>Odpowiedź nr</w:t>
      </w:r>
      <w:r>
        <w:rPr>
          <w:rStyle w:val="normaltextrun"/>
          <w:rFonts w:asciiTheme="minorHAnsi" w:hAnsiTheme="minorHAnsi" w:cstheme="minorHAnsi"/>
          <w:b/>
          <w:bCs/>
          <w:sz w:val="22"/>
          <w:szCs w:val="22"/>
        </w:rPr>
        <w:t xml:space="preserve"> 331 </w:t>
      </w:r>
    </w:p>
    <w:p w14:paraId="075D099C" w14:textId="77777777" w:rsidR="00772556" w:rsidRPr="003A738D" w:rsidRDefault="00772556" w:rsidP="00772556">
      <w:pPr>
        <w:pStyle w:val="paragraph"/>
        <w:spacing w:before="0" w:beforeAutospacing="0" w:after="0" w:afterAutospacing="0" w:line="288" w:lineRule="auto"/>
        <w:jc w:val="both"/>
        <w:textAlignment w:val="baseline"/>
        <w:rPr>
          <w:rFonts w:asciiTheme="minorHAnsi" w:hAnsiTheme="minorHAnsi" w:cstheme="minorHAnsi"/>
          <w:sz w:val="22"/>
          <w:szCs w:val="22"/>
        </w:rPr>
      </w:pPr>
      <w:r>
        <w:rPr>
          <w:rFonts w:asciiTheme="minorHAnsi" w:hAnsiTheme="minorHAnsi" w:cstheme="minorHAnsi"/>
          <w:sz w:val="22"/>
          <w:szCs w:val="22"/>
        </w:rPr>
        <w:t>Patrz odpowiedź nr 328.</w:t>
      </w:r>
    </w:p>
    <w:p w14:paraId="2959AF93"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B489179" w14:textId="57B66065"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3746B9">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332</w:t>
      </w:r>
    </w:p>
    <w:p w14:paraId="6C60E24A" w14:textId="3D147D43" w:rsidR="008479B8"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Wnosimy o udostępnienie prawomocnej decyzji zatwierdzającej projekt budowlany i udzielającej pozwolenia na budowę. </w:t>
      </w:r>
    </w:p>
    <w:p w14:paraId="4FD73699" w14:textId="2D1FE36E" w:rsidR="00342B6A" w:rsidRDefault="004B6934"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Style w:val="normaltextrun"/>
          <w:rFonts w:asciiTheme="minorHAnsi" w:hAnsiTheme="minorHAnsi" w:cstheme="minorHAnsi"/>
          <w:b/>
          <w:bCs/>
          <w:sz w:val="22"/>
          <w:szCs w:val="22"/>
        </w:rPr>
        <w:t>Odpowiedź nr 332</w:t>
      </w:r>
    </w:p>
    <w:p w14:paraId="75DC3BB7" w14:textId="3C521324" w:rsidR="00772556" w:rsidRPr="003A738D" w:rsidRDefault="00C9726E"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Pr>
          <w:rFonts w:asciiTheme="minorHAnsi" w:hAnsiTheme="minorHAnsi" w:cstheme="minorHAnsi"/>
          <w:sz w:val="22"/>
          <w:szCs w:val="22"/>
        </w:rPr>
        <w:t>Zgodnie z odpowiedzią na pytanie nr 276.</w:t>
      </w:r>
    </w:p>
    <w:p w14:paraId="0D87D758" w14:textId="77777777" w:rsidR="008171C2" w:rsidRDefault="008171C2"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p>
    <w:p w14:paraId="5528B0D3" w14:textId="3405896F" w:rsidR="00023C2F" w:rsidRPr="003A738D" w:rsidRDefault="00023C2F"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3A738D">
        <w:rPr>
          <w:rFonts w:asciiTheme="minorHAnsi" w:hAnsiTheme="minorHAnsi" w:cstheme="minorHAnsi"/>
          <w:b/>
          <w:bCs/>
          <w:sz w:val="22"/>
          <w:szCs w:val="22"/>
        </w:rPr>
        <w:t>333</w:t>
      </w:r>
    </w:p>
    <w:p w14:paraId="687F967E" w14:textId="15147994"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Fonts w:asciiTheme="minorHAnsi" w:hAnsiTheme="minorHAnsi" w:cstheme="minorHAnsi"/>
          <w:sz w:val="22"/>
          <w:szCs w:val="22"/>
        </w:rPr>
        <w:t xml:space="preserve">§3 ust. 5 Załącznika nr 11 do SWZ Wzór Umowy – prosimy o wskazanie prawidłowego odwołania w tym postanowieniu, które powinno odsyłać do par. 4, a nie par. 3. </w:t>
      </w:r>
    </w:p>
    <w:p w14:paraId="55F2EFB4" w14:textId="62F1828A" w:rsidR="00342B6A" w:rsidRPr="008171C2" w:rsidRDefault="00B1008D"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8171C2">
        <w:rPr>
          <w:rFonts w:asciiTheme="minorHAnsi" w:hAnsiTheme="minorHAnsi" w:cstheme="minorHAnsi"/>
          <w:b/>
          <w:bCs/>
          <w:sz w:val="22"/>
          <w:szCs w:val="22"/>
        </w:rPr>
        <w:t>Odpowiedź nr 333</w:t>
      </w:r>
    </w:p>
    <w:p w14:paraId="6D30E60A" w14:textId="4D99291C" w:rsidR="00B1008D" w:rsidRPr="008171C2" w:rsidRDefault="00B1008D"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171C2">
        <w:rPr>
          <w:rFonts w:asciiTheme="minorHAnsi" w:hAnsiTheme="minorHAnsi" w:cstheme="minorHAnsi"/>
          <w:sz w:val="22"/>
          <w:szCs w:val="22"/>
        </w:rPr>
        <w:t>Patrz odpowiedź nr 76.</w:t>
      </w:r>
    </w:p>
    <w:p w14:paraId="0971C9B7"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2081FB3" w14:textId="64C0060D"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3A738D">
        <w:rPr>
          <w:rFonts w:asciiTheme="minorHAnsi" w:hAnsiTheme="minorHAnsi" w:cstheme="minorHAnsi"/>
          <w:b/>
          <w:bCs/>
          <w:sz w:val="22"/>
          <w:szCs w:val="22"/>
        </w:rPr>
        <w:t>334</w:t>
      </w:r>
    </w:p>
    <w:p w14:paraId="61B42C7B" w14:textId="5CB4D052"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§3 ust. 6 Załącznika nr 11 do SWZ Wzór Umowy – Wnosimy o potwierdzenie, że: w przypadku rezygnacji przez Zamawiającego z określonego zakresu robót, Zamawiający pokryje wszelkie koszty wynikające z rezygnacji z realizacji części prac objętych przedmiotem Umowy, w tym w szczególności koszty zakupionych lub zaliczkowanych przez Wykonawcę lub jego podwykonawców materiałów, elementów i urządzeń, koszty powstałe z tytułu konieczności odstąpienia przez Wykonawcę od zawartych umów z podwykonawcami; oraz o uzupełnienie projektowanych postanowień Umowy poprzez wskazanie, iż wyłączenie pewnej części robót nastąpi z co najmniej 60-dniowym wyprzedzeniem w stosunku do planowanej daty rozpoczęcia robót objętych wyłączeniem. </w:t>
      </w:r>
    </w:p>
    <w:p w14:paraId="2A400D6C" w14:textId="165AC774" w:rsidR="00342B6A" w:rsidRPr="003A738D" w:rsidRDefault="008171C2"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75F99">
        <w:rPr>
          <w:rStyle w:val="normaltextrun"/>
          <w:rFonts w:asciiTheme="minorHAnsi" w:hAnsiTheme="minorHAnsi" w:cstheme="minorHAnsi"/>
          <w:b/>
          <w:bCs/>
          <w:sz w:val="22"/>
          <w:szCs w:val="22"/>
        </w:rPr>
        <w:t>Odpowiedź nr</w:t>
      </w:r>
      <w:r>
        <w:rPr>
          <w:rStyle w:val="normaltextrun"/>
          <w:rFonts w:asciiTheme="minorHAnsi" w:hAnsiTheme="minorHAnsi" w:cstheme="minorHAnsi"/>
          <w:b/>
          <w:bCs/>
          <w:sz w:val="22"/>
          <w:szCs w:val="22"/>
        </w:rPr>
        <w:t xml:space="preserve">  334</w:t>
      </w:r>
    </w:p>
    <w:p w14:paraId="232E590C" w14:textId="6E068337" w:rsidR="00B1008D" w:rsidRDefault="0077255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Pr>
          <w:rFonts w:asciiTheme="minorHAnsi" w:hAnsiTheme="minorHAnsi" w:cstheme="minorHAnsi"/>
          <w:sz w:val="22"/>
          <w:szCs w:val="22"/>
        </w:rPr>
        <w:t>Zamawiający nie potwierdza. Sposób rozliczenia określony robót zaniechanych jest przewidziany w § 3 ust 6.</w:t>
      </w:r>
    </w:p>
    <w:p w14:paraId="048BE397" w14:textId="77777777" w:rsidR="00772556" w:rsidRPr="003A738D" w:rsidRDefault="0077255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EC25022" w14:textId="3C3CFE5D"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3A738D">
        <w:rPr>
          <w:rFonts w:asciiTheme="minorHAnsi" w:hAnsiTheme="minorHAnsi" w:cstheme="minorHAnsi"/>
          <w:b/>
          <w:bCs/>
          <w:sz w:val="22"/>
          <w:szCs w:val="22"/>
        </w:rPr>
        <w:t>335</w:t>
      </w:r>
    </w:p>
    <w:p w14:paraId="2297BC41" w14:textId="09E7700D"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§4 Załącznika nr 11 do SWZ Wzór Umowy – wnosimy o uzupełnienie zapisów poprzez wskazanie kiedy nastąpi zapłata wynagrodzenia za szkolenia i instruktaż, określonego w §3 ust. 1 lit. b) Wzoru Umowy. </w:t>
      </w:r>
    </w:p>
    <w:p w14:paraId="0E961625" w14:textId="47E738E1" w:rsidR="00C8476C" w:rsidRPr="003A738D" w:rsidRDefault="008171C2"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75F99">
        <w:rPr>
          <w:rStyle w:val="normaltextrun"/>
          <w:rFonts w:asciiTheme="minorHAnsi" w:hAnsiTheme="minorHAnsi" w:cstheme="minorHAnsi"/>
          <w:b/>
          <w:bCs/>
          <w:sz w:val="22"/>
          <w:szCs w:val="22"/>
        </w:rPr>
        <w:t>Odpowiedź nr</w:t>
      </w:r>
      <w:r>
        <w:rPr>
          <w:rStyle w:val="normaltextrun"/>
          <w:rFonts w:asciiTheme="minorHAnsi" w:hAnsiTheme="minorHAnsi" w:cstheme="minorHAnsi"/>
          <w:b/>
          <w:bCs/>
          <w:sz w:val="22"/>
          <w:szCs w:val="22"/>
        </w:rPr>
        <w:t xml:space="preserve"> 335</w:t>
      </w:r>
      <w:r w:rsidR="00C81F61">
        <w:rPr>
          <w:rStyle w:val="normaltextrun"/>
          <w:rFonts w:asciiTheme="minorHAnsi" w:hAnsiTheme="minorHAnsi" w:cstheme="minorHAnsi"/>
          <w:b/>
          <w:bCs/>
          <w:sz w:val="22"/>
          <w:szCs w:val="22"/>
        </w:rPr>
        <w:t xml:space="preserve"> /zmiana/</w:t>
      </w:r>
    </w:p>
    <w:p w14:paraId="3D44867D" w14:textId="51581369" w:rsidR="00342B6A" w:rsidRPr="003A738D" w:rsidRDefault="00B1008D"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Zamawiający dodaje nowy ust 4</w:t>
      </w:r>
      <w:r w:rsidR="00C8476C" w:rsidRPr="003A738D">
        <w:rPr>
          <w:rFonts w:asciiTheme="minorHAnsi" w:hAnsiTheme="minorHAnsi" w:cstheme="minorHAnsi"/>
          <w:sz w:val="22"/>
          <w:szCs w:val="22"/>
        </w:rPr>
        <w:t xml:space="preserve"> w</w:t>
      </w:r>
      <w:r w:rsidRPr="003A738D">
        <w:rPr>
          <w:rFonts w:asciiTheme="minorHAnsi" w:hAnsiTheme="minorHAnsi" w:cstheme="minorHAnsi"/>
          <w:sz w:val="22"/>
          <w:szCs w:val="22"/>
        </w:rPr>
        <w:t xml:space="preserve"> </w:t>
      </w:r>
      <w:r w:rsidR="00C8476C" w:rsidRPr="003A738D">
        <w:rPr>
          <w:rFonts w:asciiTheme="minorHAnsi" w:hAnsiTheme="minorHAnsi" w:cstheme="minorHAnsi"/>
          <w:sz w:val="22"/>
          <w:szCs w:val="22"/>
        </w:rPr>
        <w:t xml:space="preserve">§4 </w:t>
      </w:r>
      <w:r w:rsidRPr="003A738D">
        <w:rPr>
          <w:rFonts w:asciiTheme="minorHAnsi" w:hAnsiTheme="minorHAnsi" w:cstheme="minorHAnsi"/>
          <w:sz w:val="22"/>
          <w:szCs w:val="22"/>
        </w:rPr>
        <w:t>w brzmieniu:</w:t>
      </w:r>
    </w:p>
    <w:p w14:paraId="027EF85C" w14:textId="77777777" w:rsidR="00C8476C" w:rsidRPr="003A738D" w:rsidRDefault="00C8476C" w:rsidP="001B368C">
      <w:pPr>
        <w:pStyle w:val="paragraph"/>
        <w:spacing w:before="0" w:beforeAutospacing="0" w:after="0" w:afterAutospacing="0" w:line="288" w:lineRule="auto"/>
        <w:jc w:val="both"/>
        <w:textAlignment w:val="baseline"/>
        <w:rPr>
          <w:rFonts w:asciiTheme="minorHAnsi" w:hAnsiTheme="minorHAnsi" w:cstheme="minorHAnsi"/>
          <w:color w:val="538135" w:themeColor="accent6" w:themeShade="BF"/>
          <w:sz w:val="22"/>
          <w:szCs w:val="22"/>
        </w:rPr>
      </w:pPr>
    </w:p>
    <w:p w14:paraId="42417909" w14:textId="0D3D44A4" w:rsidR="00B1008D" w:rsidRPr="008171C2" w:rsidRDefault="00B1008D"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171C2">
        <w:rPr>
          <w:rFonts w:asciiTheme="minorHAnsi" w:hAnsiTheme="minorHAnsi" w:cstheme="minorHAnsi"/>
          <w:sz w:val="22"/>
          <w:szCs w:val="22"/>
        </w:rPr>
        <w:t xml:space="preserve">Płatność za </w:t>
      </w:r>
      <w:r w:rsidRPr="008171C2">
        <w:rPr>
          <w:rFonts w:asciiTheme="minorHAnsi" w:hAnsiTheme="minorHAnsi" w:cstheme="minorHAnsi"/>
          <w:b/>
          <w:sz w:val="22"/>
          <w:szCs w:val="22"/>
        </w:rPr>
        <w:t>szkolenia i instruktaż</w:t>
      </w:r>
      <w:r w:rsidRPr="008171C2">
        <w:rPr>
          <w:rFonts w:asciiTheme="minorHAnsi" w:hAnsiTheme="minorHAnsi" w:cstheme="minorHAnsi"/>
          <w:bCs/>
          <w:sz w:val="22"/>
          <w:szCs w:val="22"/>
        </w:rPr>
        <w:t xml:space="preserve"> o których mowa w § 2 ust. 1 c) oraz § 7 ust 1 pkt 39 </w:t>
      </w:r>
      <w:r w:rsidRPr="008171C2">
        <w:rPr>
          <w:rFonts w:asciiTheme="minorHAnsi" w:hAnsiTheme="minorHAnsi" w:cstheme="minorHAnsi"/>
          <w:sz w:val="22"/>
          <w:szCs w:val="22"/>
        </w:rPr>
        <w:t>niniejszej umowy nastąpi po przeprowadzeniu szkolenia i instruktażu oraz pisemnym udokumentowaniu odbycia szkolenia i instruktażu.</w:t>
      </w:r>
    </w:p>
    <w:p w14:paraId="4259E844" w14:textId="77777777" w:rsidR="00B1008D" w:rsidRPr="008171C2" w:rsidRDefault="00B1008D"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FB5E656" w14:textId="0C7DF80B" w:rsidR="00B1008D" w:rsidRPr="008171C2" w:rsidRDefault="00B1008D"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171C2">
        <w:rPr>
          <w:rFonts w:asciiTheme="minorHAnsi" w:hAnsiTheme="minorHAnsi" w:cstheme="minorHAnsi"/>
          <w:sz w:val="22"/>
          <w:szCs w:val="22"/>
        </w:rPr>
        <w:t>Obecny ust 4 staje się us</w:t>
      </w:r>
      <w:r w:rsidR="00C8476C" w:rsidRPr="008171C2">
        <w:rPr>
          <w:rFonts w:asciiTheme="minorHAnsi" w:hAnsiTheme="minorHAnsi" w:cstheme="minorHAnsi"/>
          <w:sz w:val="22"/>
          <w:szCs w:val="22"/>
        </w:rPr>
        <w:t xml:space="preserve">t 5 i dalsza numeracja </w:t>
      </w:r>
      <w:proofErr w:type="spellStart"/>
      <w:r w:rsidR="00C8476C" w:rsidRPr="008171C2">
        <w:rPr>
          <w:rFonts w:asciiTheme="minorHAnsi" w:hAnsiTheme="minorHAnsi" w:cstheme="minorHAnsi"/>
          <w:sz w:val="22"/>
          <w:szCs w:val="22"/>
        </w:rPr>
        <w:t>zm</w:t>
      </w:r>
      <w:proofErr w:type="spellEnd"/>
      <w:r w:rsidR="00C81F61">
        <w:rPr>
          <w:rFonts w:asciiTheme="minorHAnsi" w:hAnsiTheme="minorHAnsi" w:cstheme="minorHAnsi"/>
          <w:sz w:val="22"/>
          <w:szCs w:val="22"/>
        </w:rPr>
        <w:t xml:space="preserve"> </w:t>
      </w:r>
      <w:proofErr w:type="spellStart"/>
      <w:r w:rsidR="00C8476C" w:rsidRPr="008171C2">
        <w:rPr>
          <w:rFonts w:asciiTheme="minorHAnsi" w:hAnsiTheme="minorHAnsi" w:cstheme="minorHAnsi"/>
          <w:sz w:val="22"/>
          <w:szCs w:val="22"/>
        </w:rPr>
        <w:t>ienia</w:t>
      </w:r>
      <w:proofErr w:type="spellEnd"/>
      <w:r w:rsidR="00C8476C" w:rsidRPr="008171C2">
        <w:rPr>
          <w:rFonts w:asciiTheme="minorHAnsi" w:hAnsiTheme="minorHAnsi" w:cstheme="minorHAnsi"/>
          <w:sz w:val="22"/>
          <w:szCs w:val="22"/>
        </w:rPr>
        <w:t xml:space="preserve"> się zgodnie z kolejnością.</w:t>
      </w:r>
    </w:p>
    <w:p w14:paraId="51464179" w14:textId="77777777" w:rsidR="00342B6A" w:rsidRPr="008171C2"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5B51EA93" w14:textId="598F8862" w:rsidR="00C8476C" w:rsidRPr="008171C2" w:rsidRDefault="00C8476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171C2">
        <w:rPr>
          <w:rFonts w:asciiTheme="minorHAnsi" w:hAnsiTheme="minorHAnsi" w:cstheme="minorHAnsi"/>
          <w:sz w:val="22"/>
          <w:szCs w:val="22"/>
        </w:rPr>
        <w:t>Zmianie ulegają także odwołania do wskazanych ust.</w:t>
      </w:r>
    </w:p>
    <w:p w14:paraId="36CF98F3" w14:textId="7EDE0CBC" w:rsidR="00C8476C" w:rsidRPr="008171C2" w:rsidRDefault="00C8476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171C2">
        <w:rPr>
          <w:rFonts w:asciiTheme="minorHAnsi" w:hAnsiTheme="minorHAnsi" w:cstheme="minorHAnsi"/>
          <w:sz w:val="22"/>
          <w:szCs w:val="22"/>
        </w:rPr>
        <w:t>Obecny ust. 6 otrzymuje brzmienie</w:t>
      </w:r>
    </w:p>
    <w:p w14:paraId="4DFB8C11" w14:textId="042C8166" w:rsidR="00C8476C" w:rsidRPr="008171C2" w:rsidRDefault="00C8476C" w:rsidP="00C8476C">
      <w:pPr>
        <w:spacing w:line="288" w:lineRule="auto"/>
        <w:jc w:val="both"/>
        <w:rPr>
          <w:rFonts w:asciiTheme="minorHAnsi" w:hAnsiTheme="minorHAnsi" w:cstheme="minorHAnsi"/>
          <w:sz w:val="22"/>
          <w:szCs w:val="22"/>
        </w:rPr>
      </w:pPr>
      <w:r w:rsidRPr="008171C2">
        <w:rPr>
          <w:rFonts w:asciiTheme="minorHAnsi" w:hAnsiTheme="minorHAnsi" w:cstheme="minorHAnsi"/>
          <w:sz w:val="22"/>
          <w:szCs w:val="22"/>
        </w:rPr>
        <w:t xml:space="preserve">Płatność za przeniesienie autorskich praw majątkowych do dokumentacji wytworzonej podczas trwania umowy, w tym do Dokumentacji Powykonawczej w wysokości określonej w § 3 ust. 1 pkt d), o której mowa w § 26 niniejszej umowy nastąpi z chwilą przekazania w/w Dokumentacji Zamawiającemu oraz dokonaniu płatności, o której mowa w § 4 ust. 5 </w:t>
      </w:r>
    </w:p>
    <w:p w14:paraId="1174EED8" w14:textId="77777777" w:rsidR="00C8476C" w:rsidRPr="008171C2" w:rsidRDefault="00C8476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3CF6456" w14:textId="7FEB11EA" w:rsidR="000A5A56" w:rsidRPr="008171C2" w:rsidRDefault="000A5A5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171C2">
        <w:rPr>
          <w:rFonts w:asciiTheme="minorHAnsi" w:hAnsiTheme="minorHAnsi" w:cstheme="minorHAnsi"/>
          <w:sz w:val="22"/>
          <w:szCs w:val="22"/>
        </w:rPr>
        <w:t>Obecny ust. 14 otrzymuje brzmienie:</w:t>
      </w:r>
    </w:p>
    <w:p w14:paraId="034940C4" w14:textId="77777777" w:rsidR="000A5A56" w:rsidRPr="008171C2" w:rsidRDefault="000A5A56" w:rsidP="000A5A56">
      <w:pPr>
        <w:spacing w:line="288" w:lineRule="auto"/>
        <w:jc w:val="both"/>
        <w:rPr>
          <w:rFonts w:asciiTheme="minorHAnsi" w:hAnsiTheme="minorHAnsi" w:cstheme="minorHAnsi"/>
          <w:sz w:val="22"/>
          <w:szCs w:val="22"/>
        </w:rPr>
      </w:pPr>
      <w:r w:rsidRPr="008171C2">
        <w:rPr>
          <w:rFonts w:asciiTheme="minorHAnsi" w:hAnsiTheme="minorHAnsi" w:cstheme="minorHAnsi"/>
          <w:sz w:val="22"/>
          <w:szCs w:val="22"/>
        </w:rPr>
        <w:t>Jeżeli Wykonawca nie złoży wraz z fakturą oświadczeń Podwykonawców wówczas Zamawiającemu przysługuje prawo zatrzymania kwoty faktury w całości lub w części oraz podjęcia działań wskazanych w art. 465 ustawy PZP, z zastrzeżeniem ust. 12.</w:t>
      </w:r>
    </w:p>
    <w:p w14:paraId="48370F0D" w14:textId="77777777" w:rsidR="000A5A56" w:rsidRPr="008171C2" w:rsidRDefault="000A5A5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A6A5870" w14:textId="29C36C97" w:rsidR="00C8476C" w:rsidRPr="008171C2" w:rsidRDefault="00C8476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171C2">
        <w:rPr>
          <w:rFonts w:asciiTheme="minorHAnsi" w:hAnsiTheme="minorHAnsi" w:cstheme="minorHAnsi"/>
          <w:sz w:val="22"/>
          <w:szCs w:val="22"/>
        </w:rPr>
        <w:t>Obecny ust. 19 otrzymuje brzmienie:</w:t>
      </w:r>
    </w:p>
    <w:p w14:paraId="19A84CC1" w14:textId="7D053BED" w:rsidR="00C8476C" w:rsidRPr="008171C2" w:rsidRDefault="00C8476C" w:rsidP="00C8476C">
      <w:pPr>
        <w:spacing w:line="288" w:lineRule="auto"/>
        <w:jc w:val="both"/>
        <w:rPr>
          <w:rFonts w:asciiTheme="minorHAnsi" w:hAnsiTheme="minorHAnsi" w:cstheme="minorHAnsi"/>
          <w:sz w:val="22"/>
          <w:szCs w:val="22"/>
        </w:rPr>
      </w:pPr>
      <w:bookmarkStart w:id="32" w:name="_Ref33533445"/>
      <w:r w:rsidRPr="008171C2">
        <w:rPr>
          <w:rFonts w:asciiTheme="minorHAnsi" w:hAnsiTheme="minorHAnsi" w:cstheme="minorHAnsi"/>
          <w:sz w:val="22"/>
          <w:szCs w:val="22"/>
        </w:rPr>
        <w:t>W przypadku, gdy Zamawiający opóźnia się w płatnościach na rzecz Wykonawcy, z przyczyn leżących po stronie Wykonawcy, w szczególności ze względu na nieprzedstawienie oświadczeń, o których mowa w ust. 12 powyżej oraz na okoliczności wskazane w ust. 14 Wykonawcy nie przysługuje uprawnienie do naliczania odsetek za nieterminową zapłatę.</w:t>
      </w:r>
      <w:bookmarkEnd w:id="32"/>
    </w:p>
    <w:p w14:paraId="3F932A19" w14:textId="77777777" w:rsidR="00C8476C" w:rsidRPr="008171C2" w:rsidRDefault="00C8476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E58BD96" w14:textId="31AFC7DD" w:rsidR="00C8476C" w:rsidRPr="008171C2" w:rsidRDefault="00C8476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171C2">
        <w:rPr>
          <w:rFonts w:asciiTheme="minorHAnsi" w:hAnsiTheme="minorHAnsi" w:cstheme="minorHAnsi"/>
          <w:sz w:val="22"/>
          <w:szCs w:val="22"/>
        </w:rPr>
        <w:t>§ 3 ust 1b) zmienia się słowa „wzoru umowy” na „niniejszej umowy”</w:t>
      </w:r>
    </w:p>
    <w:p w14:paraId="3F8740E9" w14:textId="7484BC6F" w:rsidR="00C8476C" w:rsidRPr="008171C2" w:rsidRDefault="00C8476C" w:rsidP="009379E7">
      <w:pPr>
        <w:pStyle w:val="Akapitzlist"/>
        <w:numPr>
          <w:ilvl w:val="0"/>
          <w:numId w:val="15"/>
        </w:numPr>
        <w:suppressAutoHyphens/>
        <w:overflowPunct w:val="0"/>
        <w:autoSpaceDE w:val="0"/>
        <w:autoSpaceDN w:val="0"/>
        <w:adjustRightInd w:val="0"/>
        <w:spacing w:line="288" w:lineRule="auto"/>
        <w:ind w:left="426"/>
        <w:jc w:val="both"/>
        <w:rPr>
          <w:rFonts w:asciiTheme="minorHAnsi" w:hAnsiTheme="minorHAnsi" w:cstheme="minorHAnsi"/>
          <w:bCs/>
          <w:sz w:val="22"/>
          <w:szCs w:val="22"/>
        </w:rPr>
      </w:pPr>
      <w:r w:rsidRPr="008171C2">
        <w:rPr>
          <w:rFonts w:asciiTheme="minorHAnsi" w:hAnsiTheme="minorHAnsi" w:cstheme="minorHAnsi"/>
          <w:b/>
          <w:sz w:val="22"/>
          <w:szCs w:val="22"/>
        </w:rPr>
        <w:t>szkolenia i instruktaż</w:t>
      </w:r>
      <w:r w:rsidRPr="008171C2">
        <w:rPr>
          <w:rFonts w:asciiTheme="minorHAnsi" w:hAnsiTheme="minorHAnsi" w:cstheme="minorHAnsi"/>
          <w:bCs/>
          <w:sz w:val="22"/>
          <w:szCs w:val="22"/>
        </w:rPr>
        <w:t xml:space="preserve"> o których mowa w</w:t>
      </w:r>
      <w:bookmarkStart w:id="33" w:name="_Hlk176064123"/>
      <w:r w:rsidRPr="008171C2">
        <w:rPr>
          <w:rFonts w:asciiTheme="minorHAnsi" w:hAnsiTheme="minorHAnsi" w:cstheme="minorHAnsi"/>
          <w:bCs/>
          <w:sz w:val="22"/>
          <w:szCs w:val="22"/>
        </w:rPr>
        <w:t xml:space="preserve"> § 2 ust. 1 c</w:t>
      </w:r>
      <w:bookmarkEnd w:id="33"/>
      <w:r w:rsidRPr="008171C2">
        <w:rPr>
          <w:rFonts w:asciiTheme="minorHAnsi" w:hAnsiTheme="minorHAnsi" w:cstheme="minorHAnsi"/>
          <w:bCs/>
          <w:sz w:val="22"/>
          <w:szCs w:val="22"/>
        </w:rPr>
        <w:t>) oraz § 7 ust 1 pkt 39 wzoru umowy,</w:t>
      </w:r>
    </w:p>
    <w:p w14:paraId="42D210EC" w14:textId="77777777" w:rsidR="00C8476C" w:rsidRPr="008171C2" w:rsidRDefault="00C8476C" w:rsidP="00C8476C">
      <w:pPr>
        <w:pStyle w:val="Akapitzlist"/>
        <w:overflowPunct w:val="0"/>
        <w:autoSpaceDE w:val="0"/>
        <w:autoSpaceDN w:val="0"/>
        <w:adjustRightInd w:val="0"/>
        <w:spacing w:line="288" w:lineRule="auto"/>
        <w:ind w:left="709"/>
        <w:jc w:val="both"/>
        <w:rPr>
          <w:rFonts w:asciiTheme="minorHAnsi" w:hAnsiTheme="minorHAnsi" w:cstheme="minorHAnsi"/>
          <w:sz w:val="22"/>
          <w:szCs w:val="22"/>
        </w:rPr>
      </w:pPr>
      <w:r w:rsidRPr="008171C2">
        <w:rPr>
          <w:rFonts w:asciiTheme="minorHAnsi" w:hAnsiTheme="minorHAnsi" w:cstheme="minorHAnsi"/>
          <w:sz w:val="22"/>
          <w:szCs w:val="22"/>
        </w:rPr>
        <w:t xml:space="preserve">kwotę netto …………………… złotych </w:t>
      </w:r>
    </w:p>
    <w:p w14:paraId="0FE00541" w14:textId="77777777" w:rsidR="00C8476C" w:rsidRPr="008171C2" w:rsidRDefault="00C8476C" w:rsidP="00C8476C">
      <w:pPr>
        <w:pStyle w:val="Akapitzlist"/>
        <w:overflowPunct w:val="0"/>
        <w:autoSpaceDE w:val="0"/>
        <w:autoSpaceDN w:val="0"/>
        <w:adjustRightInd w:val="0"/>
        <w:spacing w:line="288" w:lineRule="auto"/>
        <w:ind w:left="709"/>
        <w:jc w:val="both"/>
        <w:rPr>
          <w:rFonts w:asciiTheme="minorHAnsi" w:hAnsiTheme="minorHAnsi" w:cstheme="minorHAnsi"/>
          <w:sz w:val="22"/>
          <w:szCs w:val="22"/>
        </w:rPr>
      </w:pPr>
      <w:r w:rsidRPr="008171C2">
        <w:rPr>
          <w:rFonts w:asciiTheme="minorHAnsi" w:hAnsiTheme="minorHAnsi" w:cstheme="minorHAnsi"/>
          <w:sz w:val="22"/>
          <w:szCs w:val="22"/>
        </w:rPr>
        <w:t>plus należny podatek VAT ……%,</w:t>
      </w:r>
    </w:p>
    <w:p w14:paraId="20364816" w14:textId="77777777" w:rsidR="00C8476C" w:rsidRPr="008171C2" w:rsidRDefault="00C8476C" w:rsidP="00C8476C">
      <w:pPr>
        <w:pStyle w:val="Akapitzlist"/>
        <w:overflowPunct w:val="0"/>
        <w:autoSpaceDE w:val="0"/>
        <w:autoSpaceDN w:val="0"/>
        <w:adjustRightInd w:val="0"/>
        <w:spacing w:line="288" w:lineRule="auto"/>
        <w:ind w:left="709"/>
        <w:jc w:val="both"/>
        <w:rPr>
          <w:rFonts w:asciiTheme="minorHAnsi" w:hAnsiTheme="minorHAnsi" w:cstheme="minorHAnsi"/>
          <w:sz w:val="22"/>
          <w:szCs w:val="22"/>
        </w:rPr>
      </w:pPr>
      <w:r w:rsidRPr="008171C2">
        <w:rPr>
          <w:rFonts w:asciiTheme="minorHAnsi" w:hAnsiTheme="minorHAnsi" w:cstheme="minorHAnsi"/>
          <w:bCs/>
          <w:iCs/>
          <w:sz w:val="22"/>
          <w:szCs w:val="22"/>
        </w:rPr>
        <w:t>co stanowi wynagrodzenie</w:t>
      </w:r>
      <w:r w:rsidRPr="008171C2">
        <w:rPr>
          <w:rFonts w:asciiTheme="minorHAnsi" w:hAnsiTheme="minorHAnsi" w:cstheme="minorHAnsi"/>
          <w:sz w:val="22"/>
          <w:szCs w:val="22"/>
        </w:rPr>
        <w:t xml:space="preserve"> brutto …………………………… złotych,</w:t>
      </w:r>
    </w:p>
    <w:p w14:paraId="682A0C33" w14:textId="77777777" w:rsidR="00772556" w:rsidRPr="003A738D" w:rsidRDefault="0077255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DC516C9" w14:textId="2856FA06"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3746B9">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336</w:t>
      </w:r>
    </w:p>
    <w:p w14:paraId="3D6CC96B" w14:textId="26625146" w:rsidR="00342B6A" w:rsidRPr="008171C2"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§4 ust. 8 oraz Załącznika nr 11 do SWZ Wzór Umowy – wnosimy o wykreślenie zapisu, zgodnie z którym podstawą do rozliczenia finansowego Umowy będzie uzyskanie wszelkich wymaganych decyzji </w:t>
      </w:r>
      <w:r w:rsidRPr="003A738D">
        <w:rPr>
          <w:rFonts w:asciiTheme="minorHAnsi" w:hAnsiTheme="minorHAnsi" w:cstheme="minorHAnsi"/>
          <w:sz w:val="22"/>
          <w:szCs w:val="22"/>
        </w:rPr>
        <w:lastRenderedPageBreak/>
        <w:t xml:space="preserve">administracyjnych umożliwiających eksploatację przedmiotu umowy w szczególności pozwolenia na użytkowanie. Zgodnie z postanowieniami SWZ, złożenie wniosków o pozwolenie na użytkowanie jest po stronie Zamawiającego, stąd uzyskanie decyzji nie powinno stanowić przesłanki dla rozliczenia finansowego </w:t>
      </w:r>
      <w:r w:rsidRPr="008171C2">
        <w:rPr>
          <w:rFonts w:asciiTheme="minorHAnsi" w:hAnsiTheme="minorHAnsi" w:cstheme="minorHAnsi"/>
          <w:sz w:val="22"/>
          <w:szCs w:val="22"/>
        </w:rPr>
        <w:t xml:space="preserve">Umowy. Wnosimy również o wyjaśnienie do jakich innych decyzji administracyjnych umożliwiających eksploatację przedmiotu umowy odwołuje się Zamawiający w tym postanowieniu. </w:t>
      </w:r>
    </w:p>
    <w:p w14:paraId="3F7BE471" w14:textId="21073394" w:rsidR="00397D86" w:rsidRPr="008171C2" w:rsidRDefault="000257E8" w:rsidP="000257E8">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8171C2">
        <w:rPr>
          <w:rFonts w:asciiTheme="minorHAnsi" w:hAnsiTheme="minorHAnsi" w:cstheme="minorHAnsi"/>
          <w:b/>
          <w:bCs/>
          <w:sz w:val="22"/>
          <w:szCs w:val="22"/>
        </w:rPr>
        <w:t>Odpowiedź nr 336</w:t>
      </w:r>
    </w:p>
    <w:p w14:paraId="58FB738B" w14:textId="45334DC4" w:rsidR="000257E8" w:rsidRPr="008171C2" w:rsidRDefault="000257E8" w:rsidP="000257E8">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8171C2">
        <w:rPr>
          <w:rStyle w:val="normaltextrun"/>
          <w:rFonts w:asciiTheme="minorHAnsi" w:hAnsiTheme="minorHAnsi" w:cstheme="minorHAnsi"/>
          <w:sz w:val="22"/>
          <w:szCs w:val="22"/>
        </w:rPr>
        <w:t>Zamawiający nie wyraża zgody.</w:t>
      </w:r>
      <w:r w:rsidRPr="008171C2">
        <w:rPr>
          <w:rStyle w:val="eop"/>
          <w:rFonts w:asciiTheme="minorHAnsi" w:hAnsiTheme="minorHAnsi" w:cstheme="minorHAnsi"/>
          <w:sz w:val="22"/>
          <w:szCs w:val="22"/>
        </w:rPr>
        <w:t> </w:t>
      </w:r>
    </w:p>
    <w:p w14:paraId="6FAD95F1" w14:textId="7C3695C2" w:rsidR="008171C2" w:rsidRDefault="00397D86" w:rsidP="00DF58FA">
      <w:pPr>
        <w:spacing w:line="288" w:lineRule="auto"/>
        <w:jc w:val="both"/>
        <w:rPr>
          <w:rFonts w:asciiTheme="minorHAnsi" w:hAnsiTheme="minorHAnsi" w:cstheme="minorHAnsi"/>
          <w:sz w:val="22"/>
          <w:szCs w:val="22"/>
        </w:rPr>
      </w:pPr>
      <w:r w:rsidRPr="008171C2">
        <w:rPr>
          <w:rFonts w:asciiTheme="minorHAnsi" w:hAnsiTheme="minorHAnsi" w:cstheme="minorHAnsi"/>
          <w:sz w:val="22"/>
          <w:szCs w:val="22"/>
        </w:rPr>
        <w:t>Po dokonanej zmianie (odpowiedź 335) §4 ust.</w:t>
      </w:r>
      <w:r w:rsidRPr="00772556">
        <w:rPr>
          <w:rFonts w:asciiTheme="minorHAnsi" w:hAnsiTheme="minorHAnsi" w:cstheme="minorHAnsi"/>
          <w:sz w:val="22"/>
          <w:szCs w:val="22"/>
        </w:rPr>
        <w:t xml:space="preserve"> 8 stał się § 4 ust 9</w:t>
      </w:r>
      <w:r w:rsidR="00772556" w:rsidRPr="00772556">
        <w:rPr>
          <w:rFonts w:asciiTheme="minorHAnsi" w:hAnsiTheme="minorHAnsi" w:cstheme="minorHAnsi"/>
          <w:sz w:val="22"/>
          <w:szCs w:val="22"/>
        </w:rPr>
        <w:t>.</w:t>
      </w:r>
    </w:p>
    <w:p w14:paraId="446FA854" w14:textId="77777777" w:rsidR="008171C2" w:rsidRPr="003A738D" w:rsidRDefault="008171C2"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D7D15CD" w14:textId="32B5453C" w:rsidR="00023C2F" w:rsidRPr="003A738D" w:rsidRDefault="00023C2F"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3A738D">
        <w:rPr>
          <w:rFonts w:asciiTheme="minorHAnsi" w:hAnsiTheme="minorHAnsi" w:cstheme="minorHAnsi"/>
          <w:b/>
          <w:bCs/>
          <w:sz w:val="22"/>
          <w:szCs w:val="22"/>
        </w:rPr>
        <w:t>337</w:t>
      </w:r>
    </w:p>
    <w:p w14:paraId="54E79538" w14:textId="0DA9931A" w:rsidR="00342B6A" w:rsidRPr="008171C2" w:rsidRDefault="001B368C"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Fonts w:asciiTheme="minorHAnsi" w:hAnsiTheme="minorHAnsi" w:cstheme="minorHAnsi"/>
          <w:sz w:val="22"/>
          <w:szCs w:val="22"/>
        </w:rPr>
        <w:t xml:space="preserve"> §4 ust. 10 Załącznika nr 11 do SWZ Wzór Umowy – wnosimy o doprecyzowanie, że Wykonawca będzie mógł </w:t>
      </w:r>
      <w:r w:rsidRPr="008171C2">
        <w:rPr>
          <w:rFonts w:asciiTheme="minorHAnsi" w:hAnsiTheme="minorHAnsi" w:cstheme="minorHAnsi"/>
          <w:sz w:val="22"/>
          <w:szCs w:val="22"/>
        </w:rPr>
        <w:t xml:space="preserve">przedkładać również potwierdzone przez Wykonawcę za zgodność z oryginałem kopie oświadczeń Podwykonawców. </w:t>
      </w:r>
    </w:p>
    <w:p w14:paraId="4DE6AD64" w14:textId="2596B0BE" w:rsidR="00397D86" w:rsidRPr="008171C2" w:rsidRDefault="000257E8" w:rsidP="000257E8">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8171C2">
        <w:rPr>
          <w:rFonts w:asciiTheme="minorHAnsi" w:hAnsiTheme="minorHAnsi" w:cstheme="minorHAnsi"/>
          <w:b/>
          <w:bCs/>
          <w:sz w:val="22"/>
          <w:szCs w:val="22"/>
        </w:rPr>
        <w:t>Odpowiedź nr 33</w:t>
      </w:r>
      <w:r w:rsidR="0031455C" w:rsidRPr="008171C2">
        <w:rPr>
          <w:rFonts w:asciiTheme="minorHAnsi" w:hAnsiTheme="minorHAnsi" w:cstheme="minorHAnsi"/>
          <w:b/>
          <w:bCs/>
          <w:sz w:val="22"/>
          <w:szCs w:val="22"/>
        </w:rPr>
        <w:t>7</w:t>
      </w:r>
    </w:p>
    <w:p w14:paraId="69F93B88" w14:textId="440D47DD" w:rsidR="00342B6A" w:rsidRPr="00772556" w:rsidRDefault="000257E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171C2">
        <w:rPr>
          <w:rStyle w:val="normaltextrun"/>
          <w:rFonts w:asciiTheme="minorHAnsi" w:hAnsiTheme="minorHAnsi" w:cstheme="minorHAnsi"/>
          <w:sz w:val="22"/>
          <w:szCs w:val="22"/>
        </w:rPr>
        <w:t>Zamawiający nie wyraża zgody.</w:t>
      </w:r>
      <w:r w:rsidRPr="00772556">
        <w:rPr>
          <w:rStyle w:val="eop"/>
          <w:rFonts w:asciiTheme="minorHAnsi" w:hAnsiTheme="minorHAnsi" w:cstheme="minorHAnsi"/>
          <w:sz w:val="22"/>
          <w:szCs w:val="22"/>
        </w:rPr>
        <w:t> </w:t>
      </w:r>
    </w:p>
    <w:p w14:paraId="4F9E931A" w14:textId="434BB4B0" w:rsidR="00397D86" w:rsidRPr="00772556" w:rsidRDefault="00397D86" w:rsidP="00397D86">
      <w:pPr>
        <w:spacing w:line="288" w:lineRule="auto"/>
        <w:jc w:val="both"/>
        <w:rPr>
          <w:rFonts w:asciiTheme="minorHAnsi" w:hAnsiTheme="minorHAnsi" w:cstheme="minorHAnsi"/>
          <w:sz w:val="22"/>
          <w:szCs w:val="22"/>
        </w:rPr>
      </w:pPr>
      <w:r w:rsidRPr="00772556">
        <w:rPr>
          <w:rFonts w:asciiTheme="minorHAnsi" w:hAnsiTheme="minorHAnsi" w:cstheme="minorHAnsi"/>
          <w:sz w:val="22"/>
          <w:szCs w:val="22"/>
        </w:rPr>
        <w:t>Po dokonanej zmianie (odpowiedź 335) §4 ust. 10 stał się § 4 ust. 11</w:t>
      </w:r>
    </w:p>
    <w:p w14:paraId="2464884B"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14EF11F" w14:textId="756A2B28"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3A738D">
        <w:rPr>
          <w:rFonts w:asciiTheme="minorHAnsi" w:hAnsiTheme="minorHAnsi" w:cstheme="minorHAnsi"/>
          <w:b/>
          <w:bCs/>
          <w:sz w:val="22"/>
          <w:szCs w:val="22"/>
        </w:rPr>
        <w:t>338</w:t>
      </w:r>
    </w:p>
    <w:p w14:paraId="19BF6910" w14:textId="77777777" w:rsidR="008171C2"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 §4 ust. 10 -13 Załącznika nr 11 do SWZ Wzór Umowy – Wnosimy o potwierdzenie, że zastosowanie tych zapisów jest ograniczone do podwykonawców, z którymi zostały zawarte umowy o podwykonawstwo, których przedmiotem są roboty budowlane. Proponowana interpretacja tego postanowienia umownego znajduje uzasadnienie w treści art. 447 ustawy Prawo zamówień publicznych, zgodnie z którym:</w:t>
      </w:r>
      <w:r w:rsidR="008171C2">
        <w:rPr>
          <w:rFonts w:asciiTheme="minorHAnsi" w:hAnsiTheme="minorHAnsi" w:cstheme="minorHAnsi"/>
          <w:sz w:val="22"/>
          <w:szCs w:val="22"/>
        </w:rPr>
        <w:br/>
      </w:r>
      <w:r w:rsidRPr="003A738D">
        <w:rPr>
          <w:rFonts w:asciiTheme="minorHAnsi" w:hAnsiTheme="minorHAnsi" w:cstheme="minorHAnsi"/>
          <w:sz w:val="22"/>
          <w:szCs w:val="22"/>
        </w:rPr>
        <w:t xml:space="preserve">1. W przypadku zamówień na roboty budowlane, których termin wykonywania jest dłuższy niż 12 miesięcy, jeżeli umowa przewiduje zapłatę: </w:t>
      </w:r>
    </w:p>
    <w:p w14:paraId="0C072F56" w14:textId="77777777" w:rsidR="008171C2"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 wynagrodzenia należnego wykonawcy w częściach, warunkiem zapłaty, przez zamawiającego, drugiej i następnych części należnego wynagrodzenia za odebrane roboty budowlane jest przedstawienie dowodów zapłaty wymagalnego wynagrodzenia podwykonawcom i dalszym podwykonawcom, o których mowa w art. 464 ust. 1, biorącym udział w realizacji odebranych robót budowlanych; </w:t>
      </w:r>
    </w:p>
    <w:p w14:paraId="0DF261D5" w14:textId="77777777" w:rsidR="008171C2"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2) całości wynagrodzenia należnego wykonawcy po wykonaniu całości robót budowlanych, zamawiający jest obowiązany przewidzieć udzielanie zaliczek, przy czym udzielanie kolejnych zaliczek przez zamawiającego wymaga przedstawienia dowodów zapłaty wymagalnego wynagrodzenia podwykonawcom i dalszym podwykonawcom, o których mowa w art. 464 ust. 1, biorącym udział w realizacji części zamówienia, za którą zaliczka została wypłacona. </w:t>
      </w:r>
    </w:p>
    <w:p w14:paraId="5ED06612" w14:textId="77777777" w:rsidR="008171C2"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2. W przypadku nieprzedstawienia przez wykonawcę wszystkich dowodów zapłaty, o których mowa w ust. 1, wstrzymuje się odpowiednio: </w:t>
      </w:r>
    </w:p>
    <w:p w14:paraId="2A9611F0" w14:textId="77777777" w:rsidR="008171C2"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 wypłatę należnego wynagrodzenia za odebrane roboty budowlane, </w:t>
      </w:r>
    </w:p>
    <w:p w14:paraId="243BA3B3" w14:textId="77777777" w:rsidR="008171C2"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2) udzielenie kolejnej zaliczki - w części równej sumie kwot wynikających z nieprzedstawionych dowodów zapłaty. </w:t>
      </w:r>
    </w:p>
    <w:p w14:paraId="4929C552" w14:textId="5A3AFE53" w:rsidR="00342B6A" w:rsidRPr="002F01A9"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3. W przypadku, o którym mowa w ust. 1 pkt 1, zamawiający może wskazać w SWZ procentową wartość ostatniej części wynagrodzenia, która nie może wynosić więcej niż 50% wynagrodzenia należnego </w:t>
      </w:r>
      <w:r w:rsidRPr="003A738D">
        <w:rPr>
          <w:rFonts w:asciiTheme="minorHAnsi" w:hAnsiTheme="minorHAnsi" w:cstheme="minorHAnsi"/>
          <w:sz w:val="22"/>
          <w:szCs w:val="22"/>
        </w:rPr>
        <w:lastRenderedPageBreak/>
        <w:t xml:space="preserve">wykonawcy. Zgodnie ze wskazywanym przepisem, dowody zapłaty powinny dotyczyć wyłącznie </w:t>
      </w:r>
      <w:r w:rsidRPr="002F01A9">
        <w:rPr>
          <w:rFonts w:asciiTheme="minorHAnsi" w:hAnsiTheme="minorHAnsi" w:cstheme="minorHAnsi"/>
          <w:sz w:val="22"/>
          <w:szCs w:val="22"/>
        </w:rPr>
        <w:t xml:space="preserve">podwykonawców i dalszych podwykonawców, o których mowa w art. 464 ust. 1 ustawy Prawo zamówień publicznych, czyli umów o podwykonawstwo, których przedmiotem są roboty budowlane. </w:t>
      </w:r>
    </w:p>
    <w:p w14:paraId="27A1B79B" w14:textId="402C7109" w:rsidR="0031455C" w:rsidRPr="002F01A9" w:rsidRDefault="0031455C" w:rsidP="0031455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2F01A9">
        <w:rPr>
          <w:rFonts w:asciiTheme="minorHAnsi" w:hAnsiTheme="minorHAnsi" w:cstheme="minorHAnsi"/>
          <w:b/>
          <w:bCs/>
          <w:sz w:val="22"/>
          <w:szCs w:val="22"/>
        </w:rPr>
        <w:t>Odpowiedź nr 338</w:t>
      </w:r>
      <w:r w:rsidR="00AC5C8C" w:rsidRPr="002F01A9">
        <w:rPr>
          <w:rFonts w:asciiTheme="minorHAnsi" w:hAnsiTheme="minorHAnsi" w:cstheme="minorHAnsi"/>
          <w:b/>
          <w:bCs/>
          <w:sz w:val="22"/>
          <w:szCs w:val="22"/>
        </w:rPr>
        <w:t xml:space="preserve"> </w:t>
      </w:r>
    </w:p>
    <w:p w14:paraId="3E0476D3" w14:textId="16DC1D54" w:rsidR="0031455C" w:rsidRPr="002F01A9" w:rsidRDefault="0031455C" w:rsidP="0031455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2F01A9">
        <w:rPr>
          <w:rFonts w:asciiTheme="minorHAnsi" w:hAnsiTheme="minorHAnsi" w:cstheme="minorHAnsi"/>
          <w:sz w:val="22"/>
          <w:szCs w:val="22"/>
        </w:rPr>
        <w:t xml:space="preserve">Kwestie dot. podwykonawców zostały uregulowane w §12 umowy. </w:t>
      </w:r>
    </w:p>
    <w:p w14:paraId="7DFF8389" w14:textId="7C7F7B5A" w:rsidR="0031455C" w:rsidRPr="00AC5C8C" w:rsidRDefault="0031455C" w:rsidP="0031455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2F01A9">
        <w:rPr>
          <w:rFonts w:asciiTheme="minorHAnsi" w:hAnsiTheme="minorHAnsi" w:cstheme="minorHAnsi"/>
          <w:sz w:val="22"/>
          <w:szCs w:val="22"/>
        </w:rPr>
        <w:t>§ 12 ust 12 wskazuje</w:t>
      </w:r>
    </w:p>
    <w:p w14:paraId="03C9B791" w14:textId="5E6B5EB8" w:rsidR="0031455C" w:rsidRPr="003A738D" w:rsidRDefault="0031455C" w:rsidP="0031455C">
      <w:pPr>
        <w:pStyle w:val="paragraph"/>
        <w:spacing w:before="0" w:beforeAutospacing="0" w:after="0" w:afterAutospacing="0" w:line="288" w:lineRule="auto"/>
        <w:jc w:val="both"/>
        <w:textAlignment w:val="baseline"/>
        <w:rPr>
          <w:rFonts w:asciiTheme="minorHAnsi" w:hAnsiTheme="minorHAnsi" w:cstheme="minorHAnsi"/>
          <w:color w:val="538135" w:themeColor="accent6" w:themeShade="BF"/>
          <w:sz w:val="22"/>
          <w:szCs w:val="22"/>
        </w:rPr>
      </w:pPr>
      <w:bookmarkStart w:id="34" w:name="_Hlk182138911"/>
      <w:r w:rsidRPr="00AC5C8C">
        <w:rPr>
          <w:rFonts w:asciiTheme="minorHAnsi" w:hAnsiTheme="minorHAnsi" w:cstheme="minorHAnsi"/>
          <w:sz w:val="22"/>
          <w:szCs w:val="22"/>
        </w:rPr>
        <w:t xml:space="preserve">Wykonawca, Podwykonawca lub dalszy Podwykonawca, przedłoży Zamawiającemu poświadczoną za zgodność z oryginałem kopię zawartej umowy o podwykonawstwo, której przedmiotem są dostawy lub usługi stanowiące część przedmiotu Umowy, </w:t>
      </w:r>
      <w:r w:rsidRPr="00AC5C8C">
        <w:rPr>
          <w:rFonts w:asciiTheme="minorHAnsi" w:hAnsiTheme="minorHAnsi" w:cstheme="minorHAnsi"/>
          <w:b/>
          <w:sz w:val="22"/>
          <w:szCs w:val="22"/>
        </w:rPr>
        <w:t>w terminie 7 dni</w:t>
      </w:r>
      <w:r w:rsidRPr="00AC5C8C">
        <w:rPr>
          <w:rFonts w:asciiTheme="minorHAnsi" w:hAnsiTheme="minorHAnsi" w:cstheme="minorHAnsi"/>
          <w:sz w:val="22"/>
          <w:szCs w:val="22"/>
        </w:rPr>
        <w:t xml:space="preserve"> od dnia jej zawarcia, z wyłączeniem umów </w:t>
      </w:r>
      <w:r w:rsidR="00AC5C8C" w:rsidRPr="00AC5C8C">
        <w:rPr>
          <w:rFonts w:asciiTheme="minorHAnsi" w:hAnsiTheme="minorHAnsi" w:cstheme="minorHAnsi"/>
          <w:sz w:val="22"/>
          <w:szCs w:val="22"/>
        </w:rPr>
        <w:br/>
      </w:r>
      <w:r w:rsidRPr="00AC5C8C">
        <w:rPr>
          <w:rFonts w:asciiTheme="minorHAnsi" w:hAnsiTheme="minorHAnsi" w:cstheme="minorHAnsi"/>
          <w:sz w:val="22"/>
          <w:szCs w:val="22"/>
        </w:rPr>
        <w:t>o podwykonawstwo w zakresie dostaw lub usług o wartości mniejszej niż 50 000,00 zł brutto każda</w:t>
      </w:r>
      <w:r w:rsidR="00AC5C8C" w:rsidRPr="00AC5C8C">
        <w:rPr>
          <w:rFonts w:asciiTheme="minorHAnsi" w:hAnsiTheme="minorHAnsi" w:cstheme="minorHAnsi"/>
          <w:sz w:val="22"/>
          <w:szCs w:val="22"/>
        </w:rPr>
        <w:t>.</w:t>
      </w:r>
      <w:r w:rsidR="00AC5C8C" w:rsidRPr="00AC5C8C">
        <w:rPr>
          <w:rFonts w:asciiTheme="minorHAnsi" w:hAnsiTheme="minorHAnsi" w:cstheme="minorHAnsi"/>
          <w:sz w:val="22"/>
          <w:szCs w:val="22"/>
        </w:rPr>
        <w:br/>
      </w:r>
      <w:r w:rsidRPr="00AC5C8C">
        <w:rPr>
          <w:rFonts w:asciiTheme="minorHAnsi" w:hAnsiTheme="minorHAnsi" w:cstheme="minorHAnsi"/>
          <w:sz w:val="22"/>
          <w:szCs w:val="22"/>
        </w:rPr>
        <w:t xml:space="preserve">W przypadku gdy w przekazanej Zamawiającemu umowie, termin zapłaty wynagrodzenia </w:t>
      </w:r>
      <w:r w:rsidRPr="00AC5C8C">
        <w:rPr>
          <w:rFonts w:asciiTheme="minorHAnsi" w:hAnsiTheme="minorHAnsi" w:cstheme="minorHAnsi"/>
          <w:b/>
          <w:sz w:val="22"/>
          <w:szCs w:val="22"/>
        </w:rPr>
        <w:t>jest dłuższy niż 15 dni</w:t>
      </w:r>
      <w:r w:rsidRPr="00AC5C8C">
        <w:rPr>
          <w:rFonts w:asciiTheme="minorHAnsi" w:hAnsiTheme="minorHAnsi" w:cstheme="minorHAnsi"/>
          <w:sz w:val="22"/>
          <w:szCs w:val="22"/>
        </w:rPr>
        <w:t xml:space="preserve"> Zamawiający informuje o tym Wykonawcę i </w:t>
      </w:r>
      <w:r w:rsidRPr="00AC5C8C">
        <w:rPr>
          <w:rFonts w:asciiTheme="minorHAnsi" w:hAnsiTheme="minorHAnsi" w:cstheme="minorHAnsi"/>
          <w:b/>
          <w:sz w:val="22"/>
          <w:szCs w:val="22"/>
        </w:rPr>
        <w:t>wzywa go do zmiany tej umowy pod rygorem wystąpienia o zapłatę kary umownej</w:t>
      </w:r>
      <w:r w:rsidRPr="003A738D">
        <w:rPr>
          <w:rFonts w:asciiTheme="minorHAnsi" w:hAnsiTheme="minorHAnsi" w:cstheme="minorHAnsi"/>
          <w:b/>
          <w:sz w:val="22"/>
          <w:szCs w:val="22"/>
        </w:rPr>
        <w:t>.</w:t>
      </w:r>
      <w:bookmarkEnd w:id="34"/>
    </w:p>
    <w:p w14:paraId="20815BD1" w14:textId="3241BCC2"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color w:val="538135" w:themeColor="accent6" w:themeShade="BF"/>
          <w:sz w:val="22"/>
          <w:szCs w:val="22"/>
        </w:rPr>
      </w:pPr>
    </w:p>
    <w:p w14:paraId="6213DB7F" w14:textId="7EF05692"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3746B9">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339</w:t>
      </w:r>
    </w:p>
    <w:p w14:paraId="54C7EAD4" w14:textId="77777777" w:rsidR="00021BF9"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§4 ust. 12 Załącznika nr 11 do SWZ Wzór Umowy – wnosimy o zmianę zapisu w ten sposób, że sytuacja określona w tym postanowieniu powinna uprawniać Zamawiającego do zatrzymania wypłaty Wynagrodzenia wyłącznie w części odpowiadającej niezapłaconemu wynagrodzeniu Podwykonawcy oraz wskazywane postanowienie nie powinno dotyczyć przypadku, gdy Wykonawca wykaże, że dokonał zapłaty za pomocą innych dowodów niż oświadczenie Podwykonawcy. Zapis w zaproponowanym brzmieniu jest w ocenie Wykonawcy niezgodny z art. 447 ust. 2 ustawy PZP. </w:t>
      </w:r>
    </w:p>
    <w:p w14:paraId="5BB77EE3" w14:textId="77777777" w:rsidR="00021BF9"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Prosimy również o potwierdzenie, że w sytuacji określonej w tym ustępie zastosowanie powinna znaleźć procedura określona w art. 465 ustawy PZP. Zgodnie z art. 447 ustawy PZP: </w:t>
      </w:r>
    </w:p>
    <w:p w14:paraId="71C880DA" w14:textId="77777777" w:rsidR="00021BF9"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 W przypadku zamówień na roboty budowlane, których termin wykonywania jest dłuższy niż 12 miesięcy, jeżeli umowa przewiduje zapłatę: </w:t>
      </w:r>
    </w:p>
    <w:p w14:paraId="1E132477" w14:textId="77777777" w:rsidR="00021BF9"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 wynagrodzenia należnego wykonawcy w częściach, warunkiem zapłaty, przez zamawiającego, drugiej i następnych części należnego wynagrodzenia za odebrane roboty budowlane jest przedstawienie dowodów zapłaty wymagalnego wynagrodzenia podwykonawcom i dalszym podwykonawcom, o których mowa w art. 464 ust. 1, biorącym udział w realizacji odebranych robót budowlanych; </w:t>
      </w:r>
    </w:p>
    <w:p w14:paraId="177DC3C4" w14:textId="77777777" w:rsidR="00021BF9"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2) całości wynagrodzenia należnego wykonawcy po wykonaniu całości robót budowlanych, zamawiający jest obowiązany przewidzieć udzielanie zaliczek, przy czym udzielanie kolejnych zaliczek przez zamawiającego wymaga przedstawienia dowodów zapłaty wymagalnego wynagrodzenia podwykonawcom i dalszym podwykonawcom, o których mowa w art. 464 ust. 1, biorącym udział w realizacji części zamówienia, za którą zaliczka została wypłacona. </w:t>
      </w:r>
    </w:p>
    <w:p w14:paraId="01435934" w14:textId="77777777" w:rsidR="00021BF9" w:rsidRPr="002F01A9"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2. W przypadku nieprzedstawienia przez wykonawcę wszystkich dowodów zapłaty, o których mowa w ust. 1, wstrzymuje się odpowiednio: 1) wypłatę należnego wynagrodzenia za odebrane roboty budowlane, 2) udzielenie kolejnej zaliczki - w części równej sumie kwot wynikających z nieprzedstawionych dowodów </w:t>
      </w:r>
      <w:r w:rsidRPr="002F01A9">
        <w:rPr>
          <w:rFonts w:asciiTheme="minorHAnsi" w:hAnsiTheme="minorHAnsi" w:cstheme="minorHAnsi"/>
          <w:sz w:val="22"/>
          <w:szCs w:val="22"/>
        </w:rPr>
        <w:t xml:space="preserve">zapłaty. </w:t>
      </w:r>
    </w:p>
    <w:p w14:paraId="71185CBD" w14:textId="4ECBF358" w:rsidR="00342B6A" w:rsidRPr="002F01A9"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2F01A9">
        <w:rPr>
          <w:rFonts w:asciiTheme="minorHAnsi" w:hAnsiTheme="minorHAnsi" w:cstheme="minorHAnsi"/>
          <w:sz w:val="22"/>
          <w:szCs w:val="22"/>
        </w:rPr>
        <w:lastRenderedPageBreak/>
        <w:t xml:space="preserve">3. W przypadku, o którym mowa w ust. 1 pkt 1, zamawiający może wskazać w SWZ procentową wartość ostatniej części wynagrodzenia, która nie może wynosić więcej niż 50% wynagrodzenia należnego wykonawcy. </w:t>
      </w:r>
    </w:p>
    <w:p w14:paraId="0460D8F4" w14:textId="7F9FE703" w:rsidR="00342B6A" w:rsidRPr="002F01A9" w:rsidRDefault="00021BF9"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2F01A9">
        <w:rPr>
          <w:rFonts w:asciiTheme="minorHAnsi" w:hAnsiTheme="minorHAnsi" w:cstheme="minorHAnsi"/>
          <w:b/>
          <w:bCs/>
          <w:sz w:val="22"/>
          <w:szCs w:val="22"/>
        </w:rPr>
        <w:t>Odpowiedź nr 339</w:t>
      </w:r>
    </w:p>
    <w:p w14:paraId="0F44062C" w14:textId="346E5574" w:rsidR="00021BF9" w:rsidRPr="002F01A9" w:rsidRDefault="00021BF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2F01A9">
        <w:rPr>
          <w:rFonts w:asciiTheme="minorHAnsi" w:hAnsiTheme="minorHAnsi" w:cstheme="minorHAnsi"/>
          <w:sz w:val="22"/>
          <w:szCs w:val="22"/>
        </w:rPr>
        <w:t>Patrz odpowiedź nr 182.</w:t>
      </w:r>
    </w:p>
    <w:p w14:paraId="13E7B982" w14:textId="4A5FA891" w:rsidR="000A5A56" w:rsidRPr="002F01A9" w:rsidRDefault="000A5A56" w:rsidP="000A5A56">
      <w:pPr>
        <w:spacing w:line="288" w:lineRule="auto"/>
        <w:jc w:val="both"/>
        <w:rPr>
          <w:rFonts w:asciiTheme="minorHAnsi" w:hAnsiTheme="minorHAnsi" w:cstheme="minorHAnsi"/>
          <w:color w:val="000000"/>
          <w:sz w:val="22"/>
          <w:szCs w:val="22"/>
          <w14:textFill>
            <w14:solidFill>
              <w14:srgbClr w14:val="000000">
                <w14:lumMod w14:val="75000"/>
              </w14:srgbClr>
            </w14:solidFill>
          </w14:textFill>
        </w:rPr>
      </w:pPr>
      <w:r w:rsidRPr="002F01A9">
        <w:rPr>
          <w:rFonts w:asciiTheme="minorHAnsi" w:hAnsiTheme="minorHAnsi" w:cstheme="minorHAnsi"/>
          <w:sz w:val="22"/>
          <w:szCs w:val="22"/>
        </w:rPr>
        <w:t>Po dokonanej zmianie (odpowiedź 335) §4 ust. 12 stał się § 4 ust 13</w:t>
      </w:r>
    </w:p>
    <w:p w14:paraId="17953A3C" w14:textId="77777777" w:rsidR="00342B6A" w:rsidRPr="002F01A9"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B6408B8" w14:textId="7248328B" w:rsidR="00023C2F" w:rsidRPr="002F01A9" w:rsidRDefault="00023C2F"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2F01A9">
        <w:rPr>
          <w:rStyle w:val="normaltextrun"/>
          <w:rFonts w:asciiTheme="minorHAnsi" w:hAnsiTheme="minorHAnsi" w:cstheme="minorHAnsi"/>
          <w:b/>
          <w:bCs/>
          <w:sz w:val="22"/>
          <w:szCs w:val="22"/>
        </w:rPr>
        <w:t>Pytanie</w:t>
      </w:r>
      <w:r w:rsidR="003746B9">
        <w:rPr>
          <w:rStyle w:val="normaltextrun"/>
          <w:rFonts w:asciiTheme="minorHAnsi" w:hAnsiTheme="minorHAnsi" w:cstheme="minorHAnsi"/>
          <w:b/>
          <w:bCs/>
          <w:sz w:val="22"/>
          <w:szCs w:val="22"/>
        </w:rPr>
        <w:t xml:space="preserve"> nr</w:t>
      </w:r>
      <w:r w:rsidRPr="002F01A9">
        <w:rPr>
          <w:rFonts w:asciiTheme="minorHAnsi" w:hAnsiTheme="minorHAnsi" w:cstheme="minorHAnsi"/>
          <w:b/>
          <w:bCs/>
          <w:sz w:val="22"/>
          <w:szCs w:val="22"/>
        </w:rPr>
        <w:t xml:space="preserve"> 340</w:t>
      </w:r>
    </w:p>
    <w:p w14:paraId="22E46774" w14:textId="1851C7A4" w:rsidR="00342B6A" w:rsidRPr="00DD2425"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2F01A9">
        <w:rPr>
          <w:rFonts w:asciiTheme="minorHAnsi" w:hAnsiTheme="minorHAnsi" w:cstheme="minorHAnsi"/>
          <w:sz w:val="22"/>
          <w:szCs w:val="22"/>
        </w:rPr>
        <w:t>§4 ust. 13 Załącznika nr 11 do SWZ Wzór Umowy – wnosimy o zmianę zapisu w ten sposób, że sytuacja określona w tym postanowieniu powinna</w:t>
      </w:r>
      <w:r w:rsidRPr="003A738D">
        <w:rPr>
          <w:rFonts w:asciiTheme="minorHAnsi" w:hAnsiTheme="minorHAnsi" w:cstheme="minorHAnsi"/>
          <w:sz w:val="22"/>
          <w:szCs w:val="22"/>
        </w:rPr>
        <w:t xml:space="preserve"> uprawniać Zamawiającego do zatrzymania wypłaty Wynagrodzenia wyłącznie w części odpowiadającej kwotom wynikającym z nieprzedstawionych dowodów zapłaty. Zapis w zaproponowanym brzmieniu jest w ocenie Wykonawcy niezgodny z art. 447 ust. 2 ustawy PZP, zgodnie </w:t>
      </w:r>
      <w:r w:rsidR="002F01A9">
        <w:rPr>
          <w:rFonts w:asciiTheme="minorHAnsi" w:hAnsiTheme="minorHAnsi" w:cstheme="minorHAnsi"/>
          <w:sz w:val="22"/>
          <w:szCs w:val="22"/>
        </w:rPr>
        <w:br/>
      </w:r>
      <w:r w:rsidRPr="003A738D">
        <w:rPr>
          <w:rFonts w:asciiTheme="minorHAnsi" w:hAnsiTheme="minorHAnsi" w:cstheme="minorHAnsi"/>
          <w:sz w:val="22"/>
          <w:szCs w:val="22"/>
        </w:rPr>
        <w:t>z którym: 1. W przypadku zamówień na roboty budowlane, których termin wykonywania jest dłuższy niż 12 miesięcy, jeżeli umowa przewiduje zapłatę: 1) wynagrodzenia należnego wykonawcy w częściach, warunkiem zapłaty, przez zamawiającego, drugiej i następnych części należnego wynagrodzenia za odebrane roboty budowlane jest przedstawienie dowodów zapłaty wymagalnego wynagrodzenia podwykonawcom i dalszym podwykonawcom, o których mowa w art. 464 ust. 1, biorącym udział w realizacji odebranych robót budowlanych; 2) całości wynagrodzenia należnego wykonawcy po wykonaniu całości robót budowlanych, zamawiający jest obowiązany przewidzieć udzielanie zaliczek, przy czym udzielanie kolejnych zaliczek przez zamawiającego wymaga przedstawienia dowodów zapłaty wymagalnego wynagrodzenia podwykonawcom</w:t>
      </w:r>
      <w:r w:rsidR="002F01A9">
        <w:rPr>
          <w:rFonts w:asciiTheme="minorHAnsi" w:hAnsiTheme="minorHAnsi" w:cstheme="minorHAnsi"/>
          <w:sz w:val="22"/>
          <w:szCs w:val="22"/>
        </w:rPr>
        <w:br/>
      </w:r>
      <w:r w:rsidRPr="003A738D">
        <w:rPr>
          <w:rFonts w:asciiTheme="minorHAnsi" w:hAnsiTheme="minorHAnsi" w:cstheme="minorHAnsi"/>
          <w:sz w:val="22"/>
          <w:szCs w:val="22"/>
        </w:rPr>
        <w:t xml:space="preserve"> i dalszym podwykonawcom, o których mowa w art. 464 ust. 1, biorącym udział w realizacji części zamówienia, za którą zaliczka została wypłacona. 2. W przypadku nieprzedstawienia przez wykonawcę wszystkich dowodów zapłaty, o których mowa w ust. 1, wstrzymuje się odpowiednio: 1) wypłatę należnego wynagrodzenia za odebrane roboty budowlane, 2) udzielenie kolejnej zaliczki - w części równej sumie kwot </w:t>
      </w:r>
      <w:r w:rsidRPr="00DD2425">
        <w:rPr>
          <w:rFonts w:asciiTheme="minorHAnsi" w:hAnsiTheme="minorHAnsi" w:cstheme="minorHAnsi"/>
          <w:sz w:val="22"/>
          <w:szCs w:val="22"/>
        </w:rPr>
        <w:t xml:space="preserve">wynikających z nieprzedstawionych dowodów zapłaty. 3. W przypadku, o którym mowa w ust. 1 pkt 1, zamawiający może wskazać w SWZ procentową wartość ostatniej części wynagrodzenia, która nie może wynosić więcej niż 50% wynagrodzenia należnego wykonawcy. </w:t>
      </w:r>
    </w:p>
    <w:p w14:paraId="704BDD9B" w14:textId="7F372279" w:rsidR="000A5A56" w:rsidRPr="00DD2425" w:rsidRDefault="000A5A56" w:rsidP="000A5A56">
      <w:pPr>
        <w:pStyle w:val="paragraph"/>
        <w:spacing w:before="0" w:beforeAutospacing="0" w:after="0" w:afterAutospacing="0" w:line="288" w:lineRule="auto"/>
        <w:jc w:val="both"/>
        <w:textAlignment w:val="baseline"/>
        <w:rPr>
          <w:rFonts w:asciiTheme="minorHAnsi" w:hAnsiTheme="minorHAnsi" w:cstheme="minorHAnsi"/>
          <w:b/>
          <w:bCs/>
          <w:sz w:val="22"/>
          <w:szCs w:val="22"/>
        </w:rPr>
      </w:pPr>
      <w:bookmarkStart w:id="35" w:name="_Hlk182140044"/>
      <w:r w:rsidRPr="00DD2425">
        <w:rPr>
          <w:rFonts w:asciiTheme="minorHAnsi" w:hAnsiTheme="minorHAnsi" w:cstheme="minorHAnsi"/>
          <w:b/>
          <w:bCs/>
          <w:sz w:val="22"/>
          <w:szCs w:val="22"/>
        </w:rPr>
        <w:t>Odpowiedź nr 340</w:t>
      </w:r>
    </w:p>
    <w:bookmarkEnd w:id="35"/>
    <w:p w14:paraId="371E0844" w14:textId="77777777" w:rsidR="00317AD6" w:rsidRPr="00DD2425" w:rsidRDefault="00317AD6" w:rsidP="00317AD6">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Patrz odpowiedź nr 182.</w:t>
      </w:r>
    </w:p>
    <w:p w14:paraId="579315A2" w14:textId="77777777" w:rsidR="00342B6A" w:rsidRPr="00DD2425"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8C62D9E" w14:textId="0FD8796F" w:rsidR="00023C2F" w:rsidRPr="00DD2425"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Style w:val="normaltextrun"/>
          <w:rFonts w:asciiTheme="minorHAnsi" w:hAnsiTheme="minorHAnsi" w:cstheme="minorHAnsi"/>
          <w:b/>
          <w:bCs/>
          <w:sz w:val="22"/>
          <w:szCs w:val="22"/>
        </w:rPr>
        <w:t>Pytanie</w:t>
      </w:r>
      <w:r w:rsidRPr="00DD2425">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DD2425">
        <w:rPr>
          <w:rFonts w:asciiTheme="minorHAnsi" w:hAnsiTheme="minorHAnsi" w:cstheme="minorHAnsi"/>
          <w:b/>
          <w:bCs/>
          <w:sz w:val="22"/>
          <w:szCs w:val="22"/>
        </w:rPr>
        <w:t>341</w:t>
      </w:r>
    </w:p>
    <w:p w14:paraId="02B8E2ED" w14:textId="43B24321" w:rsidR="00342B6A" w:rsidRPr="00DD2425"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 xml:space="preserve">§4 ust. 22 Załącznika nr 11 do SWZ Wzór Umowy – wnosimy o wydłużenie wskazanego tam terminu do 2 dni roboczych. </w:t>
      </w:r>
    </w:p>
    <w:p w14:paraId="1EAD5A8A" w14:textId="26BBA55B" w:rsidR="00397D86" w:rsidRPr="00DD2425" w:rsidRDefault="00397D86" w:rsidP="00397D86">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Fonts w:asciiTheme="minorHAnsi" w:hAnsiTheme="minorHAnsi" w:cstheme="minorHAnsi"/>
          <w:b/>
          <w:bCs/>
          <w:sz w:val="22"/>
          <w:szCs w:val="22"/>
        </w:rPr>
        <w:t>Odpowiedź nr 341</w:t>
      </w:r>
    </w:p>
    <w:p w14:paraId="6D86CCC3" w14:textId="2C273343" w:rsidR="00397D86" w:rsidRPr="00317AD6" w:rsidRDefault="00397D8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Zamawiający nie wyraża</w:t>
      </w:r>
      <w:r w:rsidRPr="00317AD6">
        <w:rPr>
          <w:rFonts w:asciiTheme="minorHAnsi" w:hAnsiTheme="minorHAnsi" w:cstheme="minorHAnsi"/>
          <w:sz w:val="22"/>
          <w:szCs w:val="22"/>
        </w:rPr>
        <w:t xml:space="preserve"> zgody.</w:t>
      </w:r>
    </w:p>
    <w:p w14:paraId="3740E5B0" w14:textId="1ED5CB23" w:rsidR="00397D86" w:rsidRPr="00317AD6" w:rsidRDefault="00397D86" w:rsidP="00397D86">
      <w:pPr>
        <w:spacing w:line="288" w:lineRule="auto"/>
        <w:jc w:val="both"/>
        <w:rPr>
          <w:rFonts w:asciiTheme="minorHAnsi" w:hAnsiTheme="minorHAnsi" w:cstheme="minorHAnsi"/>
          <w:sz w:val="22"/>
          <w:szCs w:val="22"/>
        </w:rPr>
      </w:pPr>
      <w:r w:rsidRPr="00317AD6">
        <w:rPr>
          <w:rFonts w:asciiTheme="minorHAnsi" w:hAnsiTheme="minorHAnsi" w:cstheme="minorHAnsi"/>
          <w:sz w:val="22"/>
          <w:szCs w:val="22"/>
        </w:rPr>
        <w:t>Po dokonanej zmianie (odpowiedź 335) §4 ust.22 stał się § 4 ust 23</w:t>
      </w:r>
    </w:p>
    <w:p w14:paraId="598182F2"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1132EEA" w14:textId="0B3653BF"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3746B9">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342</w:t>
      </w:r>
    </w:p>
    <w:p w14:paraId="283D55AF" w14:textId="6CEAA6F0" w:rsidR="00342B6A" w:rsidRPr="00DD2425"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§5 ust. 2 i 3 Załącznika nr 11 do SWZ Wzór Umowy – wnosimy o wprowadzenie terminu dla Zamawiającego </w:t>
      </w:r>
      <w:r w:rsidRPr="00DD2425">
        <w:rPr>
          <w:rFonts w:asciiTheme="minorHAnsi" w:hAnsiTheme="minorHAnsi" w:cstheme="minorHAnsi"/>
          <w:sz w:val="22"/>
          <w:szCs w:val="22"/>
        </w:rPr>
        <w:t xml:space="preserve">na akceptację przedłożonych mu harmonogramów, o długości 5 dni roboczych. </w:t>
      </w:r>
    </w:p>
    <w:p w14:paraId="7BDB2A9C" w14:textId="5C9637F5" w:rsidR="00397D86" w:rsidRPr="00DD2425" w:rsidRDefault="00397D86" w:rsidP="00397D86">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Fonts w:asciiTheme="minorHAnsi" w:hAnsiTheme="minorHAnsi" w:cstheme="minorHAnsi"/>
          <w:b/>
          <w:bCs/>
          <w:sz w:val="22"/>
          <w:szCs w:val="22"/>
        </w:rPr>
        <w:lastRenderedPageBreak/>
        <w:t>Odpowiedź nr 342</w:t>
      </w:r>
    </w:p>
    <w:p w14:paraId="21FE99BC" w14:textId="77777777" w:rsidR="00397D86" w:rsidRPr="00DD2425" w:rsidRDefault="00397D86" w:rsidP="00397D86">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Zamawiający nie wyraża zgody.</w:t>
      </w:r>
    </w:p>
    <w:p w14:paraId="20B83470" w14:textId="77777777" w:rsidR="00342B6A" w:rsidRPr="00DD2425"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5BAE6BB2" w14:textId="79CF4F78" w:rsidR="00023C2F" w:rsidRPr="00DD2425" w:rsidRDefault="00023C2F"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Style w:val="normaltextrun"/>
          <w:rFonts w:asciiTheme="minorHAnsi" w:hAnsiTheme="minorHAnsi" w:cstheme="minorHAnsi"/>
          <w:b/>
          <w:bCs/>
          <w:sz w:val="22"/>
          <w:szCs w:val="22"/>
        </w:rPr>
        <w:t>Pytanie</w:t>
      </w:r>
      <w:r w:rsidRPr="00DD2425">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DD2425">
        <w:rPr>
          <w:rFonts w:asciiTheme="minorHAnsi" w:hAnsiTheme="minorHAnsi" w:cstheme="minorHAnsi"/>
          <w:b/>
          <w:bCs/>
          <w:sz w:val="22"/>
          <w:szCs w:val="22"/>
        </w:rPr>
        <w:t>343</w:t>
      </w:r>
    </w:p>
    <w:p w14:paraId="52412564" w14:textId="57D684B8" w:rsidR="00342B6A" w:rsidRPr="00DD2425"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§5 ust. 4 Załącznika nr 11 do SWZ Wzór Umowy – wnosimy o wprowadzenie obowiązku uprzedniego wezwania Wykonawcy do zmiany sposobu wykonania i wyznaczenia mu w tym celu odpowiedniego terminu – to jest zgodnie z regulacją wynikającą z art. 636 KC. Zamawiający powinien być uprawniony do odstąpienia o umowy po bezskutecznym upływie tego dodatkowego wyznaczonego mu terminu.</w:t>
      </w:r>
    </w:p>
    <w:p w14:paraId="7B6514C1" w14:textId="153C1C38" w:rsidR="00397D86" w:rsidRPr="00DD2425" w:rsidRDefault="00397D86"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Fonts w:asciiTheme="minorHAnsi" w:hAnsiTheme="minorHAnsi" w:cstheme="minorHAnsi"/>
          <w:b/>
          <w:bCs/>
          <w:sz w:val="22"/>
          <w:szCs w:val="22"/>
        </w:rPr>
        <w:t>Odpowiedź nr 343</w:t>
      </w:r>
      <w:r w:rsidR="00412985" w:rsidRPr="00DD2425">
        <w:rPr>
          <w:rFonts w:asciiTheme="minorHAnsi" w:hAnsiTheme="minorHAnsi" w:cstheme="minorHAnsi"/>
          <w:b/>
          <w:bCs/>
          <w:sz w:val="22"/>
          <w:szCs w:val="22"/>
        </w:rPr>
        <w:t xml:space="preserve"> /zmiana/</w:t>
      </w:r>
    </w:p>
    <w:p w14:paraId="47B71FAB" w14:textId="0DC1FFCD" w:rsidR="00412985" w:rsidRPr="00412985" w:rsidRDefault="0041298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Zamawiający wykreśla zapisy §5</w:t>
      </w:r>
      <w:r w:rsidRPr="00412985">
        <w:rPr>
          <w:rFonts w:asciiTheme="minorHAnsi" w:hAnsiTheme="minorHAnsi" w:cstheme="minorHAnsi"/>
          <w:sz w:val="22"/>
          <w:szCs w:val="22"/>
        </w:rPr>
        <w:t xml:space="preserve"> ust 4 wzoru Umowy</w:t>
      </w:r>
      <w:r>
        <w:rPr>
          <w:rFonts w:asciiTheme="minorHAnsi" w:hAnsiTheme="minorHAnsi" w:cstheme="minorHAnsi"/>
          <w:sz w:val="22"/>
          <w:szCs w:val="22"/>
        </w:rPr>
        <w:t>.</w:t>
      </w:r>
      <w:r w:rsidR="002B2C92">
        <w:rPr>
          <w:rFonts w:asciiTheme="minorHAnsi" w:hAnsiTheme="minorHAnsi" w:cstheme="minorHAnsi"/>
          <w:sz w:val="22"/>
          <w:szCs w:val="22"/>
        </w:rPr>
        <w:t xml:space="preserve"> Dalsza numeracja § 5 zmienia się zgodnie z kolejnością. </w:t>
      </w:r>
    </w:p>
    <w:p w14:paraId="04B31A3D" w14:textId="6EFD0D75" w:rsidR="00412985" w:rsidRPr="00412985" w:rsidRDefault="0041298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412985">
        <w:rPr>
          <w:rFonts w:asciiTheme="minorHAnsi" w:hAnsiTheme="minorHAnsi" w:cstheme="minorHAnsi"/>
          <w:sz w:val="22"/>
          <w:szCs w:val="22"/>
        </w:rPr>
        <w:t>Zamawiający zmienia §15 ust 2ppkt c)</w:t>
      </w:r>
      <w:r w:rsidR="002F01A9">
        <w:rPr>
          <w:rFonts w:asciiTheme="minorHAnsi" w:hAnsiTheme="minorHAnsi" w:cstheme="minorHAnsi"/>
          <w:sz w:val="22"/>
          <w:szCs w:val="22"/>
        </w:rPr>
        <w:t>.</w:t>
      </w:r>
      <w:r w:rsidR="006757A7">
        <w:rPr>
          <w:rFonts w:asciiTheme="minorHAnsi" w:hAnsiTheme="minorHAnsi" w:cstheme="minorHAnsi"/>
          <w:sz w:val="22"/>
          <w:szCs w:val="22"/>
        </w:rPr>
        <w:t xml:space="preserve"> Zmieniony zapis otrzymuje brzmienie:</w:t>
      </w:r>
    </w:p>
    <w:p w14:paraId="77742A8B" w14:textId="6A5731AD" w:rsidR="00412985" w:rsidRPr="002F01A9" w:rsidRDefault="00412985" w:rsidP="009379E7">
      <w:pPr>
        <w:pStyle w:val="Akapitzlist"/>
        <w:numPr>
          <w:ilvl w:val="0"/>
          <w:numId w:val="11"/>
        </w:numPr>
        <w:tabs>
          <w:tab w:val="clear" w:pos="720"/>
          <w:tab w:val="left" w:pos="284"/>
        </w:tabs>
        <w:spacing w:line="288" w:lineRule="auto"/>
        <w:ind w:left="142"/>
        <w:jc w:val="both"/>
        <w:rPr>
          <w:rFonts w:asciiTheme="minorHAnsi" w:hAnsiTheme="minorHAnsi" w:cstheme="minorHAnsi"/>
          <w:sz w:val="22"/>
          <w:szCs w:val="22"/>
        </w:rPr>
      </w:pPr>
      <w:r w:rsidRPr="002F01A9">
        <w:rPr>
          <w:rFonts w:asciiTheme="minorHAnsi" w:hAnsiTheme="minorHAnsi" w:cstheme="minorHAnsi"/>
          <w:sz w:val="22"/>
          <w:szCs w:val="22"/>
        </w:rPr>
        <w:t>Zamawiającemu przysługuje prawo odstąpienia od Umowy w następujących przypadkach:</w:t>
      </w:r>
    </w:p>
    <w:p w14:paraId="4284F1FB" w14:textId="2F984F8A" w:rsidR="008479B8" w:rsidRDefault="002B2C92" w:rsidP="00C81F61">
      <w:pPr>
        <w:spacing w:line="288" w:lineRule="auto"/>
        <w:ind w:left="284" w:hanging="284"/>
        <w:jc w:val="both"/>
        <w:rPr>
          <w:rFonts w:asciiTheme="minorHAnsi" w:hAnsiTheme="minorHAnsi" w:cstheme="minorHAnsi"/>
          <w:sz w:val="22"/>
          <w:szCs w:val="22"/>
          <w:lang w:eastAsia="ar-SA"/>
        </w:rPr>
      </w:pPr>
      <w:r w:rsidRPr="002F01A9">
        <w:rPr>
          <w:rFonts w:asciiTheme="minorHAnsi" w:hAnsiTheme="minorHAnsi" w:cstheme="minorHAnsi"/>
          <w:sz w:val="22"/>
          <w:szCs w:val="22"/>
          <w:lang w:eastAsia="ar-SA"/>
        </w:rPr>
        <w:t xml:space="preserve">c) </w:t>
      </w:r>
      <w:bookmarkStart w:id="36" w:name="_Hlk182556402"/>
      <w:bookmarkStart w:id="37" w:name="_Hlk182556600"/>
      <w:r w:rsidR="002F01A9" w:rsidRPr="002F01A9">
        <w:rPr>
          <w:rFonts w:asciiTheme="minorHAnsi" w:hAnsiTheme="minorHAnsi" w:cstheme="minorHAnsi"/>
          <w:sz w:val="22"/>
          <w:szCs w:val="22"/>
          <w:lang w:eastAsia="ar-SA"/>
        </w:rPr>
        <w:tab/>
      </w:r>
      <w:r w:rsidR="00412985" w:rsidRPr="002F01A9">
        <w:rPr>
          <w:rFonts w:asciiTheme="minorHAnsi" w:hAnsiTheme="minorHAnsi" w:cstheme="minorHAnsi"/>
          <w:sz w:val="22"/>
          <w:szCs w:val="22"/>
          <w:lang w:eastAsia="ar-SA"/>
        </w:rPr>
        <w:t xml:space="preserve">jeżeli Wykonawca wykonuje roboty budowlane lub inne prace </w:t>
      </w:r>
      <w:r w:rsidR="00412985" w:rsidRPr="002F01A9">
        <w:rPr>
          <w:rFonts w:asciiTheme="minorHAnsi" w:hAnsiTheme="minorHAnsi" w:cstheme="minorHAnsi"/>
          <w:sz w:val="22"/>
          <w:szCs w:val="22"/>
        </w:rPr>
        <w:t>objęte niniejszą Umową</w:t>
      </w:r>
      <w:r w:rsidR="00412985" w:rsidRPr="002F01A9">
        <w:rPr>
          <w:rFonts w:asciiTheme="minorHAnsi" w:hAnsiTheme="minorHAnsi" w:cstheme="minorHAnsi"/>
          <w:sz w:val="22"/>
          <w:szCs w:val="22"/>
          <w:lang w:eastAsia="ar-SA"/>
        </w:rPr>
        <w:t xml:space="preserve"> </w:t>
      </w:r>
      <w:r w:rsidR="00412985" w:rsidRPr="002F01A9">
        <w:rPr>
          <w:rFonts w:asciiTheme="minorHAnsi" w:hAnsiTheme="minorHAnsi" w:cstheme="minorHAnsi"/>
          <w:sz w:val="22"/>
          <w:szCs w:val="22"/>
        </w:rPr>
        <w:t>bez Należytej Staranności,</w:t>
      </w:r>
      <w:r w:rsidR="00412985" w:rsidRPr="002F01A9">
        <w:rPr>
          <w:rFonts w:asciiTheme="minorHAnsi" w:hAnsiTheme="minorHAnsi" w:cstheme="minorHAnsi"/>
          <w:sz w:val="22"/>
          <w:szCs w:val="22"/>
          <w:lang w:eastAsia="ar-SA"/>
        </w:rPr>
        <w:t xml:space="preserve"> </w:t>
      </w:r>
      <w:r w:rsidR="00412985" w:rsidRPr="002F01A9">
        <w:rPr>
          <w:rFonts w:asciiTheme="minorHAnsi" w:hAnsiTheme="minorHAnsi" w:cstheme="minorHAnsi"/>
          <w:sz w:val="22"/>
          <w:szCs w:val="22"/>
        </w:rPr>
        <w:t>niezgodnie z zasadami sztuki budowlanej, normami technicznymi, obowiązującymi przepisami prawa, Dokumentacją Projektową, Specyfikacjami Technicznymi, zasadami BHP</w:t>
      </w:r>
      <w:r w:rsidR="00412985" w:rsidRPr="002F01A9">
        <w:rPr>
          <w:rFonts w:asciiTheme="minorHAnsi" w:hAnsiTheme="minorHAnsi" w:cstheme="minorHAnsi"/>
          <w:sz w:val="22"/>
          <w:szCs w:val="22"/>
          <w:lang w:eastAsia="ar-SA"/>
        </w:rPr>
        <w:t>, niezgodnie z warunkami Umowy, stosuje materiały niezgodne z wymaganiami</w:t>
      </w:r>
      <w:r w:rsidRPr="002F01A9">
        <w:rPr>
          <w:rFonts w:asciiTheme="minorHAnsi" w:hAnsiTheme="minorHAnsi" w:cstheme="minorHAnsi"/>
          <w:sz w:val="22"/>
          <w:szCs w:val="22"/>
          <w:lang w:eastAsia="ar-SA"/>
        </w:rPr>
        <w:t xml:space="preserve">, </w:t>
      </w:r>
      <w:r w:rsidR="00412985" w:rsidRPr="002F01A9">
        <w:rPr>
          <w:rFonts w:asciiTheme="minorHAnsi" w:hAnsiTheme="minorHAnsi" w:cstheme="minorHAnsi"/>
          <w:sz w:val="22"/>
          <w:szCs w:val="22"/>
          <w:lang w:eastAsia="ar-SA"/>
        </w:rPr>
        <w:t>nie reaguje na polecenia Zamawiającego/ Inspektora nadzoru i nie usuwa naruszeń w odpowiednim terminie wyznaczonym przez Zamawiającego/Inspektora Nadzoru na piśmie</w:t>
      </w:r>
      <w:bookmarkEnd w:id="36"/>
      <w:r w:rsidR="00412985" w:rsidRPr="002F01A9">
        <w:rPr>
          <w:rFonts w:asciiTheme="minorHAnsi" w:hAnsiTheme="minorHAnsi" w:cstheme="minorHAnsi"/>
          <w:sz w:val="22"/>
          <w:szCs w:val="22"/>
          <w:lang w:eastAsia="ar-SA"/>
        </w:rPr>
        <w:t>,</w:t>
      </w:r>
      <w:bookmarkEnd w:id="37"/>
    </w:p>
    <w:p w14:paraId="2A6C3F91" w14:textId="77777777" w:rsidR="008479B8" w:rsidRPr="003A738D" w:rsidRDefault="008479B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65351E3" w14:textId="0CFE070C"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3746B9">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344</w:t>
      </w:r>
    </w:p>
    <w:p w14:paraId="48512875" w14:textId="6C743CFE" w:rsidR="00342B6A" w:rsidRPr="00DD2425"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§5 ust. 5 Załącznika nr 11 do SWZ Wzór Umowy – wnosimy o wykreślenie zapisu zgodnie z którym obowiązek niezwłocznego powiadomienia jest „pod rygorem utraty prawa powoływania się na okoliczność wystąpienia </w:t>
      </w:r>
      <w:r w:rsidRPr="00DD2425">
        <w:rPr>
          <w:rFonts w:asciiTheme="minorHAnsi" w:hAnsiTheme="minorHAnsi" w:cstheme="minorHAnsi"/>
          <w:sz w:val="22"/>
          <w:szCs w:val="22"/>
        </w:rPr>
        <w:t xml:space="preserve">Siły Wyższej”. Wskazywana sankcja jest zbyt daleko idąca, szczególnie mając na względzie, że okoliczności </w:t>
      </w:r>
      <w:r w:rsidR="002F01A9">
        <w:rPr>
          <w:rFonts w:asciiTheme="minorHAnsi" w:hAnsiTheme="minorHAnsi" w:cstheme="minorHAnsi"/>
          <w:sz w:val="22"/>
          <w:szCs w:val="22"/>
        </w:rPr>
        <w:br/>
      </w:r>
      <w:r w:rsidRPr="00DD2425">
        <w:rPr>
          <w:rFonts w:asciiTheme="minorHAnsi" w:hAnsiTheme="minorHAnsi" w:cstheme="minorHAnsi"/>
          <w:sz w:val="22"/>
          <w:szCs w:val="22"/>
        </w:rPr>
        <w:t xml:space="preserve">o których mowa, stanowią Siłę Wyższą, co może mieć wpływ również na możliwość powiadomienia drugiej Strony o wystąpieniu takich okoliczności. </w:t>
      </w:r>
    </w:p>
    <w:p w14:paraId="03D00E0C" w14:textId="4AABD551" w:rsidR="00342B6A" w:rsidRPr="00DD2425" w:rsidRDefault="00397D86"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Fonts w:asciiTheme="minorHAnsi" w:hAnsiTheme="minorHAnsi" w:cstheme="minorHAnsi"/>
          <w:b/>
          <w:bCs/>
          <w:sz w:val="22"/>
          <w:szCs w:val="22"/>
        </w:rPr>
        <w:t>Odpowiedź nr 344</w:t>
      </w:r>
      <w:r w:rsidR="002B2C92" w:rsidRPr="00DD2425">
        <w:rPr>
          <w:rFonts w:asciiTheme="minorHAnsi" w:hAnsiTheme="minorHAnsi" w:cstheme="minorHAnsi"/>
          <w:b/>
          <w:bCs/>
          <w:sz w:val="22"/>
          <w:szCs w:val="22"/>
        </w:rPr>
        <w:t xml:space="preserve"> /zmiana/</w:t>
      </w:r>
    </w:p>
    <w:p w14:paraId="41E535E4" w14:textId="6CD3EA2B" w:rsidR="00397D86" w:rsidRPr="002B2C92" w:rsidRDefault="00397D8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Szczegółowo siła wyższa została określona</w:t>
      </w:r>
      <w:r w:rsidRPr="002B2C92">
        <w:rPr>
          <w:rFonts w:asciiTheme="minorHAnsi" w:hAnsiTheme="minorHAnsi" w:cstheme="minorHAnsi"/>
          <w:sz w:val="22"/>
          <w:szCs w:val="22"/>
        </w:rPr>
        <w:t xml:space="preserve"> w § 22 Umowy.</w:t>
      </w:r>
    </w:p>
    <w:p w14:paraId="5091928A" w14:textId="06E949F4" w:rsidR="00397D86" w:rsidRPr="002B2C92" w:rsidRDefault="00397D8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2B2C92">
        <w:rPr>
          <w:rFonts w:asciiTheme="minorHAnsi" w:hAnsiTheme="minorHAnsi" w:cstheme="minorHAnsi"/>
          <w:sz w:val="22"/>
          <w:szCs w:val="22"/>
        </w:rPr>
        <w:t>Zgodnie z zapisami §22 ust 3</w:t>
      </w:r>
    </w:p>
    <w:p w14:paraId="1518A019" w14:textId="0B69284A" w:rsidR="00397D86" w:rsidRPr="002B2C92" w:rsidRDefault="00397D86" w:rsidP="00397D86">
      <w:pPr>
        <w:tabs>
          <w:tab w:val="left" w:pos="284"/>
          <w:tab w:val="num" w:pos="1134"/>
        </w:tabs>
        <w:spacing w:line="288" w:lineRule="auto"/>
        <w:jc w:val="both"/>
        <w:rPr>
          <w:rFonts w:asciiTheme="minorHAnsi" w:hAnsiTheme="minorHAnsi" w:cstheme="minorHAnsi"/>
          <w:sz w:val="22"/>
          <w:szCs w:val="22"/>
        </w:rPr>
      </w:pPr>
      <w:r w:rsidRPr="002B2C92">
        <w:rPr>
          <w:rFonts w:asciiTheme="minorHAnsi" w:hAnsiTheme="minorHAnsi" w:cstheme="minorHAnsi"/>
          <w:sz w:val="22"/>
          <w:szCs w:val="22"/>
        </w:rPr>
        <w:t>Strona dotknięta Siłą Wyższą zobowiązuje się niezwłocznie (do 72 godzin od wystąpienia zdarzenia) powiadomić w formie pisemnej drugą Stronę o zaistnieniu Siły Wyższej, jak również o ustaniu oddziaływania Siły Wyższej.</w:t>
      </w:r>
    </w:p>
    <w:p w14:paraId="2146C10E" w14:textId="43577900" w:rsidR="00342B6A" w:rsidRPr="002B2C92" w:rsidRDefault="00397D8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2B2C92">
        <w:rPr>
          <w:rFonts w:asciiTheme="minorHAnsi" w:hAnsiTheme="minorHAnsi" w:cstheme="minorHAnsi"/>
          <w:sz w:val="22"/>
          <w:szCs w:val="22"/>
        </w:rPr>
        <w:t>W § 22 zmianie ulegają punkty z a) do d) na 1 do 4</w:t>
      </w:r>
    </w:p>
    <w:p w14:paraId="6A074E46" w14:textId="77777777" w:rsidR="00397D86" w:rsidRPr="002B2C92" w:rsidRDefault="00397D8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E84A729" w14:textId="04BA3AC2" w:rsidR="00397D86" w:rsidRPr="002B2C92" w:rsidRDefault="00397D8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2B2C92">
        <w:rPr>
          <w:rFonts w:asciiTheme="minorHAnsi" w:hAnsiTheme="minorHAnsi" w:cstheme="minorHAnsi"/>
          <w:sz w:val="22"/>
          <w:szCs w:val="22"/>
        </w:rPr>
        <w:t>Zmianie ulega §5 ust 5 Umowy</w:t>
      </w:r>
      <w:r w:rsidR="002B2C92" w:rsidRPr="002B2C92">
        <w:rPr>
          <w:rFonts w:asciiTheme="minorHAnsi" w:hAnsiTheme="minorHAnsi" w:cstheme="minorHAnsi"/>
          <w:sz w:val="22"/>
          <w:szCs w:val="22"/>
        </w:rPr>
        <w:t xml:space="preserve"> (po zmianie §5 ust 4) </w:t>
      </w:r>
    </w:p>
    <w:p w14:paraId="556169B3" w14:textId="3166A593" w:rsidR="00397D86" w:rsidRPr="002B2C92" w:rsidRDefault="00397D86" w:rsidP="00397D86">
      <w:pPr>
        <w:suppressAutoHyphens/>
        <w:spacing w:line="288" w:lineRule="auto"/>
        <w:jc w:val="both"/>
        <w:rPr>
          <w:rFonts w:asciiTheme="minorHAnsi" w:hAnsiTheme="minorHAnsi" w:cstheme="minorHAnsi"/>
          <w:sz w:val="22"/>
          <w:szCs w:val="22"/>
        </w:rPr>
      </w:pPr>
      <w:r w:rsidRPr="002B2C92">
        <w:rPr>
          <w:rFonts w:asciiTheme="minorHAnsi" w:hAnsiTheme="minorHAnsi" w:cstheme="minorHAnsi"/>
          <w:sz w:val="22"/>
          <w:szCs w:val="22"/>
        </w:rPr>
        <w:t xml:space="preserve">W przypadku zaistnienia zdarzenia mającego charakter Siły Wyższej, wszelkie terminy przewidziane w Umowie ulegają przedłużeniu o czas, w którym zdarzenia te i usuwanie ich skutków uniemożliwiają prowadzenie Robót, objętych Przedmiotem Umowy. Strona dotknięta działaniem Siły Wyższej jest zobowiązana niezwłocznie powiadomić o tym fakcie drugą Stronę, pod rygorem utraty prawa powoływania się na okoliczność wystąpienia Siły Wyższej, </w:t>
      </w:r>
      <w:bookmarkStart w:id="38" w:name="_Hlk182556793"/>
      <w:r w:rsidRPr="002B2C92">
        <w:rPr>
          <w:rFonts w:asciiTheme="minorHAnsi" w:hAnsiTheme="minorHAnsi" w:cstheme="minorHAnsi"/>
          <w:b/>
          <w:bCs/>
          <w:sz w:val="22"/>
          <w:szCs w:val="22"/>
        </w:rPr>
        <w:t>z zastrzeżenie § 22 ust. 3 Umowy</w:t>
      </w:r>
      <w:r w:rsidRPr="002B2C92">
        <w:rPr>
          <w:rFonts w:asciiTheme="minorHAnsi" w:hAnsiTheme="minorHAnsi" w:cstheme="minorHAnsi"/>
          <w:sz w:val="22"/>
          <w:szCs w:val="22"/>
        </w:rPr>
        <w:t xml:space="preserve">. </w:t>
      </w:r>
      <w:bookmarkEnd w:id="38"/>
      <w:r w:rsidRPr="002B2C92">
        <w:rPr>
          <w:rFonts w:asciiTheme="minorHAnsi" w:hAnsiTheme="minorHAnsi" w:cstheme="minorHAnsi"/>
          <w:sz w:val="22"/>
          <w:szCs w:val="22"/>
        </w:rPr>
        <w:t xml:space="preserve">Fakt wystąpienia zdarzenia mającego charakter Siły Wyższej oraz czas niezbędny do usunięcia jego skutków, w którym wykonywanie </w:t>
      </w:r>
      <w:r w:rsidRPr="002B2C92">
        <w:rPr>
          <w:rFonts w:asciiTheme="minorHAnsi" w:hAnsiTheme="minorHAnsi" w:cstheme="minorHAnsi"/>
          <w:sz w:val="22"/>
          <w:szCs w:val="22"/>
        </w:rPr>
        <w:lastRenderedPageBreak/>
        <w:t>wszelkich Robót jest niemożliwe, zostanie odnotowany w Dzienniku Budowy przez Kierownika budowy</w:t>
      </w:r>
      <w:r w:rsidR="002F01A9">
        <w:rPr>
          <w:rFonts w:asciiTheme="minorHAnsi" w:hAnsiTheme="minorHAnsi" w:cstheme="minorHAnsi"/>
          <w:sz w:val="22"/>
          <w:szCs w:val="22"/>
        </w:rPr>
        <w:br/>
      </w:r>
      <w:r w:rsidRPr="002B2C92">
        <w:rPr>
          <w:rFonts w:asciiTheme="minorHAnsi" w:hAnsiTheme="minorHAnsi" w:cstheme="minorHAnsi"/>
          <w:sz w:val="22"/>
          <w:szCs w:val="22"/>
        </w:rPr>
        <w:t>i potwierdzony przez Inspektora Nadzoru.</w:t>
      </w:r>
    </w:p>
    <w:p w14:paraId="72C6F2E6" w14:textId="77777777" w:rsidR="00397D86" w:rsidRPr="003A738D" w:rsidRDefault="00397D8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A190623" w14:textId="1C1C8087"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3746B9">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345</w:t>
      </w:r>
    </w:p>
    <w:p w14:paraId="7EF47E0C" w14:textId="5703A473" w:rsidR="00342B6A" w:rsidRPr="00DD2425"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§6 ust. 1 pkt 1 Załącznika nr 11 do SWZ Wzór Umowy – wnosimy o wykreślenie fragmentu dotyczącego „spełniającego cele określone w Umowie”. Zgodnie z art. 99 i 103 PZP, przedmiot zamówienia opisuje się </w:t>
      </w:r>
      <w:r w:rsidR="002F01A9">
        <w:rPr>
          <w:rFonts w:asciiTheme="minorHAnsi" w:hAnsiTheme="minorHAnsi" w:cstheme="minorHAnsi"/>
          <w:sz w:val="22"/>
          <w:szCs w:val="22"/>
        </w:rPr>
        <w:br/>
      </w:r>
      <w:r w:rsidRPr="003A738D">
        <w:rPr>
          <w:rFonts w:asciiTheme="minorHAnsi" w:hAnsiTheme="minorHAnsi" w:cstheme="minorHAnsi"/>
          <w:sz w:val="22"/>
          <w:szCs w:val="22"/>
        </w:rPr>
        <w:t xml:space="preserve">w sposób </w:t>
      </w:r>
      <w:r w:rsidRPr="00DD2425">
        <w:rPr>
          <w:rFonts w:asciiTheme="minorHAnsi" w:hAnsiTheme="minorHAnsi" w:cstheme="minorHAnsi"/>
          <w:sz w:val="22"/>
          <w:szCs w:val="22"/>
        </w:rPr>
        <w:t>jednoznaczny i wyczerpujący, za pomocą dostatecznie dokładnych i zrozumiałych określeń, uwzględniając wymagania i okoliczności mogące mieć wpływ na sporządzenie oferty, a zamówienia na roboty budowlane opisuje się za pomocą dokumentacji projektowej oraz specyfikacji technicznych wykonania</w:t>
      </w:r>
      <w:r w:rsidR="002F01A9">
        <w:rPr>
          <w:rFonts w:asciiTheme="minorHAnsi" w:hAnsiTheme="minorHAnsi" w:cstheme="minorHAnsi"/>
          <w:sz w:val="22"/>
          <w:szCs w:val="22"/>
        </w:rPr>
        <w:br/>
      </w:r>
      <w:r w:rsidRPr="00DD2425">
        <w:rPr>
          <w:rFonts w:asciiTheme="minorHAnsi" w:hAnsiTheme="minorHAnsi" w:cstheme="minorHAnsi"/>
          <w:sz w:val="22"/>
          <w:szCs w:val="22"/>
        </w:rPr>
        <w:t xml:space="preserve">i odbioru robót budowlanych. W konsekwencji ww. cele powinny zostać uwzględnione przy przygotowywaniu dokumentacji dostarczonej przez Zamawiającego. </w:t>
      </w:r>
    </w:p>
    <w:p w14:paraId="54EAD9DE" w14:textId="4BAB3487" w:rsidR="001E6779" w:rsidRPr="00DD2425" w:rsidRDefault="001E6779" w:rsidP="001E6779">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Fonts w:asciiTheme="minorHAnsi" w:hAnsiTheme="minorHAnsi" w:cstheme="minorHAnsi"/>
          <w:b/>
          <w:bCs/>
          <w:sz w:val="22"/>
          <w:szCs w:val="22"/>
        </w:rPr>
        <w:t>Odpowiedź nr 345</w:t>
      </w:r>
    </w:p>
    <w:p w14:paraId="54319FC3" w14:textId="7C8B4F42" w:rsidR="00342B6A" w:rsidRPr="00DD2425" w:rsidRDefault="001E677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 xml:space="preserve">Zamawiający nie wyraża zgody. </w:t>
      </w:r>
    </w:p>
    <w:p w14:paraId="1A1A7BDB" w14:textId="77777777" w:rsidR="00342B6A" w:rsidRPr="00DD2425"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4E9B10F" w14:textId="1B53F076" w:rsidR="00023C2F" w:rsidRPr="00DD2425"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Style w:val="normaltextrun"/>
          <w:rFonts w:asciiTheme="minorHAnsi" w:hAnsiTheme="minorHAnsi" w:cstheme="minorHAnsi"/>
          <w:b/>
          <w:bCs/>
          <w:sz w:val="22"/>
          <w:szCs w:val="22"/>
        </w:rPr>
        <w:t>Pytanie</w:t>
      </w:r>
      <w:r w:rsidRPr="00DD2425">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DD2425">
        <w:rPr>
          <w:rFonts w:asciiTheme="minorHAnsi" w:hAnsiTheme="minorHAnsi" w:cstheme="minorHAnsi"/>
          <w:b/>
          <w:bCs/>
          <w:sz w:val="22"/>
          <w:szCs w:val="22"/>
        </w:rPr>
        <w:t>346</w:t>
      </w:r>
    </w:p>
    <w:p w14:paraId="0D5F29E7" w14:textId="5CC8F847" w:rsidR="00342B6A" w:rsidRPr="00DD2425"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 xml:space="preserve">§6 ust. 1 pkt 2 lit. b) do d) Załącznika nr 11 do SWZ Wzór Umowy – wnosimy o potwierdzenie, że wszystkie wskazane w tym postanowieniu dokumenty (oprócz Dziennika Budowy) zostały dostarczone przez Zamawiającego w ramach procedury przetargowej, a wskazywane postanowienie dotyczy wersji papierowej tych dokumentów. </w:t>
      </w:r>
    </w:p>
    <w:p w14:paraId="6A16551B" w14:textId="28F1D90D" w:rsidR="001E6779" w:rsidRPr="00DD2425" w:rsidRDefault="001E6779" w:rsidP="001E6779">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Fonts w:asciiTheme="minorHAnsi" w:hAnsiTheme="minorHAnsi" w:cstheme="minorHAnsi"/>
          <w:b/>
          <w:bCs/>
          <w:sz w:val="22"/>
          <w:szCs w:val="22"/>
        </w:rPr>
        <w:t>Odpowiedź nr 346</w:t>
      </w:r>
    </w:p>
    <w:p w14:paraId="286AEEB1" w14:textId="6D8062EC" w:rsidR="00342B6A" w:rsidRPr="00DD2425" w:rsidRDefault="009F04ED"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 xml:space="preserve">Dokumentacja Projektowa niezbędna do złożenia oferty oraz wewnętrze regulacje Zamawiającego obowiązujące na terenie MPL Katowice zostały przekazane Wykonawcom w ramach postępowania. </w:t>
      </w:r>
    </w:p>
    <w:p w14:paraId="39C1EA2E" w14:textId="77777777" w:rsidR="001E6779" w:rsidRPr="00DD2425" w:rsidRDefault="001E677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D6F8F01" w14:textId="23438410" w:rsidR="00023C2F" w:rsidRPr="00DD2425"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Style w:val="normaltextrun"/>
          <w:rFonts w:asciiTheme="minorHAnsi" w:hAnsiTheme="minorHAnsi" w:cstheme="minorHAnsi"/>
          <w:b/>
          <w:bCs/>
          <w:sz w:val="22"/>
          <w:szCs w:val="22"/>
        </w:rPr>
        <w:t>Pytanie</w:t>
      </w:r>
      <w:r w:rsidRPr="00DD2425">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DD2425">
        <w:rPr>
          <w:rFonts w:asciiTheme="minorHAnsi" w:hAnsiTheme="minorHAnsi" w:cstheme="minorHAnsi"/>
          <w:b/>
          <w:bCs/>
          <w:sz w:val="22"/>
          <w:szCs w:val="22"/>
        </w:rPr>
        <w:t>347</w:t>
      </w:r>
    </w:p>
    <w:p w14:paraId="0B0C9126" w14:textId="2F4461FA" w:rsidR="00342B6A" w:rsidRPr="00DD2425"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 xml:space="preserve">§6 ust. 1 pkt 3 oraz §7 ust. 1 pkt 5) Załącznika nr 11 do SWZ Wzór Umowy – prosimy o potwierdzenie, że Wykonawca będzie ponosić koszty mediów wyłącznie w zakresie związanym z i koniecznym dla potrzeb budowy. </w:t>
      </w:r>
    </w:p>
    <w:p w14:paraId="5F41BFB9" w14:textId="58C947C8" w:rsidR="001E6779" w:rsidRPr="00DD2425" w:rsidRDefault="001E6779" w:rsidP="001E6779">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Fonts w:asciiTheme="minorHAnsi" w:hAnsiTheme="minorHAnsi" w:cstheme="minorHAnsi"/>
          <w:b/>
          <w:bCs/>
          <w:sz w:val="22"/>
          <w:szCs w:val="22"/>
        </w:rPr>
        <w:t>Odpowiedź nr 347</w:t>
      </w:r>
    </w:p>
    <w:p w14:paraId="03D043CD" w14:textId="36786BF6" w:rsidR="001E6779" w:rsidRPr="00DD2425" w:rsidRDefault="007E350C" w:rsidP="001E6779">
      <w:pPr>
        <w:spacing w:line="288" w:lineRule="auto"/>
        <w:jc w:val="both"/>
        <w:rPr>
          <w:rFonts w:asciiTheme="minorHAnsi" w:hAnsiTheme="minorHAnsi" w:cstheme="minorHAnsi"/>
          <w:sz w:val="22"/>
          <w:szCs w:val="22"/>
        </w:rPr>
      </w:pPr>
      <w:r w:rsidRPr="00DD2425">
        <w:rPr>
          <w:rFonts w:asciiTheme="minorHAnsi" w:hAnsiTheme="minorHAnsi" w:cstheme="minorHAnsi"/>
          <w:sz w:val="22"/>
          <w:szCs w:val="22"/>
        </w:rPr>
        <w:t>Szczegółowe zasady rozliczeń mediów zostały określone w Umowie w §6 ust. 1 pkt 3 oraz §7 ust. 1 pkt 5)</w:t>
      </w:r>
    </w:p>
    <w:p w14:paraId="4F2A76E5" w14:textId="77777777" w:rsidR="00342B6A" w:rsidRPr="00DD2425"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357F92F" w14:textId="383C1D77" w:rsidR="00023C2F" w:rsidRPr="00DD2425"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Style w:val="normaltextrun"/>
          <w:rFonts w:asciiTheme="minorHAnsi" w:hAnsiTheme="minorHAnsi" w:cstheme="minorHAnsi"/>
          <w:b/>
          <w:bCs/>
          <w:sz w:val="22"/>
          <w:szCs w:val="22"/>
        </w:rPr>
        <w:t>Pytanie</w:t>
      </w:r>
      <w:r w:rsidRPr="00DD2425">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DD2425">
        <w:rPr>
          <w:rFonts w:asciiTheme="minorHAnsi" w:hAnsiTheme="minorHAnsi" w:cstheme="minorHAnsi"/>
          <w:b/>
          <w:bCs/>
          <w:sz w:val="22"/>
          <w:szCs w:val="22"/>
        </w:rPr>
        <w:t>348</w:t>
      </w:r>
    </w:p>
    <w:p w14:paraId="0899B77A" w14:textId="09AFABA1" w:rsidR="00342B6A" w:rsidRPr="00DD2425"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 xml:space="preserve">§7 ust. 1 pkt 1 lit. d) Załącznika nr 11 do SWZ Wzór Umowy – wnosimy o potwierdzenie, że jest do Dokumentacja Projektowa stanowiąca Załącznik nr 2 do SWZ. </w:t>
      </w:r>
    </w:p>
    <w:p w14:paraId="46B08744" w14:textId="2A981227" w:rsidR="00F01E02" w:rsidRPr="00DD2425" w:rsidRDefault="00F01E02" w:rsidP="00F01E02">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Fonts w:asciiTheme="minorHAnsi" w:hAnsiTheme="minorHAnsi" w:cstheme="minorHAnsi"/>
          <w:b/>
          <w:bCs/>
          <w:sz w:val="22"/>
          <w:szCs w:val="22"/>
        </w:rPr>
        <w:t>Odpowiedź nr 348</w:t>
      </w:r>
      <w:r w:rsidR="00275BDC" w:rsidRPr="00DD2425">
        <w:rPr>
          <w:rFonts w:asciiTheme="minorHAnsi" w:hAnsiTheme="minorHAnsi" w:cstheme="minorHAnsi"/>
          <w:b/>
          <w:bCs/>
          <w:sz w:val="22"/>
          <w:szCs w:val="22"/>
        </w:rPr>
        <w:t xml:space="preserve"> /zmiana/</w:t>
      </w:r>
    </w:p>
    <w:p w14:paraId="298ACE8B" w14:textId="7BB3751A" w:rsidR="00F01E02" w:rsidRPr="00DD2425" w:rsidRDefault="00F01E02" w:rsidP="00F01E02">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Zamawiający wskazuje, że §7 ust. 1 pkt 1 lit. d) określa</w:t>
      </w:r>
      <w:bookmarkStart w:id="39" w:name="_Hlk135654981"/>
      <w:r w:rsidRPr="00DD2425">
        <w:rPr>
          <w:rFonts w:asciiTheme="minorHAnsi" w:hAnsiTheme="minorHAnsi" w:cstheme="minorHAnsi"/>
          <w:sz w:val="22"/>
          <w:szCs w:val="22"/>
        </w:rPr>
        <w:t xml:space="preserve"> Dokumentację Projektową </w:t>
      </w:r>
      <w:bookmarkEnd w:id="39"/>
      <w:r w:rsidRPr="00DD2425">
        <w:rPr>
          <w:rFonts w:asciiTheme="minorHAnsi" w:hAnsiTheme="minorHAnsi" w:cstheme="minorHAnsi"/>
          <w:sz w:val="22"/>
          <w:szCs w:val="22"/>
        </w:rPr>
        <w:t>opracowaną przez KWADRAT Polska Spółka z ograniczoną odpowiedzialnością Sp.k.; ul. Kościuszki 1c, 44-100 Gliwice, stanowiącą załącznik nr 2 do SWZ.</w:t>
      </w:r>
    </w:p>
    <w:p w14:paraId="542F8525" w14:textId="24B7AFFF" w:rsidR="00342B6A" w:rsidRPr="00DD2425" w:rsidRDefault="00F01E02"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 xml:space="preserve">Jednocześnie wszystkie zmiany Dokumentacji Projektowej </w:t>
      </w:r>
      <w:r w:rsidR="001F1EA7" w:rsidRPr="00DD2425">
        <w:rPr>
          <w:rFonts w:asciiTheme="minorHAnsi" w:hAnsiTheme="minorHAnsi" w:cstheme="minorHAnsi"/>
          <w:sz w:val="22"/>
          <w:szCs w:val="22"/>
        </w:rPr>
        <w:t>dokonane odpowiedziami</w:t>
      </w:r>
      <w:r w:rsidRPr="00DD2425">
        <w:rPr>
          <w:rFonts w:asciiTheme="minorHAnsi" w:hAnsiTheme="minorHAnsi" w:cstheme="minorHAnsi"/>
          <w:sz w:val="22"/>
          <w:szCs w:val="22"/>
        </w:rPr>
        <w:t xml:space="preserve"> na pytania Wykonawców stanowią jej integralną część.</w:t>
      </w:r>
    </w:p>
    <w:p w14:paraId="55E8F58D" w14:textId="77777777" w:rsidR="00F01E02" w:rsidRPr="00DD2425" w:rsidRDefault="00F01E02"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416975D5" w14:textId="0307379F" w:rsidR="00F01E02" w:rsidRPr="00DD2425" w:rsidRDefault="00F01E02"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lastRenderedPageBreak/>
        <w:t>Zamawiający zmienia §7 ust. 1 pkt 1 lit d) Umowy</w:t>
      </w:r>
    </w:p>
    <w:p w14:paraId="02215DFF" w14:textId="7586DF4B" w:rsidR="001F1EA7" w:rsidRPr="00DD2425" w:rsidRDefault="00F01E02" w:rsidP="001F1EA7">
      <w:pPr>
        <w:pStyle w:val="paragraph"/>
        <w:spacing w:before="0" w:beforeAutospacing="0" w:after="0" w:afterAutospacing="0" w:line="288" w:lineRule="auto"/>
        <w:jc w:val="both"/>
        <w:textAlignment w:val="baseline"/>
        <w:rPr>
          <w:rFonts w:asciiTheme="minorHAnsi" w:hAnsiTheme="minorHAnsi" w:cstheme="minorHAnsi"/>
          <w:sz w:val="22"/>
          <w:szCs w:val="22"/>
        </w:rPr>
      </w:pPr>
      <w:bookmarkStart w:id="40" w:name="_Hlk182141522"/>
      <w:r w:rsidRPr="00DD2425">
        <w:rPr>
          <w:rFonts w:asciiTheme="minorHAnsi" w:hAnsiTheme="minorHAnsi" w:cstheme="minorHAnsi"/>
          <w:sz w:val="22"/>
          <w:szCs w:val="22"/>
        </w:rPr>
        <w:t xml:space="preserve">Dokumentacją Projektową opracowaną przez KWADRAT Polska Spółka z ograniczoną odpowiedzialnością Sp.k.; ul. Kościuszki 1c, 44-100 Gliwice </w:t>
      </w:r>
      <w:r w:rsidRPr="00DD2425">
        <w:rPr>
          <w:rFonts w:asciiTheme="minorHAnsi" w:hAnsiTheme="minorHAnsi" w:cstheme="minorHAnsi"/>
          <w:b/>
          <w:bCs/>
          <w:sz w:val="22"/>
          <w:szCs w:val="22"/>
        </w:rPr>
        <w:t xml:space="preserve">stanowiąca załącznik </w:t>
      </w:r>
      <w:r w:rsidR="001F1EA7" w:rsidRPr="00DD2425">
        <w:rPr>
          <w:rFonts w:asciiTheme="minorHAnsi" w:hAnsiTheme="minorHAnsi" w:cstheme="minorHAnsi"/>
          <w:b/>
          <w:bCs/>
          <w:sz w:val="22"/>
          <w:szCs w:val="22"/>
        </w:rPr>
        <w:t>nr 1 do Umowa wraz z dokonanymi</w:t>
      </w:r>
      <w:r w:rsidR="001F1EA7" w:rsidRPr="00DD2425">
        <w:rPr>
          <w:rFonts w:asciiTheme="minorHAnsi" w:hAnsiTheme="minorHAnsi" w:cstheme="minorHAnsi"/>
          <w:sz w:val="22"/>
          <w:szCs w:val="22"/>
        </w:rPr>
        <w:t xml:space="preserve"> odpowiedziami na pytania Wykonawców </w:t>
      </w:r>
      <w:r w:rsidR="00C9726E" w:rsidRPr="00DD2425">
        <w:rPr>
          <w:rFonts w:asciiTheme="minorHAnsi" w:hAnsiTheme="minorHAnsi" w:cstheme="minorHAnsi"/>
          <w:sz w:val="22"/>
          <w:szCs w:val="22"/>
        </w:rPr>
        <w:t>stanowiącymi integralną</w:t>
      </w:r>
      <w:r w:rsidR="001F1EA7" w:rsidRPr="00DD2425">
        <w:rPr>
          <w:rFonts w:asciiTheme="minorHAnsi" w:hAnsiTheme="minorHAnsi" w:cstheme="minorHAnsi"/>
          <w:sz w:val="22"/>
          <w:szCs w:val="22"/>
        </w:rPr>
        <w:t xml:space="preserve"> część Dokumentacji Projektowej.</w:t>
      </w:r>
    </w:p>
    <w:bookmarkEnd w:id="40"/>
    <w:p w14:paraId="1402C851" w14:textId="77777777" w:rsidR="00342B6A" w:rsidRPr="00DD2425"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92908F4" w14:textId="2E937A04" w:rsidR="00023C2F" w:rsidRPr="00DD2425"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Style w:val="normaltextrun"/>
          <w:rFonts w:asciiTheme="minorHAnsi" w:hAnsiTheme="minorHAnsi" w:cstheme="minorHAnsi"/>
          <w:b/>
          <w:bCs/>
          <w:sz w:val="22"/>
          <w:szCs w:val="22"/>
        </w:rPr>
        <w:t>Pytanie</w:t>
      </w:r>
      <w:r w:rsidRPr="00DD2425">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DD2425">
        <w:rPr>
          <w:rFonts w:asciiTheme="minorHAnsi" w:hAnsiTheme="minorHAnsi" w:cstheme="minorHAnsi"/>
          <w:b/>
          <w:bCs/>
          <w:sz w:val="22"/>
          <w:szCs w:val="22"/>
        </w:rPr>
        <w:t>349</w:t>
      </w:r>
    </w:p>
    <w:p w14:paraId="4BD1F08B" w14:textId="47E860D0" w:rsidR="002F01A9" w:rsidRPr="00DD2425"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 xml:space="preserve">§7 ust. 1 pkt 1 lit. g) Załącznika nr 11 do SWZ Wzór Umowy – wnosimy o przekazanie lub wskazanie wszelkich przepisów i wewnętrznych uregulowań obowiązujących na terenie MPL „Katowice”, o których jest mowa </w:t>
      </w:r>
      <w:r w:rsidR="002F01A9">
        <w:rPr>
          <w:rFonts w:asciiTheme="minorHAnsi" w:hAnsiTheme="minorHAnsi" w:cstheme="minorHAnsi"/>
          <w:sz w:val="22"/>
          <w:szCs w:val="22"/>
        </w:rPr>
        <w:br/>
      </w:r>
      <w:r w:rsidRPr="00DD2425">
        <w:rPr>
          <w:rFonts w:asciiTheme="minorHAnsi" w:hAnsiTheme="minorHAnsi" w:cstheme="minorHAnsi"/>
          <w:sz w:val="22"/>
          <w:szCs w:val="22"/>
        </w:rPr>
        <w:t xml:space="preserve">w niniejszym punkcie. </w:t>
      </w:r>
    </w:p>
    <w:p w14:paraId="60C11FD8" w14:textId="616AE88E" w:rsidR="0084378A" w:rsidRPr="002F01A9" w:rsidRDefault="0084378A" w:rsidP="0084378A">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2F01A9">
        <w:rPr>
          <w:rFonts w:asciiTheme="minorHAnsi" w:hAnsiTheme="minorHAnsi" w:cstheme="minorHAnsi"/>
          <w:b/>
          <w:bCs/>
          <w:sz w:val="22"/>
          <w:szCs w:val="22"/>
        </w:rPr>
        <w:t>Odpowiedź nr 349</w:t>
      </w:r>
    </w:p>
    <w:p w14:paraId="0A36C58C" w14:textId="2505A57D" w:rsidR="0084378A" w:rsidRPr="002F01A9" w:rsidRDefault="0084378A" w:rsidP="0084378A">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2F01A9">
        <w:rPr>
          <w:rFonts w:asciiTheme="minorHAnsi" w:hAnsiTheme="minorHAnsi" w:cstheme="minorHAnsi"/>
          <w:sz w:val="22"/>
          <w:szCs w:val="22"/>
        </w:rPr>
        <w:t xml:space="preserve">Patrz odpowiedź </w:t>
      </w:r>
      <w:r w:rsidR="002A4727" w:rsidRPr="002F01A9">
        <w:rPr>
          <w:rFonts w:asciiTheme="minorHAnsi" w:hAnsiTheme="minorHAnsi" w:cstheme="minorHAnsi"/>
          <w:sz w:val="22"/>
          <w:szCs w:val="22"/>
        </w:rPr>
        <w:t xml:space="preserve">nr 103. </w:t>
      </w:r>
    </w:p>
    <w:p w14:paraId="4FAB5024"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41F45B8" w14:textId="15B13C96" w:rsidR="00023C2F" w:rsidRPr="00DD2425"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Style w:val="normaltextrun"/>
          <w:rFonts w:asciiTheme="minorHAnsi" w:hAnsiTheme="minorHAnsi" w:cstheme="minorHAnsi"/>
          <w:b/>
          <w:bCs/>
          <w:sz w:val="22"/>
          <w:szCs w:val="22"/>
        </w:rPr>
        <w:t>Pytanie</w:t>
      </w:r>
      <w:r w:rsidRPr="00DD2425">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DD2425">
        <w:rPr>
          <w:rFonts w:asciiTheme="minorHAnsi" w:hAnsiTheme="minorHAnsi" w:cstheme="minorHAnsi"/>
          <w:b/>
          <w:bCs/>
          <w:sz w:val="22"/>
          <w:szCs w:val="22"/>
        </w:rPr>
        <w:t>350</w:t>
      </w:r>
    </w:p>
    <w:p w14:paraId="5C944155" w14:textId="69CB3055" w:rsidR="00193FA0" w:rsidRPr="00DD2425" w:rsidRDefault="001B368C" w:rsidP="002A4727">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 xml:space="preserve">§7 ust. 1 pkt 1 lit. h) Załącznika nr 11 do SWZ Wzór Umowy – wnosimy o doprecyzowanie, że wskazywana decyzja stanowi załącznik do Umowy. </w:t>
      </w:r>
    </w:p>
    <w:p w14:paraId="4BB3D675" w14:textId="13615987" w:rsidR="002A4727" w:rsidRPr="00DD2425" w:rsidRDefault="002A4727" w:rsidP="002A472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Fonts w:asciiTheme="minorHAnsi" w:hAnsiTheme="minorHAnsi" w:cstheme="minorHAnsi"/>
          <w:b/>
          <w:bCs/>
          <w:sz w:val="22"/>
          <w:szCs w:val="22"/>
        </w:rPr>
        <w:t>Odpowiedź nr 350 /zmiana/</w:t>
      </w:r>
    </w:p>
    <w:p w14:paraId="15E13BA7" w14:textId="0C4CE343" w:rsidR="002A4727" w:rsidRPr="00DD2425" w:rsidRDefault="002A4727" w:rsidP="002A472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Fonts w:asciiTheme="minorHAnsi" w:hAnsiTheme="minorHAnsi" w:cstheme="minorHAnsi"/>
          <w:sz w:val="22"/>
          <w:szCs w:val="22"/>
        </w:rPr>
        <w:t>Zamawiający zmienia</w:t>
      </w:r>
      <w:r w:rsidRPr="00DD2425">
        <w:rPr>
          <w:rFonts w:asciiTheme="minorHAnsi" w:hAnsiTheme="minorHAnsi" w:cstheme="minorHAnsi"/>
          <w:b/>
          <w:bCs/>
          <w:sz w:val="22"/>
          <w:szCs w:val="22"/>
        </w:rPr>
        <w:t xml:space="preserve"> </w:t>
      </w:r>
      <w:r w:rsidRPr="00DD2425">
        <w:rPr>
          <w:rFonts w:asciiTheme="minorHAnsi" w:hAnsiTheme="minorHAnsi" w:cstheme="minorHAnsi"/>
          <w:sz w:val="22"/>
          <w:szCs w:val="22"/>
        </w:rPr>
        <w:t xml:space="preserve">§7 ust. 1 pkt 1 lit. h). Zmieniony §7 ust. 1 lit. h) otrzymuje brzmienie: </w:t>
      </w:r>
    </w:p>
    <w:p w14:paraId="00CC2B9E" w14:textId="6686C054" w:rsidR="002A4727" w:rsidRPr="00DD2425" w:rsidRDefault="002A4727" w:rsidP="002A4727">
      <w:pPr>
        <w:spacing w:line="288" w:lineRule="auto"/>
        <w:jc w:val="both"/>
        <w:rPr>
          <w:rFonts w:asciiTheme="minorHAnsi" w:hAnsiTheme="minorHAnsi" w:cstheme="minorHAnsi"/>
          <w:b/>
          <w:bCs/>
          <w:sz w:val="22"/>
          <w:szCs w:val="22"/>
        </w:rPr>
      </w:pPr>
      <w:r w:rsidRPr="00DD2425">
        <w:rPr>
          <w:rFonts w:asciiTheme="minorHAnsi" w:hAnsiTheme="minorHAnsi" w:cstheme="minorHAnsi"/>
          <w:sz w:val="22"/>
          <w:szCs w:val="22"/>
        </w:rPr>
        <w:t xml:space="preserve">prawomocną decyzją nr ……………. z dnia …………… roku zatwierdzającą projekt budowlany </w:t>
      </w:r>
      <w:r w:rsidRPr="00DD2425">
        <w:rPr>
          <w:rFonts w:asciiTheme="minorHAnsi" w:hAnsiTheme="minorHAnsi" w:cstheme="minorHAnsi"/>
          <w:sz w:val="22"/>
          <w:szCs w:val="22"/>
        </w:rPr>
        <w:br/>
        <w:t xml:space="preserve">i udzielającą pozwolenia na budowę, </w:t>
      </w:r>
      <w:r w:rsidRPr="00DD2425">
        <w:rPr>
          <w:rFonts w:asciiTheme="minorHAnsi" w:hAnsiTheme="minorHAnsi" w:cstheme="minorHAnsi"/>
          <w:b/>
          <w:bCs/>
          <w:sz w:val="22"/>
          <w:szCs w:val="22"/>
        </w:rPr>
        <w:t>stanowiącą załącznik nr 1a) do Umowy.</w:t>
      </w:r>
    </w:p>
    <w:p w14:paraId="0097703A" w14:textId="77777777" w:rsidR="00342B6A" w:rsidRPr="00DD2425"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48FD20C" w14:textId="3C0E1CBB" w:rsidR="00023C2F" w:rsidRPr="00DD2425"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Style w:val="normaltextrun"/>
          <w:rFonts w:asciiTheme="minorHAnsi" w:hAnsiTheme="minorHAnsi" w:cstheme="minorHAnsi"/>
          <w:b/>
          <w:bCs/>
          <w:sz w:val="22"/>
          <w:szCs w:val="22"/>
        </w:rPr>
        <w:t>Pytanie</w:t>
      </w:r>
      <w:r w:rsidRPr="00DD2425">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DD2425">
        <w:rPr>
          <w:rFonts w:asciiTheme="minorHAnsi" w:hAnsiTheme="minorHAnsi" w:cstheme="minorHAnsi"/>
          <w:b/>
          <w:bCs/>
          <w:sz w:val="22"/>
          <w:szCs w:val="22"/>
        </w:rPr>
        <w:t>351</w:t>
      </w:r>
    </w:p>
    <w:p w14:paraId="73A68CE9" w14:textId="7A25508B" w:rsidR="00342B6A" w:rsidRPr="00DD2425"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 xml:space="preserve">§7 ust. 1 pkt 6 Załącznika nr 11 do SWZ Wzór Umowy – wnosimy o doprecyzowanie, że wskazywany punkt dotyczy elementów pasa drogowego, które ulegną uszkodzeniu w „ramach realizacji” robót. </w:t>
      </w:r>
    </w:p>
    <w:p w14:paraId="4B4C9460" w14:textId="7FDD780B" w:rsidR="00342B6A" w:rsidRPr="00DD2425" w:rsidRDefault="002A4727"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Fonts w:asciiTheme="minorHAnsi" w:hAnsiTheme="minorHAnsi" w:cstheme="minorHAnsi"/>
          <w:b/>
          <w:bCs/>
          <w:sz w:val="22"/>
          <w:szCs w:val="22"/>
        </w:rPr>
        <w:t>Odpowiedź nr 35</w:t>
      </w:r>
      <w:r w:rsidR="00193FA0" w:rsidRPr="00DD2425">
        <w:rPr>
          <w:rFonts w:asciiTheme="minorHAnsi" w:hAnsiTheme="minorHAnsi" w:cstheme="minorHAnsi"/>
          <w:b/>
          <w:bCs/>
          <w:sz w:val="22"/>
          <w:szCs w:val="22"/>
        </w:rPr>
        <w:t>1</w:t>
      </w:r>
    </w:p>
    <w:p w14:paraId="7DC3E79F" w14:textId="0F89DE75" w:rsidR="002A4727" w:rsidRPr="00DD2425" w:rsidRDefault="002A4727"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Zamawiający nie wyraża zgody.</w:t>
      </w:r>
    </w:p>
    <w:p w14:paraId="24D32300" w14:textId="77777777" w:rsidR="002A4727" w:rsidRPr="00DD2425" w:rsidRDefault="002A4727"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p>
    <w:p w14:paraId="0AD92F5D" w14:textId="3EFE4F68" w:rsidR="00023C2F" w:rsidRPr="00DD2425"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Style w:val="normaltextrun"/>
          <w:rFonts w:asciiTheme="minorHAnsi" w:hAnsiTheme="minorHAnsi" w:cstheme="minorHAnsi"/>
          <w:b/>
          <w:bCs/>
          <w:sz w:val="22"/>
          <w:szCs w:val="22"/>
        </w:rPr>
        <w:t>Pytanie</w:t>
      </w:r>
      <w:r w:rsidRPr="00DD2425">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DD2425">
        <w:rPr>
          <w:rFonts w:asciiTheme="minorHAnsi" w:hAnsiTheme="minorHAnsi" w:cstheme="minorHAnsi"/>
          <w:b/>
          <w:bCs/>
          <w:sz w:val="22"/>
          <w:szCs w:val="22"/>
        </w:rPr>
        <w:t>352</w:t>
      </w:r>
    </w:p>
    <w:p w14:paraId="134ADECD" w14:textId="62845C63" w:rsidR="00342B6A" w:rsidRPr="00DD2425"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 xml:space="preserve">§7 ust. 1 pkt 9 Załącznika nr 11 do SWZ Wzór Umowy – wnosimy o doprecyzowanie, że wskazywany punkt dotyczy zniszczenia lub uszkodzenia przez Wykonawcę lub osoby działające na jego zlecenie. </w:t>
      </w:r>
    </w:p>
    <w:p w14:paraId="7C8CA628" w14:textId="3C63CA36" w:rsidR="00342B6A" w:rsidRPr="00DD2425" w:rsidRDefault="0085216E"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Fonts w:asciiTheme="minorHAnsi" w:hAnsiTheme="minorHAnsi" w:cstheme="minorHAnsi"/>
          <w:b/>
          <w:bCs/>
          <w:sz w:val="22"/>
          <w:szCs w:val="22"/>
        </w:rPr>
        <w:t>Odpowiedź nr 35</w:t>
      </w:r>
      <w:r w:rsidR="00460D8E" w:rsidRPr="00DD2425">
        <w:rPr>
          <w:rFonts w:asciiTheme="minorHAnsi" w:hAnsiTheme="minorHAnsi" w:cstheme="minorHAnsi"/>
          <w:b/>
          <w:bCs/>
          <w:sz w:val="22"/>
          <w:szCs w:val="22"/>
        </w:rPr>
        <w:t>2/zmiana/</w:t>
      </w:r>
    </w:p>
    <w:p w14:paraId="0751D0B4" w14:textId="7A008E59" w:rsidR="0085216E" w:rsidRPr="00DD2425" w:rsidRDefault="0085216E" w:rsidP="0085216E">
      <w:pPr>
        <w:suppressAutoHyphens/>
        <w:spacing w:before="120" w:line="288" w:lineRule="auto"/>
        <w:jc w:val="both"/>
        <w:rPr>
          <w:rFonts w:asciiTheme="minorHAnsi" w:hAnsiTheme="minorHAnsi" w:cstheme="minorHAnsi"/>
          <w:sz w:val="22"/>
          <w:szCs w:val="22"/>
        </w:rPr>
      </w:pPr>
      <w:r w:rsidRPr="00DD2425">
        <w:rPr>
          <w:rFonts w:asciiTheme="minorHAnsi" w:hAnsiTheme="minorHAnsi" w:cstheme="minorHAnsi"/>
          <w:sz w:val="22"/>
          <w:szCs w:val="22"/>
        </w:rPr>
        <w:t>Zamawiający zmienia § 7 ust 1 pkt 9. Zmieniony § 7 ust 1 pkt 9 otrzymuje brzmienie:</w:t>
      </w:r>
    </w:p>
    <w:p w14:paraId="2D7CE070" w14:textId="52FBE957" w:rsidR="0085216E" w:rsidRPr="00DD2425" w:rsidRDefault="0085216E" w:rsidP="0085216E">
      <w:pPr>
        <w:suppressAutoHyphens/>
        <w:spacing w:before="120" w:line="288" w:lineRule="auto"/>
        <w:jc w:val="both"/>
        <w:rPr>
          <w:rFonts w:asciiTheme="minorHAnsi" w:hAnsiTheme="minorHAnsi" w:cstheme="minorHAnsi"/>
          <w:sz w:val="22"/>
          <w:szCs w:val="22"/>
        </w:rPr>
      </w:pPr>
      <w:r w:rsidRPr="00DD2425">
        <w:rPr>
          <w:rFonts w:asciiTheme="minorHAnsi" w:hAnsiTheme="minorHAnsi" w:cstheme="minorHAnsi"/>
          <w:sz w:val="22"/>
          <w:szCs w:val="22"/>
        </w:rPr>
        <w:t xml:space="preserve">„w przypadku zniszczenia bądź uszkodzenia </w:t>
      </w:r>
      <w:bookmarkStart w:id="41" w:name="_Hlk182557813"/>
      <w:r w:rsidRPr="00DD2425">
        <w:rPr>
          <w:rFonts w:asciiTheme="minorHAnsi" w:hAnsiTheme="minorHAnsi" w:cstheme="minorHAnsi"/>
          <w:b/>
          <w:bCs/>
          <w:sz w:val="22"/>
          <w:szCs w:val="22"/>
        </w:rPr>
        <w:t>przez Wykonawcę lub osoby działające na jego zlecenie</w:t>
      </w:r>
      <w:r w:rsidRPr="00DD2425">
        <w:rPr>
          <w:rFonts w:asciiTheme="minorHAnsi" w:hAnsiTheme="minorHAnsi" w:cstheme="minorHAnsi"/>
          <w:sz w:val="22"/>
          <w:szCs w:val="22"/>
        </w:rPr>
        <w:t xml:space="preserve"> </w:t>
      </w:r>
      <w:bookmarkEnd w:id="41"/>
      <w:r w:rsidRPr="00DD2425">
        <w:rPr>
          <w:rFonts w:asciiTheme="minorHAnsi" w:hAnsiTheme="minorHAnsi" w:cstheme="minorHAnsi"/>
          <w:sz w:val="22"/>
          <w:szCs w:val="22"/>
        </w:rPr>
        <w:t>uzbrojenia podziemnego zlokalizowanego w miejscu robót oraz majątku Zamawiającego, Wykonawca zobowiązany jest na swój koszt do naprawienia ich i doprowadzenia do stanu poprzedniego”,</w:t>
      </w:r>
    </w:p>
    <w:p w14:paraId="0D109534" w14:textId="77777777" w:rsidR="0085216E" w:rsidRPr="00DD2425" w:rsidRDefault="0085216E"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87F772F" w14:textId="354B8006" w:rsidR="00023C2F" w:rsidRPr="00DD2425"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Style w:val="normaltextrun"/>
          <w:rFonts w:asciiTheme="minorHAnsi" w:hAnsiTheme="minorHAnsi" w:cstheme="minorHAnsi"/>
          <w:b/>
          <w:bCs/>
          <w:sz w:val="22"/>
          <w:szCs w:val="22"/>
        </w:rPr>
        <w:t>Pytanie</w:t>
      </w:r>
      <w:r w:rsidRPr="00DD2425">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DD2425">
        <w:rPr>
          <w:rFonts w:asciiTheme="minorHAnsi" w:hAnsiTheme="minorHAnsi" w:cstheme="minorHAnsi"/>
          <w:b/>
          <w:bCs/>
          <w:sz w:val="22"/>
          <w:szCs w:val="22"/>
        </w:rPr>
        <w:t>353</w:t>
      </w:r>
    </w:p>
    <w:p w14:paraId="24E3EC58" w14:textId="15CF6F34" w:rsidR="00DF58FA"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§7 ust. 1 pkt 18 Załącznika nr 11 do SWZ Wzór Umowy – wnosimy o wprowadzenie terminu na akceptację przez Zamawiającego przedłożonych mu Kart Zatwierdzenia Materiału/Urządzenia oraz innych dokumentów przedkładanych przez</w:t>
      </w:r>
      <w:r w:rsidRPr="003A738D">
        <w:rPr>
          <w:rFonts w:asciiTheme="minorHAnsi" w:hAnsiTheme="minorHAnsi" w:cstheme="minorHAnsi"/>
          <w:sz w:val="22"/>
          <w:szCs w:val="22"/>
        </w:rPr>
        <w:t xml:space="preserve"> Wykonawcę – 3 dni robocze. </w:t>
      </w:r>
    </w:p>
    <w:p w14:paraId="4F3E5C9A" w14:textId="77777777" w:rsidR="007E5E4A" w:rsidRPr="003A738D" w:rsidRDefault="007E5E4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6B02895" w14:textId="2F2B607B" w:rsidR="00342B6A" w:rsidRPr="00193FA0" w:rsidRDefault="002F01A9" w:rsidP="001B368C">
      <w:pPr>
        <w:pStyle w:val="paragraph"/>
        <w:spacing w:before="0" w:beforeAutospacing="0" w:after="0" w:afterAutospacing="0" w:line="288" w:lineRule="auto"/>
        <w:jc w:val="both"/>
        <w:textAlignment w:val="baseline"/>
        <w:rPr>
          <w:rFonts w:asciiTheme="minorHAnsi" w:hAnsiTheme="minorHAnsi" w:cstheme="minorHAnsi"/>
          <w:b/>
          <w:bCs/>
          <w:color w:val="FF0000"/>
          <w:sz w:val="22"/>
          <w:szCs w:val="22"/>
        </w:rPr>
      </w:pPr>
      <w:r w:rsidRPr="00DD2425">
        <w:rPr>
          <w:rFonts w:asciiTheme="minorHAnsi" w:hAnsiTheme="minorHAnsi" w:cstheme="minorHAnsi"/>
          <w:b/>
          <w:bCs/>
          <w:sz w:val="22"/>
          <w:szCs w:val="22"/>
        </w:rPr>
        <w:lastRenderedPageBreak/>
        <w:t xml:space="preserve">Odpowiedź nr </w:t>
      </w:r>
      <w:r>
        <w:rPr>
          <w:rFonts w:asciiTheme="minorHAnsi" w:hAnsiTheme="minorHAnsi" w:cstheme="minorHAnsi"/>
          <w:b/>
          <w:bCs/>
          <w:sz w:val="22"/>
          <w:szCs w:val="22"/>
        </w:rPr>
        <w:t>3</w:t>
      </w:r>
      <w:r w:rsidR="00460D8E" w:rsidRPr="003A738D">
        <w:rPr>
          <w:rFonts w:asciiTheme="minorHAnsi" w:hAnsiTheme="minorHAnsi" w:cstheme="minorHAnsi"/>
          <w:b/>
          <w:bCs/>
          <w:sz w:val="22"/>
          <w:szCs w:val="22"/>
        </w:rPr>
        <w:t>53</w:t>
      </w:r>
      <w:r w:rsidR="00193FA0">
        <w:rPr>
          <w:rFonts w:asciiTheme="minorHAnsi" w:hAnsiTheme="minorHAnsi" w:cstheme="minorHAnsi"/>
          <w:b/>
          <w:bCs/>
          <w:sz w:val="22"/>
          <w:szCs w:val="22"/>
        </w:rPr>
        <w:t xml:space="preserve"> </w:t>
      </w:r>
    </w:p>
    <w:p w14:paraId="42F39803" w14:textId="77777777" w:rsidR="009B2AF0" w:rsidRPr="002F01A9" w:rsidRDefault="009B2AF0" w:rsidP="009B2AF0">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2F01A9">
        <w:rPr>
          <w:rFonts w:asciiTheme="minorHAnsi" w:hAnsiTheme="minorHAnsi" w:cstheme="minorHAnsi"/>
          <w:sz w:val="22"/>
          <w:szCs w:val="22"/>
        </w:rPr>
        <w:t>Zamawiający nie wyraża zgody.</w:t>
      </w:r>
    </w:p>
    <w:p w14:paraId="4338168C" w14:textId="77777777" w:rsidR="00460D8E" w:rsidRPr="003A738D" w:rsidRDefault="00460D8E"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35F5A36" w14:textId="4C498D7E"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3A738D">
        <w:rPr>
          <w:rFonts w:asciiTheme="minorHAnsi" w:hAnsiTheme="minorHAnsi" w:cstheme="minorHAnsi"/>
          <w:b/>
          <w:bCs/>
          <w:sz w:val="22"/>
          <w:szCs w:val="22"/>
        </w:rPr>
        <w:t>354</w:t>
      </w:r>
    </w:p>
    <w:p w14:paraId="47700664" w14:textId="294F543C"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§7 ust. 1 pkt 21 lit. g) Załącznika nr 11 do SWZ Wzór Umowy – wnosimy o doprecyzowanie zapisu poprzez wskazanie, że przywrócenie ma nastąpić do stanu pierwotnego przy uwzględnieniu normalnego zużycia wynikającego z użytkowania tego terenu na potrzeby zaplecza budowy. </w:t>
      </w:r>
    </w:p>
    <w:p w14:paraId="305E3F65" w14:textId="4051332F" w:rsidR="009B2AF0" w:rsidRPr="00DD2425" w:rsidRDefault="009B2AF0" w:rsidP="009B2AF0">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Fonts w:asciiTheme="minorHAnsi" w:hAnsiTheme="minorHAnsi" w:cstheme="minorHAnsi"/>
          <w:b/>
          <w:bCs/>
          <w:sz w:val="22"/>
          <w:szCs w:val="22"/>
        </w:rPr>
        <w:t>Odpowiedź nr 354</w:t>
      </w:r>
    </w:p>
    <w:p w14:paraId="2AB2D9B0" w14:textId="77777777" w:rsidR="009B2AF0" w:rsidRPr="00DD2425" w:rsidRDefault="009B2AF0" w:rsidP="009B2AF0">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Zamawiający nie wyraża zgody.</w:t>
      </w:r>
    </w:p>
    <w:p w14:paraId="760EC269" w14:textId="77777777" w:rsidR="00342B6A" w:rsidRPr="00DD2425"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EFCB7C3" w14:textId="16146D73" w:rsidR="00023C2F" w:rsidRPr="00DD2425"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Style w:val="normaltextrun"/>
          <w:rFonts w:asciiTheme="minorHAnsi" w:hAnsiTheme="minorHAnsi" w:cstheme="minorHAnsi"/>
          <w:b/>
          <w:bCs/>
          <w:sz w:val="22"/>
          <w:szCs w:val="22"/>
        </w:rPr>
        <w:t>Pytanie</w:t>
      </w:r>
      <w:r w:rsidRPr="00DD2425">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DD2425">
        <w:rPr>
          <w:rFonts w:asciiTheme="minorHAnsi" w:hAnsiTheme="minorHAnsi" w:cstheme="minorHAnsi"/>
          <w:b/>
          <w:bCs/>
          <w:sz w:val="22"/>
          <w:szCs w:val="22"/>
        </w:rPr>
        <w:t>355</w:t>
      </w:r>
    </w:p>
    <w:p w14:paraId="0B237E9A" w14:textId="335069EF" w:rsidR="00342B6A" w:rsidRPr="00DD2425"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 xml:space="preserve">§7 ust. 1 pkt 23 Załącznika nr 11 do SWZ Wzór Umowy – wnosimy o wydłużenie wskazanego tam terminu z 4 godzin do 1 dnia roboczego. </w:t>
      </w:r>
    </w:p>
    <w:p w14:paraId="28646336" w14:textId="771E14B9" w:rsidR="009B2AF0" w:rsidRPr="00DD2425" w:rsidRDefault="009B2AF0" w:rsidP="009B2AF0">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Fonts w:asciiTheme="minorHAnsi" w:hAnsiTheme="minorHAnsi" w:cstheme="minorHAnsi"/>
          <w:b/>
          <w:bCs/>
          <w:sz w:val="22"/>
          <w:szCs w:val="22"/>
        </w:rPr>
        <w:t>Odpowiedź nr 355</w:t>
      </w:r>
    </w:p>
    <w:p w14:paraId="2E3ED07B" w14:textId="77777777" w:rsidR="009B2AF0" w:rsidRPr="00DD2425" w:rsidRDefault="009B2AF0" w:rsidP="009B2AF0">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Zamawiający nie wyraża zgody.</w:t>
      </w:r>
    </w:p>
    <w:p w14:paraId="398D70CC" w14:textId="77777777" w:rsidR="00342B6A" w:rsidRPr="00DD2425"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1C6DF08" w14:textId="2E57D222" w:rsidR="00023C2F" w:rsidRPr="00DD2425" w:rsidRDefault="00023C2F"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Style w:val="normaltextrun"/>
          <w:rFonts w:asciiTheme="minorHAnsi" w:hAnsiTheme="minorHAnsi" w:cstheme="minorHAnsi"/>
          <w:b/>
          <w:bCs/>
          <w:sz w:val="22"/>
          <w:szCs w:val="22"/>
        </w:rPr>
        <w:t>Pytanie</w:t>
      </w:r>
      <w:r w:rsidRPr="00DD2425">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DD2425">
        <w:rPr>
          <w:rFonts w:asciiTheme="minorHAnsi" w:hAnsiTheme="minorHAnsi" w:cstheme="minorHAnsi"/>
          <w:b/>
          <w:bCs/>
          <w:sz w:val="22"/>
          <w:szCs w:val="22"/>
        </w:rPr>
        <w:t>35</w:t>
      </w:r>
      <w:r w:rsidR="00AE32BC" w:rsidRPr="00DD2425">
        <w:rPr>
          <w:rFonts w:asciiTheme="minorHAnsi" w:hAnsiTheme="minorHAnsi" w:cstheme="minorHAnsi"/>
          <w:b/>
          <w:bCs/>
          <w:sz w:val="22"/>
          <w:szCs w:val="22"/>
        </w:rPr>
        <w:t>6</w:t>
      </w:r>
    </w:p>
    <w:p w14:paraId="179BCAB1" w14:textId="369874D5" w:rsidR="00342B6A" w:rsidRPr="00DD2425" w:rsidRDefault="001B368C"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Fonts w:asciiTheme="minorHAnsi" w:hAnsiTheme="minorHAnsi" w:cstheme="minorHAnsi"/>
          <w:sz w:val="22"/>
          <w:szCs w:val="22"/>
        </w:rPr>
        <w:t xml:space="preserve">§7 ust. 1 pkt 27 Załącznika nr 11 do SWZ Wzór Umowy – wnosimy o doprecyzowanie postanowienia poprzez potwierdzenie, że prawo żądania usunięcia zakwestionowanych materiałów z placu budowy dotyczy wyłącznie uzasadnionych przypadków zakwestionowania materiałów, to jest gdy są one niezgodne z Umową. </w:t>
      </w:r>
    </w:p>
    <w:p w14:paraId="06F3A10C" w14:textId="5F0A6BED" w:rsidR="00AE32BC" w:rsidRPr="00DD2425" w:rsidRDefault="00AE32BC" w:rsidP="00AE32B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Fonts w:asciiTheme="minorHAnsi" w:hAnsiTheme="minorHAnsi" w:cstheme="minorHAnsi"/>
          <w:b/>
          <w:bCs/>
          <w:sz w:val="22"/>
          <w:szCs w:val="22"/>
        </w:rPr>
        <w:t>Odpowiedź nr 356</w:t>
      </w:r>
    </w:p>
    <w:p w14:paraId="1FDC11EB" w14:textId="77777777" w:rsidR="006B5107" w:rsidRPr="00DD2425" w:rsidRDefault="006B5107" w:rsidP="006B5107">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Zamawiający nie wyraża zgody.</w:t>
      </w:r>
    </w:p>
    <w:p w14:paraId="2672C19F" w14:textId="77777777" w:rsidR="00AE32BC" w:rsidRPr="00DD2425" w:rsidRDefault="00AE32B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88FC0B7" w14:textId="4FF63822" w:rsidR="00023C2F" w:rsidRPr="00DD2425"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Style w:val="normaltextrun"/>
          <w:rFonts w:asciiTheme="minorHAnsi" w:hAnsiTheme="minorHAnsi" w:cstheme="minorHAnsi"/>
          <w:b/>
          <w:bCs/>
          <w:sz w:val="22"/>
          <w:szCs w:val="22"/>
        </w:rPr>
        <w:t>Pytanie</w:t>
      </w:r>
      <w:r w:rsidRPr="00DD2425">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DD2425">
        <w:rPr>
          <w:rFonts w:asciiTheme="minorHAnsi" w:hAnsiTheme="minorHAnsi" w:cstheme="minorHAnsi"/>
          <w:b/>
          <w:bCs/>
          <w:sz w:val="22"/>
          <w:szCs w:val="22"/>
        </w:rPr>
        <w:t>35</w:t>
      </w:r>
      <w:r w:rsidR="00AE32BC" w:rsidRPr="00DD2425">
        <w:rPr>
          <w:rFonts w:asciiTheme="minorHAnsi" w:hAnsiTheme="minorHAnsi" w:cstheme="minorHAnsi"/>
          <w:b/>
          <w:bCs/>
          <w:sz w:val="22"/>
          <w:szCs w:val="22"/>
        </w:rPr>
        <w:t>7</w:t>
      </w:r>
    </w:p>
    <w:p w14:paraId="030CCB38" w14:textId="1566EC9B" w:rsidR="00342B6A" w:rsidRPr="00DD2425"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 xml:space="preserve">§7 ust. 1 pkt 27 Załącznika nr 11 do SWZ Wzór Umowy – wnosimy o doprecyzowanie postanowienia poprzez uzależnienie możliwości usunięcia materiałów na koszt Wykonawcy od uprzedniego dodatkowego wezwania Wykonawcy do ich usunięcia wraz z wyznaczeniem mu dodatkowego terminu nie krótszego niż 7 dni. </w:t>
      </w:r>
    </w:p>
    <w:p w14:paraId="29EB590C" w14:textId="0BE3983D" w:rsidR="00AE32BC" w:rsidRPr="00DD2425" w:rsidRDefault="00AE32BC" w:rsidP="00AE32B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Fonts w:asciiTheme="minorHAnsi" w:hAnsiTheme="minorHAnsi" w:cstheme="minorHAnsi"/>
          <w:b/>
          <w:bCs/>
          <w:sz w:val="22"/>
          <w:szCs w:val="22"/>
        </w:rPr>
        <w:t>Odpowiedź nr 357</w:t>
      </w:r>
      <w:r w:rsidR="006B5107" w:rsidRPr="00DD2425">
        <w:rPr>
          <w:rFonts w:asciiTheme="minorHAnsi" w:hAnsiTheme="minorHAnsi" w:cstheme="minorHAnsi"/>
          <w:b/>
          <w:bCs/>
          <w:sz w:val="22"/>
          <w:szCs w:val="22"/>
        </w:rPr>
        <w:t xml:space="preserve"> /zmiana/</w:t>
      </w:r>
    </w:p>
    <w:p w14:paraId="60C51578" w14:textId="513EBDC9" w:rsidR="00342B6A" w:rsidRPr="00DD2425" w:rsidRDefault="00AE32B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bookmarkStart w:id="42" w:name="_Hlk182143656"/>
      <w:r w:rsidRPr="00DD2425">
        <w:rPr>
          <w:rFonts w:asciiTheme="minorHAnsi" w:hAnsiTheme="minorHAnsi" w:cstheme="minorHAnsi"/>
          <w:sz w:val="22"/>
          <w:szCs w:val="22"/>
        </w:rPr>
        <w:t xml:space="preserve">Zamawiający </w:t>
      </w:r>
      <w:r w:rsidR="006B5107" w:rsidRPr="00DD2425">
        <w:rPr>
          <w:rFonts w:asciiTheme="minorHAnsi" w:hAnsiTheme="minorHAnsi" w:cstheme="minorHAnsi"/>
          <w:sz w:val="22"/>
          <w:szCs w:val="22"/>
        </w:rPr>
        <w:t>zmienia § 7 ust</w:t>
      </w:r>
      <w:r w:rsidRPr="00DD2425">
        <w:rPr>
          <w:rFonts w:asciiTheme="minorHAnsi" w:hAnsiTheme="minorHAnsi" w:cstheme="minorHAnsi"/>
          <w:sz w:val="22"/>
          <w:szCs w:val="22"/>
        </w:rPr>
        <w:t>.</w:t>
      </w:r>
      <w:r w:rsidR="006B5107" w:rsidRPr="00DD2425">
        <w:rPr>
          <w:rFonts w:asciiTheme="minorHAnsi" w:hAnsiTheme="minorHAnsi" w:cstheme="minorHAnsi"/>
          <w:sz w:val="22"/>
          <w:szCs w:val="22"/>
        </w:rPr>
        <w:t xml:space="preserve"> 1 pkt 27</w:t>
      </w:r>
    </w:p>
    <w:p w14:paraId="358826C4" w14:textId="221978BF" w:rsidR="00AE32BC" w:rsidRDefault="00D279DE" w:rsidP="00D279DE">
      <w:pPr>
        <w:spacing w:line="288" w:lineRule="auto"/>
        <w:ind w:left="426" w:hanging="426"/>
        <w:jc w:val="both"/>
        <w:rPr>
          <w:rFonts w:asciiTheme="minorHAnsi" w:hAnsiTheme="minorHAnsi" w:cstheme="minorHAnsi"/>
          <w:sz w:val="22"/>
          <w:szCs w:val="22"/>
        </w:rPr>
      </w:pPr>
      <w:bookmarkStart w:id="43" w:name="_Hlk182143045"/>
      <w:r w:rsidRPr="00DD2425">
        <w:rPr>
          <w:rFonts w:asciiTheme="minorHAnsi" w:hAnsiTheme="minorHAnsi" w:cstheme="minorHAnsi"/>
          <w:sz w:val="22"/>
          <w:szCs w:val="22"/>
        </w:rPr>
        <w:t xml:space="preserve">27)  </w:t>
      </w:r>
      <w:r w:rsidR="006B5107" w:rsidRPr="00DD2425">
        <w:rPr>
          <w:rFonts w:asciiTheme="minorHAnsi" w:hAnsiTheme="minorHAnsi" w:cstheme="minorHAnsi"/>
          <w:sz w:val="22"/>
          <w:szCs w:val="22"/>
        </w:rPr>
        <w:t>używania, w celu wykonania robót budowlanych objętych niniejszą umową, wyłącznie materiałów nieużywanych (chyba, że projekt stanowi inaczej), nowych technologicznie, które spełniają warunki określone w niniejszej umowie, dokumentacji, jak i w prawie budowlanym, posiadających dowody dopuszczenia do powszechnego bądź jednostkowego stosowania w budownictwie oraz na żądanie Zamawiającego niezwłocznie przedstawić informacje oraz dokumenty potwierdzające ten fakt; Zamawiający zastrzega sobie prawo do odbioru jakościowego materiałów przeznaczonych do wykonania robót oraz</w:t>
      </w:r>
      <w:r w:rsidR="006B5107" w:rsidRPr="006B5107">
        <w:rPr>
          <w:rFonts w:asciiTheme="minorHAnsi" w:hAnsiTheme="minorHAnsi" w:cstheme="minorHAnsi"/>
          <w:sz w:val="22"/>
          <w:szCs w:val="22"/>
        </w:rPr>
        <w:t xml:space="preserve"> prawo żądania natychmiastowego usunięcia zakwestionowanych materiałów z placu budowy, a w razie niezastosowania się do wskazanego żądania</w:t>
      </w:r>
      <w:r w:rsidR="006B5107">
        <w:rPr>
          <w:rFonts w:asciiTheme="minorHAnsi" w:hAnsiTheme="minorHAnsi" w:cstheme="minorHAnsi"/>
          <w:sz w:val="22"/>
          <w:szCs w:val="22"/>
        </w:rPr>
        <w:t xml:space="preserve"> </w:t>
      </w:r>
      <w:r w:rsidR="006B5107" w:rsidRPr="006B5107">
        <w:rPr>
          <w:rFonts w:asciiTheme="minorHAnsi" w:hAnsiTheme="minorHAnsi" w:cstheme="minorHAnsi"/>
          <w:b/>
          <w:bCs/>
          <w:sz w:val="22"/>
          <w:szCs w:val="22"/>
        </w:rPr>
        <w:t>w terminie 5 dni,</w:t>
      </w:r>
      <w:r w:rsidR="006B5107" w:rsidRPr="006B5107">
        <w:rPr>
          <w:rFonts w:asciiTheme="minorHAnsi" w:hAnsiTheme="minorHAnsi" w:cstheme="minorHAnsi"/>
          <w:sz w:val="22"/>
          <w:szCs w:val="22"/>
        </w:rPr>
        <w:t xml:space="preserve"> prawo  ich usunięcia na koszt Wykonawcy; Wykonawca zobowiązany jest przed wbudowaniem materiału/sprzętu/urządzenia przedłożyć jego dokumentację Zamawiającemu oraz Inspektorowi Nadzoru w celu uzyskania akceptacji do wbudowania</w:t>
      </w:r>
      <w:bookmarkEnd w:id="43"/>
      <w:r w:rsidR="006B5107" w:rsidRPr="006B5107">
        <w:rPr>
          <w:rFonts w:asciiTheme="minorHAnsi" w:hAnsiTheme="minorHAnsi" w:cstheme="minorHAnsi"/>
          <w:sz w:val="22"/>
          <w:szCs w:val="22"/>
        </w:rPr>
        <w:t>,</w:t>
      </w:r>
      <w:bookmarkEnd w:id="42"/>
    </w:p>
    <w:p w14:paraId="11A329CD" w14:textId="77777777" w:rsidR="008479B8" w:rsidRPr="003A738D" w:rsidRDefault="008479B8" w:rsidP="00D279DE">
      <w:pPr>
        <w:spacing w:line="288" w:lineRule="auto"/>
        <w:ind w:left="426" w:hanging="426"/>
        <w:jc w:val="both"/>
        <w:rPr>
          <w:rFonts w:asciiTheme="minorHAnsi" w:hAnsiTheme="minorHAnsi" w:cstheme="minorHAnsi"/>
          <w:sz w:val="22"/>
          <w:szCs w:val="22"/>
        </w:rPr>
      </w:pPr>
    </w:p>
    <w:p w14:paraId="6CCF39B5" w14:textId="1DB53850"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3A738D">
        <w:rPr>
          <w:rFonts w:asciiTheme="minorHAnsi" w:hAnsiTheme="minorHAnsi" w:cstheme="minorHAnsi"/>
          <w:b/>
          <w:bCs/>
          <w:sz w:val="22"/>
          <w:szCs w:val="22"/>
        </w:rPr>
        <w:t>35</w:t>
      </w:r>
      <w:r w:rsidR="00AE32BC" w:rsidRPr="003A738D">
        <w:rPr>
          <w:rFonts w:asciiTheme="minorHAnsi" w:hAnsiTheme="minorHAnsi" w:cstheme="minorHAnsi"/>
          <w:b/>
          <w:bCs/>
          <w:sz w:val="22"/>
          <w:szCs w:val="22"/>
        </w:rPr>
        <w:t>8</w:t>
      </w:r>
    </w:p>
    <w:p w14:paraId="307AC2FF" w14:textId="2B837293" w:rsidR="00342B6A" w:rsidRPr="00DD2425"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§7 ust. 1 pkt 28 Załącznika nr 11 do SWZ Wzór Umowy – prosimy o wskazanie o jakich innych wykonawcach działających na bezpośrednie zlecenie Zamawiającego lub za jego zgodą jest mowa w tym postanowieniu? Czy Zamawiający przewiduje występowanie takich innych wykonawców? Ponadto wnosimy o potwierdzenie, </w:t>
      </w:r>
      <w:r w:rsidRPr="00DD2425">
        <w:rPr>
          <w:rFonts w:asciiTheme="minorHAnsi" w:hAnsiTheme="minorHAnsi" w:cstheme="minorHAnsi"/>
          <w:sz w:val="22"/>
          <w:szCs w:val="22"/>
        </w:rPr>
        <w:t xml:space="preserve">że Wykonawca nie ponosi odpowiedzialności za szkody, w tym w Przedmiocie Umowy i opóźnienia w wykonaniu Przedmiotu Umowy, powstałe na skutek działań lub zaniechań innych wykonawców. </w:t>
      </w:r>
    </w:p>
    <w:p w14:paraId="62920980" w14:textId="3EDA2EC6" w:rsidR="00AE32BC" w:rsidRPr="00DD2425" w:rsidRDefault="00AE32BC" w:rsidP="00AE32B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Fonts w:asciiTheme="minorHAnsi" w:hAnsiTheme="minorHAnsi" w:cstheme="minorHAnsi"/>
          <w:b/>
          <w:bCs/>
          <w:sz w:val="22"/>
          <w:szCs w:val="22"/>
        </w:rPr>
        <w:t xml:space="preserve">Odpowiedź nr 358 </w:t>
      </w:r>
    </w:p>
    <w:p w14:paraId="42C5BDC5" w14:textId="5D1E6412" w:rsidR="00AE32BC" w:rsidRDefault="00AE32B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 xml:space="preserve">Zamawiający </w:t>
      </w:r>
      <w:r w:rsidR="00FC34CE" w:rsidRPr="00DD2425">
        <w:rPr>
          <w:rFonts w:asciiTheme="minorHAnsi" w:hAnsiTheme="minorHAnsi" w:cstheme="minorHAnsi"/>
          <w:sz w:val="22"/>
          <w:szCs w:val="22"/>
        </w:rPr>
        <w:t>nie wyraża zgody.</w:t>
      </w:r>
    </w:p>
    <w:p w14:paraId="44D53FA0" w14:textId="77777777" w:rsidR="002F01A9" w:rsidRPr="00DD2425" w:rsidRDefault="002F01A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491D1F9" w14:textId="63461185" w:rsidR="00023C2F" w:rsidRPr="00DD2425"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Style w:val="normaltextrun"/>
          <w:rFonts w:asciiTheme="minorHAnsi" w:hAnsiTheme="minorHAnsi" w:cstheme="minorHAnsi"/>
          <w:b/>
          <w:bCs/>
          <w:sz w:val="22"/>
          <w:szCs w:val="22"/>
        </w:rPr>
        <w:t>Pytanie</w:t>
      </w:r>
      <w:r w:rsidRPr="00DD2425">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DD2425">
        <w:rPr>
          <w:rFonts w:asciiTheme="minorHAnsi" w:hAnsiTheme="minorHAnsi" w:cstheme="minorHAnsi"/>
          <w:b/>
          <w:bCs/>
          <w:sz w:val="22"/>
          <w:szCs w:val="22"/>
        </w:rPr>
        <w:t>35</w:t>
      </w:r>
      <w:r w:rsidR="00AE32BC" w:rsidRPr="00DD2425">
        <w:rPr>
          <w:rFonts w:asciiTheme="minorHAnsi" w:hAnsiTheme="minorHAnsi" w:cstheme="minorHAnsi"/>
          <w:b/>
          <w:bCs/>
          <w:sz w:val="22"/>
          <w:szCs w:val="22"/>
        </w:rPr>
        <w:t>9</w:t>
      </w:r>
    </w:p>
    <w:p w14:paraId="3060D75A" w14:textId="71F1ECD0" w:rsidR="00342B6A" w:rsidRPr="00DD2425"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 xml:space="preserve">§7 ust. 1 pkt 30 Załącznika nr 11 do SWZ Wzór Umowy </w:t>
      </w:r>
      <w:r w:rsidR="003746B9">
        <w:rPr>
          <w:rFonts w:asciiTheme="minorHAnsi" w:hAnsiTheme="minorHAnsi" w:cstheme="minorHAnsi"/>
          <w:sz w:val="22"/>
          <w:szCs w:val="22"/>
        </w:rPr>
        <w:t>–</w:t>
      </w:r>
      <w:r w:rsidRPr="00DD2425">
        <w:rPr>
          <w:rFonts w:asciiTheme="minorHAnsi" w:hAnsiTheme="minorHAnsi" w:cstheme="minorHAnsi"/>
          <w:sz w:val="22"/>
          <w:szCs w:val="22"/>
        </w:rPr>
        <w:t xml:space="preserve"> wnosimy o wprowadzenie terminu na akceptację przez Zamawiającego przedłożonych mu procedur i scenariuszy – 3 dni robocze. </w:t>
      </w:r>
    </w:p>
    <w:p w14:paraId="6BF5A5D4" w14:textId="2D38074C" w:rsidR="00023C2F" w:rsidRPr="00DD2425" w:rsidRDefault="00852B46"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Fonts w:asciiTheme="minorHAnsi" w:hAnsiTheme="minorHAnsi" w:cstheme="minorHAnsi"/>
          <w:b/>
          <w:bCs/>
          <w:sz w:val="22"/>
          <w:szCs w:val="22"/>
        </w:rPr>
        <w:t>Odpowiedź nr 359</w:t>
      </w:r>
    </w:p>
    <w:p w14:paraId="7B7CC75D" w14:textId="77777777" w:rsidR="00852B46" w:rsidRPr="00FC34CE" w:rsidRDefault="00852B46" w:rsidP="00852B46">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Zamawiający nie wyraża zgody.</w:t>
      </w:r>
    </w:p>
    <w:p w14:paraId="59EBF0DE" w14:textId="77777777" w:rsidR="00852B46" w:rsidRPr="003A738D" w:rsidRDefault="00852B46" w:rsidP="00023C2F">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p>
    <w:p w14:paraId="298959BA" w14:textId="444A4B76" w:rsidR="00023C2F" w:rsidRPr="00DD2425"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Style w:val="normaltextrun"/>
          <w:rFonts w:asciiTheme="minorHAnsi" w:hAnsiTheme="minorHAnsi" w:cstheme="minorHAnsi"/>
          <w:b/>
          <w:bCs/>
          <w:sz w:val="22"/>
          <w:szCs w:val="22"/>
        </w:rPr>
        <w:t>Pytanie</w:t>
      </w:r>
      <w:r w:rsidRPr="00DD2425">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DD2425">
        <w:rPr>
          <w:rFonts w:asciiTheme="minorHAnsi" w:hAnsiTheme="minorHAnsi" w:cstheme="minorHAnsi"/>
          <w:b/>
          <w:bCs/>
          <w:sz w:val="22"/>
          <w:szCs w:val="22"/>
        </w:rPr>
        <w:t>3</w:t>
      </w:r>
      <w:r w:rsidR="00AE32BC" w:rsidRPr="00DD2425">
        <w:rPr>
          <w:rFonts w:asciiTheme="minorHAnsi" w:hAnsiTheme="minorHAnsi" w:cstheme="minorHAnsi"/>
          <w:b/>
          <w:bCs/>
          <w:sz w:val="22"/>
          <w:szCs w:val="22"/>
        </w:rPr>
        <w:t>60</w:t>
      </w:r>
    </w:p>
    <w:p w14:paraId="1B1318E8" w14:textId="1FF1696F" w:rsidR="008479B8" w:rsidRPr="00DD2425"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 xml:space="preserve">§7 ust. 1 pkt 33 Załącznika nr 11 do SWZ Wzór Umowy - wnosimy o doprecyzowanie, że wskazywany punkt dotyczy poleceń zgodnych z Umową oraz przepisami prawa. </w:t>
      </w:r>
    </w:p>
    <w:p w14:paraId="6219FD56" w14:textId="65C36D92" w:rsidR="008E0B8A" w:rsidRPr="00DD2425" w:rsidRDefault="008E0B8A" w:rsidP="00D209E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Fonts w:asciiTheme="minorHAnsi" w:hAnsiTheme="minorHAnsi" w:cstheme="minorHAnsi"/>
          <w:b/>
          <w:bCs/>
          <w:sz w:val="22"/>
          <w:szCs w:val="22"/>
        </w:rPr>
        <w:t xml:space="preserve">Odpowiedź nr 360 </w:t>
      </w:r>
    </w:p>
    <w:p w14:paraId="32E98F65" w14:textId="73AFA854" w:rsidR="00342B6A" w:rsidRPr="00DD2425" w:rsidRDefault="00D209E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Zamawiający nie wyraża zgody.</w:t>
      </w:r>
    </w:p>
    <w:p w14:paraId="1C31E497" w14:textId="77777777" w:rsidR="00D209EC" w:rsidRPr="00DD2425" w:rsidRDefault="00D209E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7CE7F99" w14:textId="7A5425DC" w:rsidR="00023C2F" w:rsidRPr="00DD2425"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Style w:val="normaltextrun"/>
          <w:rFonts w:asciiTheme="minorHAnsi" w:hAnsiTheme="minorHAnsi" w:cstheme="minorHAnsi"/>
          <w:b/>
          <w:bCs/>
          <w:sz w:val="22"/>
          <w:szCs w:val="22"/>
        </w:rPr>
        <w:t>Pytanie</w:t>
      </w:r>
      <w:r w:rsidRPr="00DD2425">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DD2425">
        <w:rPr>
          <w:rFonts w:asciiTheme="minorHAnsi" w:hAnsiTheme="minorHAnsi" w:cstheme="minorHAnsi"/>
          <w:b/>
          <w:bCs/>
          <w:sz w:val="22"/>
          <w:szCs w:val="22"/>
        </w:rPr>
        <w:t>36</w:t>
      </w:r>
      <w:r w:rsidR="00AC59C1" w:rsidRPr="00DD2425">
        <w:rPr>
          <w:rFonts w:asciiTheme="minorHAnsi" w:hAnsiTheme="minorHAnsi" w:cstheme="minorHAnsi"/>
          <w:b/>
          <w:bCs/>
          <w:sz w:val="22"/>
          <w:szCs w:val="22"/>
        </w:rPr>
        <w:t>1</w:t>
      </w:r>
    </w:p>
    <w:p w14:paraId="77F6028E" w14:textId="6918CF1D" w:rsidR="00342B6A" w:rsidRPr="00DD2425"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§7 ust. 1 pkt 35 i 36 Załącznika nr 11</w:t>
      </w:r>
      <w:r w:rsidRPr="003A738D">
        <w:rPr>
          <w:rFonts w:asciiTheme="minorHAnsi" w:hAnsiTheme="minorHAnsi" w:cstheme="minorHAnsi"/>
          <w:sz w:val="22"/>
          <w:szCs w:val="22"/>
        </w:rPr>
        <w:t xml:space="preserve"> do SWZ Wzór Umowy – wnosimy o wyjaśnienie rozbieżności pomiędzy tymi postanowieniami a postanowieniem Rdz. III ust. 10 SWZ, zgodnie z którym (…) Skompletowanie załączników oraz wypełnienie wniosków o pozwolenie na użytkowanie po stronie Wykonawcy (złożenie wniosków o pozwolenie na użytkowanie po stronie Zamawiającego). Po czyjej stronie jest złożenie wniosku o </w:t>
      </w:r>
      <w:r w:rsidRPr="00DD2425">
        <w:rPr>
          <w:rFonts w:asciiTheme="minorHAnsi" w:hAnsiTheme="minorHAnsi" w:cstheme="minorHAnsi"/>
          <w:sz w:val="22"/>
          <w:szCs w:val="22"/>
        </w:rPr>
        <w:t xml:space="preserve">pozwolenie na użytkowanie – Wykonawcy czy Zamawiającego? </w:t>
      </w:r>
    </w:p>
    <w:p w14:paraId="2285B82B" w14:textId="3234BF12" w:rsidR="00AC59C1" w:rsidRPr="00DD2425" w:rsidRDefault="00AC59C1"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Fonts w:asciiTheme="minorHAnsi" w:hAnsiTheme="minorHAnsi" w:cstheme="minorHAnsi"/>
          <w:b/>
          <w:bCs/>
          <w:sz w:val="22"/>
          <w:szCs w:val="22"/>
        </w:rPr>
        <w:t>Odpowiedź nr 361 /zmiana/</w:t>
      </w:r>
    </w:p>
    <w:p w14:paraId="277FC8B2" w14:textId="511E67B3" w:rsidR="00AC59C1" w:rsidRPr="00D209EC" w:rsidRDefault="00AC59C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 xml:space="preserve">Zamawiający zmienia postanowienia rozdziału III pkt 10 SWZ. Zmieniony zapis </w:t>
      </w:r>
      <w:r w:rsidR="00715FF9" w:rsidRPr="00DD2425">
        <w:rPr>
          <w:rFonts w:asciiTheme="minorHAnsi" w:hAnsiTheme="minorHAnsi" w:cstheme="minorHAnsi"/>
          <w:sz w:val="22"/>
          <w:szCs w:val="22"/>
        </w:rPr>
        <w:t xml:space="preserve">rozdziału III pkt 10 </w:t>
      </w:r>
      <w:r w:rsidRPr="00DD2425">
        <w:rPr>
          <w:rFonts w:asciiTheme="minorHAnsi" w:hAnsiTheme="minorHAnsi" w:cstheme="minorHAnsi"/>
          <w:sz w:val="22"/>
          <w:szCs w:val="22"/>
        </w:rPr>
        <w:t>otrzymuje brzmienie:</w:t>
      </w:r>
    </w:p>
    <w:p w14:paraId="5155A15E" w14:textId="77777777" w:rsidR="00715FF9" w:rsidRPr="00D209EC" w:rsidRDefault="00715FF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99E6F9C" w14:textId="56F29DDD" w:rsidR="00AC59C1" w:rsidRPr="00D209EC" w:rsidRDefault="00AC59C1" w:rsidP="00AC59C1">
      <w:pPr>
        <w:pStyle w:val="Akapitzlist"/>
        <w:spacing w:line="288" w:lineRule="auto"/>
        <w:ind w:left="0"/>
        <w:jc w:val="both"/>
        <w:rPr>
          <w:rFonts w:asciiTheme="minorHAnsi" w:hAnsiTheme="minorHAnsi" w:cstheme="minorHAnsi"/>
          <w:sz w:val="22"/>
          <w:szCs w:val="22"/>
        </w:rPr>
      </w:pPr>
      <w:r w:rsidRPr="00D209EC">
        <w:rPr>
          <w:rFonts w:asciiTheme="minorHAnsi" w:hAnsiTheme="minorHAnsi" w:cstheme="minorHAnsi"/>
          <w:sz w:val="22"/>
          <w:szCs w:val="22"/>
        </w:rPr>
        <w:t>Wykonawca musi dokonać wszelkich sprawdzeń, odbiorów częściowych i końcowego zakończonych protokołami, które niezbędne są do uzyskania pozwoleń na użytkowanie. Skompletowanie załączników oraz wypełnienie wniosków o pozwolenie na użytkowanie po stronie Wykonawcy (złożenie wniosków</w:t>
      </w:r>
      <w:r w:rsidR="00715FF9" w:rsidRPr="00D209EC">
        <w:rPr>
          <w:rFonts w:asciiTheme="minorHAnsi" w:hAnsiTheme="minorHAnsi" w:cstheme="minorHAnsi"/>
          <w:sz w:val="22"/>
          <w:szCs w:val="22"/>
        </w:rPr>
        <w:br/>
      </w:r>
      <w:r w:rsidRPr="00D209EC">
        <w:rPr>
          <w:rFonts w:asciiTheme="minorHAnsi" w:hAnsiTheme="minorHAnsi" w:cstheme="minorHAnsi"/>
          <w:sz w:val="22"/>
          <w:szCs w:val="22"/>
        </w:rPr>
        <w:t>o pozwolenie na użytkowanie po stronie Wykonawcy)</w:t>
      </w:r>
    </w:p>
    <w:p w14:paraId="58606FDC"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CDBF341" w14:textId="2C623BE2" w:rsidR="00023C2F" w:rsidRPr="00B9537C"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bookmarkStart w:id="44" w:name="_Hlk183688066"/>
      <w:r w:rsidRPr="00B9537C">
        <w:rPr>
          <w:rStyle w:val="normaltextrun"/>
          <w:rFonts w:asciiTheme="minorHAnsi" w:hAnsiTheme="minorHAnsi" w:cstheme="minorHAnsi"/>
          <w:b/>
          <w:bCs/>
          <w:sz w:val="22"/>
          <w:szCs w:val="22"/>
        </w:rPr>
        <w:t>Pytanie</w:t>
      </w:r>
      <w:r w:rsidRPr="00B9537C">
        <w:rPr>
          <w:rFonts w:asciiTheme="minorHAnsi" w:hAnsiTheme="minorHAnsi" w:cstheme="minorHAnsi"/>
          <w:b/>
          <w:bCs/>
          <w:sz w:val="22"/>
          <w:szCs w:val="22"/>
        </w:rPr>
        <w:t xml:space="preserve"> </w:t>
      </w:r>
      <w:r w:rsidR="003746B9" w:rsidRPr="00B9537C">
        <w:rPr>
          <w:rFonts w:asciiTheme="minorHAnsi" w:hAnsiTheme="minorHAnsi" w:cstheme="minorHAnsi"/>
          <w:b/>
          <w:bCs/>
          <w:sz w:val="22"/>
          <w:szCs w:val="22"/>
        </w:rPr>
        <w:t xml:space="preserve">nr </w:t>
      </w:r>
      <w:r w:rsidRPr="00B9537C">
        <w:rPr>
          <w:rFonts w:asciiTheme="minorHAnsi" w:hAnsiTheme="minorHAnsi" w:cstheme="minorHAnsi"/>
          <w:b/>
          <w:bCs/>
          <w:sz w:val="22"/>
          <w:szCs w:val="22"/>
        </w:rPr>
        <w:t>36</w:t>
      </w:r>
      <w:r w:rsidR="00715FF9" w:rsidRPr="00B9537C">
        <w:rPr>
          <w:rFonts w:asciiTheme="minorHAnsi" w:hAnsiTheme="minorHAnsi" w:cstheme="minorHAnsi"/>
          <w:b/>
          <w:bCs/>
          <w:sz w:val="22"/>
          <w:szCs w:val="22"/>
        </w:rPr>
        <w:t>2</w:t>
      </w:r>
    </w:p>
    <w:p w14:paraId="1FF99574" w14:textId="46156CB8" w:rsidR="00DF58FA" w:rsidRPr="00B9537C"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B9537C">
        <w:rPr>
          <w:rFonts w:asciiTheme="minorHAnsi" w:hAnsiTheme="minorHAnsi" w:cstheme="minorHAnsi"/>
          <w:sz w:val="22"/>
          <w:szCs w:val="22"/>
        </w:rPr>
        <w:t xml:space="preserve">§7 ust. 1 pkt 35 Załącznika nr 11 do SWZ Wzór Umowy – wnosimy o doprecyzowanie, że wskazany tam obowiązek „uwzględnienia wszelkich uwag” dotyczy wyłącznie uwag zgodnych z Umową. </w:t>
      </w:r>
    </w:p>
    <w:p w14:paraId="12E0C421" w14:textId="27B60216" w:rsidR="00342B6A" w:rsidRPr="00B9537C" w:rsidRDefault="00715FF9"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9537C">
        <w:rPr>
          <w:rFonts w:asciiTheme="minorHAnsi" w:hAnsiTheme="minorHAnsi" w:cstheme="minorHAnsi"/>
          <w:b/>
          <w:bCs/>
          <w:sz w:val="22"/>
          <w:szCs w:val="22"/>
        </w:rPr>
        <w:lastRenderedPageBreak/>
        <w:t>Odpowiedź nr 362</w:t>
      </w:r>
    </w:p>
    <w:p w14:paraId="6D712470" w14:textId="1D16634E" w:rsidR="00715FF9" w:rsidRPr="00B9537C" w:rsidRDefault="00715FF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B9537C">
        <w:rPr>
          <w:rFonts w:asciiTheme="minorHAnsi" w:hAnsiTheme="minorHAnsi" w:cstheme="minorHAnsi"/>
          <w:sz w:val="22"/>
          <w:szCs w:val="22"/>
        </w:rPr>
        <w:t>Zamawiający nie wyraża zgody.</w:t>
      </w:r>
    </w:p>
    <w:bookmarkEnd w:id="44"/>
    <w:p w14:paraId="4DD1BECF" w14:textId="77777777" w:rsidR="00715FF9" w:rsidRPr="003A738D" w:rsidRDefault="00715FF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6F86DC0" w14:textId="6E948062"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3A738D">
        <w:rPr>
          <w:rFonts w:asciiTheme="minorHAnsi" w:hAnsiTheme="minorHAnsi" w:cstheme="minorHAnsi"/>
          <w:b/>
          <w:bCs/>
          <w:sz w:val="22"/>
          <w:szCs w:val="22"/>
        </w:rPr>
        <w:t>36</w:t>
      </w:r>
      <w:r w:rsidR="0043221F" w:rsidRPr="003A738D">
        <w:rPr>
          <w:rFonts w:asciiTheme="minorHAnsi" w:hAnsiTheme="minorHAnsi" w:cstheme="minorHAnsi"/>
          <w:b/>
          <w:bCs/>
          <w:sz w:val="22"/>
          <w:szCs w:val="22"/>
        </w:rPr>
        <w:t>3</w:t>
      </w:r>
    </w:p>
    <w:p w14:paraId="12246E83" w14:textId="1F944A70"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§7 ust. 1 pkt 41 Załącznika nr 11 do SWZ Wzór Umowy – wnosimy o wskazanie przez Zamawiającego wszelkich wewnętrznych uregulowań o których mowa w tym postanowieniu oraz przekazanie ich treści na etapie postępowania przetargowego przed złożeniem oferty. </w:t>
      </w:r>
    </w:p>
    <w:p w14:paraId="3E996651" w14:textId="26F41E59" w:rsidR="0043221F" w:rsidRPr="00D92274" w:rsidRDefault="0043221F" w:rsidP="0043221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Fonts w:asciiTheme="minorHAnsi" w:hAnsiTheme="minorHAnsi" w:cstheme="minorHAnsi"/>
          <w:b/>
          <w:bCs/>
          <w:sz w:val="22"/>
          <w:szCs w:val="22"/>
        </w:rPr>
        <w:t>Odpowiedź nr 3</w:t>
      </w:r>
      <w:r w:rsidRPr="00D92274">
        <w:rPr>
          <w:rFonts w:asciiTheme="minorHAnsi" w:hAnsiTheme="minorHAnsi" w:cstheme="minorHAnsi"/>
          <w:b/>
          <w:bCs/>
          <w:sz w:val="22"/>
          <w:szCs w:val="22"/>
        </w:rPr>
        <w:t>63</w:t>
      </w:r>
    </w:p>
    <w:p w14:paraId="04FC01B7" w14:textId="5BB5F49D" w:rsidR="00D209EC" w:rsidRPr="00DF58FA" w:rsidRDefault="00095CA0" w:rsidP="0043221F">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Zgodnie z odpowiedzią na pytanie nr 103.</w:t>
      </w:r>
    </w:p>
    <w:p w14:paraId="79DD6A18"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BEB11BC" w14:textId="76FBDD54"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3A738D">
        <w:rPr>
          <w:rFonts w:asciiTheme="minorHAnsi" w:hAnsiTheme="minorHAnsi" w:cstheme="minorHAnsi"/>
          <w:b/>
          <w:bCs/>
          <w:sz w:val="22"/>
          <w:szCs w:val="22"/>
        </w:rPr>
        <w:t>36</w:t>
      </w:r>
      <w:r w:rsidR="0043221F" w:rsidRPr="003A738D">
        <w:rPr>
          <w:rFonts w:asciiTheme="minorHAnsi" w:hAnsiTheme="minorHAnsi" w:cstheme="minorHAnsi"/>
          <w:b/>
          <w:bCs/>
          <w:sz w:val="22"/>
          <w:szCs w:val="22"/>
        </w:rPr>
        <w:t>4</w:t>
      </w:r>
    </w:p>
    <w:p w14:paraId="1F80687C" w14:textId="15370C99"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§7 ust. 4 Załącznika nr 11 do SWZ Wzór Umowy – wnosimy o doprecyzowanie, że wskazywany ustęp dotyczy wyłącznie zasadnych uwag Zamawiającego do dokumentacji sporządzonej przez Wykonawcę, zgodnych z Umową i przepisami prawa. Wnosimy o wprowadzenie terminu na zgłaszanie uwag lub akceptację przez Zamawiającego przekazanej mu dokumentacji – o długości 3 dni robocze. </w:t>
      </w:r>
    </w:p>
    <w:p w14:paraId="1A506A90" w14:textId="2A46564B" w:rsidR="0043221F" w:rsidRPr="00DD2425" w:rsidRDefault="0043221F" w:rsidP="0043221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Fonts w:asciiTheme="minorHAnsi" w:hAnsiTheme="minorHAnsi" w:cstheme="minorHAnsi"/>
          <w:b/>
          <w:bCs/>
          <w:sz w:val="22"/>
          <w:szCs w:val="22"/>
        </w:rPr>
        <w:t>Odpowiedź nr 364</w:t>
      </w:r>
    </w:p>
    <w:p w14:paraId="258C78A3" w14:textId="09A7C89D" w:rsidR="0043221F" w:rsidRPr="00DD2425" w:rsidRDefault="0043221F" w:rsidP="0043221F">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Zamawiający odpowiedzią nr 101 zmienił brzmienie §7 ust. 4 Umowy.</w:t>
      </w:r>
    </w:p>
    <w:p w14:paraId="03C247D6" w14:textId="13D42AD0" w:rsidR="0043221F" w:rsidRPr="00DD2425" w:rsidRDefault="0043221F" w:rsidP="0043221F">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Zamawiający nie wyraża zgody na proponowaną zmianę.</w:t>
      </w:r>
    </w:p>
    <w:p w14:paraId="3EB8A8F5" w14:textId="77777777" w:rsidR="00342B6A" w:rsidRPr="00DD2425"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A52F691" w14:textId="73C69A37" w:rsidR="00023C2F" w:rsidRPr="00DD2425"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Style w:val="normaltextrun"/>
          <w:rFonts w:asciiTheme="minorHAnsi" w:hAnsiTheme="minorHAnsi" w:cstheme="minorHAnsi"/>
          <w:b/>
          <w:bCs/>
          <w:sz w:val="22"/>
          <w:szCs w:val="22"/>
        </w:rPr>
        <w:t>Pytanie</w:t>
      </w:r>
      <w:r w:rsidRPr="00DD2425">
        <w:rPr>
          <w:rFonts w:asciiTheme="minorHAnsi" w:hAnsiTheme="minorHAnsi" w:cstheme="minorHAnsi"/>
          <w:b/>
          <w:bCs/>
          <w:sz w:val="22"/>
          <w:szCs w:val="22"/>
        </w:rPr>
        <w:t xml:space="preserve"> </w:t>
      </w:r>
      <w:r w:rsidR="003746B9">
        <w:rPr>
          <w:rFonts w:asciiTheme="minorHAnsi" w:hAnsiTheme="minorHAnsi" w:cstheme="minorHAnsi"/>
          <w:b/>
          <w:bCs/>
          <w:sz w:val="22"/>
          <w:szCs w:val="22"/>
        </w:rPr>
        <w:t xml:space="preserve">nr </w:t>
      </w:r>
      <w:r w:rsidRPr="00DD2425">
        <w:rPr>
          <w:rFonts w:asciiTheme="minorHAnsi" w:hAnsiTheme="minorHAnsi" w:cstheme="minorHAnsi"/>
          <w:b/>
          <w:bCs/>
          <w:sz w:val="22"/>
          <w:szCs w:val="22"/>
        </w:rPr>
        <w:t>36</w:t>
      </w:r>
      <w:r w:rsidR="0043221F" w:rsidRPr="00DD2425">
        <w:rPr>
          <w:rFonts w:asciiTheme="minorHAnsi" w:hAnsiTheme="minorHAnsi" w:cstheme="minorHAnsi"/>
          <w:b/>
          <w:bCs/>
          <w:sz w:val="22"/>
          <w:szCs w:val="22"/>
        </w:rPr>
        <w:t>5</w:t>
      </w:r>
    </w:p>
    <w:p w14:paraId="44333563" w14:textId="2D211C99" w:rsidR="00342B6A" w:rsidRPr="00DD2425"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 xml:space="preserve">§8 ust. 2 i 3 Załącznika nr 11 do SWZ Wzór Umowy – wnosimy o wprowadzenie terminu na dokonanie zatwierdzenia przez Zamawiającego – 3 dni robocze. </w:t>
      </w:r>
    </w:p>
    <w:p w14:paraId="377297D0" w14:textId="156E25DE" w:rsidR="0043221F" w:rsidRPr="00DD2425" w:rsidRDefault="0043221F" w:rsidP="0043221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D2425">
        <w:rPr>
          <w:rFonts w:asciiTheme="minorHAnsi" w:hAnsiTheme="minorHAnsi" w:cstheme="minorHAnsi"/>
          <w:b/>
          <w:bCs/>
          <w:sz w:val="22"/>
          <w:szCs w:val="22"/>
        </w:rPr>
        <w:t>Odpowiedź nr 365</w:t>
      </w:r>
    </w:p>
    <w:p w14:paraId="4236D769" w14:textId="77777777" w:rsidR="0043221F" w:rsidRPr="00D209EC" w:rsidRDefault="0043221F" w:rsidP="0043221F">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D2425">
        <w:rPr>
          <w:rFonts w:asciiTheme="minorHAnsi" w:hAnsiTheme="minorHAnsi" w:cstheme="minorHAnsi"/>
          <w:sz w:val="22"/>
          <w:szCs w:val="22"/>
        </w:rPr>
        <w:t>Zamawiający nie wyraża zgody.</w:t>
      </w:r>
    </w:p>
    <w:p w14:paraId="77E86538"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7E0D35F" w14:textId="795C0669"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643817" w:rsidRPr="003A738D">
        <w:rPr>
          <w:rFonts w:asciiTheme="minorHAnsi" w:hAnsiTheme="minorHAnsi" w:cstheme="minorHAnsi"/>
          <w:b/>
          <w:bCs/>
          <w:sz w:val="22"/>
          <w:szCs w:val="22"/>
        </w:rPr>
        <w:t xml:space="preserve">nr </w:t>
      </w:r>
      <w:r w:rsidRPr="003A738D">
        <w:rPr>
          <w:rFonts w:asciiTheme="minorHAnsi" w:hAnsiTheme="minorHAnsi" w:cstheme="minorHAnsi"/>
          <w:b/>
          <w:bCs/>
          <w:sz w:val="22"/>
          <w:szCs w:val="22"/>
        </w:rPr>
        <w:t>36</w:t>
      </w:r>
      <w:r w:rsidR="004B3AD6" w:rsidRPr="003A738D">
        <w:rPr>
          <w:rFonts w:asciiTheme="minorHAnsi" w:hAnsiTheme="minorHAnsi" w:cstheme="minorHAnsi"/>
          <w:b/>
          <w:bCs/>
          <w:sz w:val="22"/>
          <w:szCs w:val="22"/>
        </w:rPr>
        <w:t>6</w:t>
      </w:r>
    </w:p>
    <w:p w14:paraId="2DE4DA5B" w14:textId="74818539"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§8 ust. 3 Załącznika nr 11 do SWZ Wzór Umowy – wnosimy o wykreślenie części postanowienia zgodnie z którym „Nowa osoba musi posiadać kwalifikacje i doświadczenie równe lub wyższe od osoby, którą zastąpi”. Wystarczające w tym zakresie są wymogi, że kwalifikacje i doświadczenie zawodowe nowej osoby muszą potwierdzać wymogi Zamawiającego zawarte w SWZ na dzień składania ofert, a wskazywany dodatkowy zapis wprowadza nadmierne wymogi w stosunku do Wykonawcy. </w:t>
      </w:r>
    </w:p>
    <w:p w14:paraId="7263C60E" w14:textId="29E3FCA7" w:rsidR="004B3AD6" w:rsidRDefault="004B3AD6" w:rsidP="004B3AD6">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Fonts w:asciiTheme="minorHAnsi" w:hAnsiTheme="minorHAnsi" w:cstheme="minorHAnsi"/>
          <w:b/>
          <w:bCs/>
          <w:sz w:val="22"/>
          <w:szCs w:val="22"/>
        </w:rPr>
        <w:t>Odpowiedź nr 3</w:t>
      </w:r>
      <w:r w:rsidRPr="00D2116C">
        <w:rPr>
          <w:rFonts w:asciiTheme="minorHAnsi" w:hAnsiTheme="minorHAnsi" w:cstheme="minorHAnsi"/>
          <w:b/>
          <w:bCs/>
          <w:sz w:val="22"/>
          <w:szCs w:val="22"/>
        </w:rPr>
        <w:t>66</w:t>
      </w:r>
      <w:r w:rsidR="00786351">
        <w:rPr>
          <w:rFonts w:asciiTheme="minorHAnsi" w:hAnsiTheme="minorHAnsi" w:cstheme="minorHAnsi"/>
          <w:b/>
          <w:bCs/>
          <w:sz w:val="22"/>
          <w:szCs w:val="22"/>
        </w:rPr>
        <w:t xml:space="preserve"> /zmiana/</w:t>
      </w:r>
    </w:p>
    <w:p w14:paraId="67474912" w14:textId="44E740E2" w:rsidR="00786351" w:rsidRPr="00DF58FA" w:rsidRDefault="00786351" w:rsidP="004B3AD6">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86351">
        <w:rPr>
          <w:rFonts w:asciiTheme="minorHAnsi" w:hAnsiTheme="minorHAnsi" w:cstheme="minorHAnsi"/>
          <w:sz w:val="22"/>
          <w:szCs w:val="22"/>
        </w:rPr>
        <w:t>Zamawiający zmienia zapisy § 8 ust 3. Paragraf otrzymuje brzmienie:</w:t>
      </w:r>
    </w:p>
    <w:p w14:paraId="7A3A078E" w14:textId="009A5B5D" w:rsidR="00786351" w:rsidRPr="00786351" w:rsidRDefault="00786351" w:rsidP="00786351">
      <w:pPr>
        <w:spacing w:line="288" w:lineRule="auto"/>
        <w:jc w:val="both"/>
        <w:rPr>
          <w:rFonts w:asciiTheme="minorHAnsi" w:hAnsiTheme="minorHAnsi" w:cstheme="minorHAnsi"/>
          <w:sz w:val="22"/>
          <w:szCs w:val="22"/>
        </w:rPr>
      </w:pPr>
      <w:r w:rsidRPr="00786351">
        <w:rPr>
          <w:rFonts w:asciiTheme="minorHAnsi" w:hAnsiTheme="minorHAnsi" w:cstheme="minorHAnsi"/>
          <w:sz w:val="22"/>
          <w:szCs w:val="22"/>
        </w:rPr>
        <w:t>Jeżeli wystąpią ku temu uzasadnione przyczyny, Wykonawca może wystąpić na piśmie do Zamawiającego z wnioskiem o zmianę, w trakcie realizacji Umowy, którejkolwiek z osób, o których mowa w §</w:t>
      </w:r>
      <w:r w:rsidRPr="00786351">
        <w:rPr>
          <w:rFonts w:asciiTheme="minorHAnsi" w:hAnsiTheme="minorHAnsi" w:cstheme="minorHAnsi"/>
          <w:b/>
          <w:bCs/>
          <w:sz w:val="22"/>
          <w:szCs w:val="22"/>
        </w:rPr>
        <w:t xml:space="preserve"> </w:t>
      </w:r>
      <w:r w:rsidRPr="00786351">
        <w:rPr>
          <w:rFonts w:asciiTheme="minorHAnsi" w:hAnsiTheme="minorHAnsi" w:cstheme="minorHAnsi"/>
          <w:sz w:val="22"/>
          <w:szCs w:val="22"/>
        </w:rPr>
        <w:t xml:space="preserve">23. </w:t>
      </w:r>
      <w:bookmarkStart w:id="45" w:name="_Hlk182559210"/>
      <w:r w:rsidRPr="00786351">
        <w:rPr>
          <w:rFonts w:asciiTheme="minorHAnsi" w:hAnsiTheme="minorHAnsi" w:cstheme="minorHAnsi"/>
          <w:sz w:val="22"/>
          <w:szCs w:val="22"/>
        </w:rPr>
        <w:t xml:space="preserve">Nowa osoba musi posiadać </w:t>
      </w:r>
      <w:r>
        <w:rPr>
          <w:rFonts w:asciiTheme="minorHAnsi" w:hAnsiTheme="minorHAnsi" w:cstheme="minorHAnsi"/>
          <w:sz w:val="22"/>
          <w:szCs w:val="22"/>
        </w:rPr>
        <w:t>k</w:t>
      </w:r>
      <w:r w:rsidRPr="00786351">
        <w:rPr>
          <w:rFonts w:asciiTheme="minorHAnsi" w:hAnsiTheme="minorHAnsi" w:cstheme="minorHAnsi"/>
          <w:sz w:val="22"/>
          <w:szCs w:val="22"/>
        </w:rPr>
        <w:t>walifikacje i doświadczenie zawodowe potwierdza</w:t>
      </w:r>
      <w:r>
        <w:rPr>
          <w:rFonts w:asciiTheme="minorHAnsi" w:hAnsiTheme="minorHAnsi" w:cstheme="minorHAnsi"/>
          <w:sz w:val="22"/>
          <w:szCs w:val="22"/>
        </w:rPr>
        <w:t>jące</w:t>
      </w:r>
      <w:r w:rsidRPr="00786351">
        <w:rPr>
          <w:rFonts w:asciiTheme="minorHAnsi" w:hAnsiTheme="minorHAnsi" w:cstheme="minorHAnsi"/>
          <w:sz w:val="22"/>
          <w:szCs w:val="22"/>
        </w:rPr>
        <w:t xml:space="preserve"> wymogi Zamawiającego zawarte w SWZ na dzień składania ofert.</w:t>
      </w:r>
      <w:bookmarkEnd w:id="45"/>
      <w:r w:rsidRPr="00786351">
        <w:rPr>
          <w:rFonts w:asciiTheme="minorHAnsi" w:hAnsiTheme="minorHAnsi" w:cstheme="minorHAnsi"/>
          <w:sz w:val="22"/>
          <w:szCs w:val="22"/>
        </w:rPr>
        <w:t xml:space="preserve"> W celu uzyskania zatwierdzenia przez Zamawiającego zmiany osoby w kadrze Wykonawca nie później niż 7 Dni Roboczych przed planowaną zmianą przedłoży dokumenty potwierdzające doświadczenie i kwalifikacje tej osoby. </w:t>
      </w:r>
    </w:p>
    <w:p w14:paraId="02090B12"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0AEFF10" w14:textId="6B70C2C4"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lastRenderedPageBreak/>
        <w:t>Pytanie</w:t>
      </w:r>
      <w:r w:rsidRPr="003A738D">
        <w:rPr>
          <w:rFonts w:asciiTheme="minorHAnsi" w:hAnsiTheme="minorHAnsi" w:cstheme="minorHAnsi"/>
          <w:b/>
          <w:bCs/>
          <w:sz w:val="22"/>
          <w:szCs w:val="22"/>
        </w:rPr>
        <w:t xml:space="preserve"> </w:t>
      </w:r>
      <w:r w:rsidR="00643817" w:rsidRPr="003A738D">
        <w:rPr>
          <w:rFonts w:asciiTheme="minorHAnsi" w:hAnsiTheme="minorHAnsi" w:cstheme="minorHAnsi"/>
          <w:b/>
          <w:bCs/>
          <w:sz w:val="22"/>
          <w:szCs w:val="22"/>
        </w:rPr>
        <w:t xml:space="preserve">nr </w:t>
      </w:r>
      <w:r w:rsidRPr="003A738D">
        <w:rPr>
          <w:rFonts w:asciiTheme="minorHAnsi" w:hAnsiTheme="minorHAnsi" w:cstheme="minorHAnsi"/>
          <w:b/>
          <w:bCs/>
          <w:sz w:val="22"/>
          <w:szCs w:val="22"/>
        </w:rPr>
        <w:t>36</w:t>
      </w:r>
      <w:r w:rsidR="00643817" w:rsidRPr="003A738D">
        <w:rPr>
          <w:rFonts w:asciiTheme="minorHAnsi" w:hAnsiTheme="minorHAnsi" w:cstheme="minorHAnsi"/>
          <w:b/>
          <w:bCs/>
          <w:sz w:val="22"/>
          <w:szCs w:val="22"/>
        </w:rPr>
        <w:t>7</w:t>
      </w:r>
    </w:p>
    <w:p w14:paraId="3655215C" w14:textId="6CB541EC"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§8 ust. 5 Załącznika nr 11 do SWZ Wzór Umowy – wnosimy o wykreślenie części postanowienia „lub współpraca pomiędzy nią a pracownikami Zamawiającego nie układa się dobrze”. Wskazywane pojęcie jest nieprecyzyjne, a przyczyny ewentualnych problemów mogą leżeć po stronie pracowników Zamawiającego, a nie takiej osoby. W konsekwencji w ocenie Wykonawcy zapis należy uznać za niezgodny z art. 433 pkt 3 ustawy PZP, zgodnie z którym: Art. 433 [Klauzule abuzywne] Projektowane postanowienia umowy nie mogą przewidywać: 3) odpowiedzialności wykonawcy za okoliczności, za które wyłączną odpowiedzialność ponosi zamawiający. </w:t>
      </w:r>
    </w:p>
    <w:p w14:paraId="2E0F66D4" w14:textId="30AB867A" w:rsidR="00643817" w:rsidRPr="003A738D" w:rsidRDefault="00643817" w:rsidP="0064381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Fonts w:asciiTheme="minorHAnsi" w:hAnsiTheme="minorHAnsi" w:cstheme="minorHAnsi"/>
          <w:b/>
          <w:bCs/>
          <w:sz w:val="22"/>
          <w:szCs w:val="22"/>
        </w:rPr>
        <w:t>Odpowiedź nr 3</w:t>
      </w:r>
      <w:r w:rsidRPr="00D92274">
        <w:rPr>
          <w:rFonts w:asciiTheme="minorHAnsi" w:hAnsiTheme="minorHAnsi" w:cstheme="minorHAnsi"/>
          <w:b/>
          <w:bCs/>
          <w:sz w:val="22"/>
          <w:szCs w:val="22"/>
        </w:rPr>
        <w:t>67</w:t>
      </w:r>
    </w:p>
    <w:p w14:paraId="1FE8A2D1" w14:textId="5689BC60" w:rsidR="00786351" w:rsidRPr="00786351" w:rsidRDefault="00643817" w:rsidP="00786351">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86351">
        <w:rPr>
          <w:rFonts w:asciiTheme="minorHAnsi" w:hAnsiTheme="minorHAnsi" w:cstheme="minorHAnsi"/>
          <w:sz w:val="22"/>
          <w:szCs w:val="22"/>
        </w:rPr>
        <w:t>Zamawiający nie wyraża zgody.</w:t>
      </w:r>
    </w:p>
    <w:p w14:paraId="348C37E5" w14:textId="4F6E9579" w:rsidR="00643817" w:rsidRPr="00786351" w:rsidRDefault="00786351" w:rsidP="00643817">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86351">
        <w:rPr>
          <w:rFonts w:asciiTheme="minorHAnsi" w:hAnsiTheme="minorHAnsi" w:cstheme="minorHAnsi"/>
          <w:sz w:val="22"/>
          <w:szCs w:val="22"/>
        </w:rPr>
        <w:t>Jednocześnie Zamawiający zmienia §8 ust 5. Zmieniony paragraf otrzymuje brzmienie:</w:t>
      </w:r>
    </w:p>
    <w:p w14:paraId="03A52F6F" w14:textId="77777777" w:rsidR="00643817" w:rsidRPr="00786351" w:rsidRDefault="00643817" w:rsidP="00643817">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AE844F0" w14:textId="10C1DFD7" w:rsidR="00643817" w:rsidRPr="00786351" w:rsidRDefault="00643817" w:rsidP="009379E7">
      <w:pPr>
        <w:pStyle w:val="Akapitzlist"/>
        <w:numPr>
          <w:ilvl w:val="0"/>
          <w:numId w:val="10"/>
        </w:numPr>
        <w:tabs>
          <w:tab w:val="clear" w:pos="720"/>
          <w:tab w:val="num" w:pos="426"/>
        </w:tabs>
        <w:spacing w:line="288" w:lineRule="auto"/>
        <w:ind w:left="284"/>
        <w:contextualSpacing w:val="0"/>
        <w:jc w:val="both"/>
        <w:rPr>
          <w:rFonts w:asciiTheme="minorHAnsi" w:hAnsiTheme="minorHAnsi" w:cstheme="minorHAnsi"/>
          <w:sz w:val="22"/>
          <w:szCs w:val="22"/>
        </w:rPr>
      </w:pPr>
      <w:r w:rsidRPr="00786351">
        <w:rPr>
          <w:rFonts w:asciiTheme="minorHAnsi" w:hAnsiTheme="minorHAnsi" w:cstheme="minorHAnsi"/>
          <w:sz w:val="22"/>
          <w:szCs w:val="22"/>
        </w:rPr>
        <w:t>Zamawiający może zażądać od Wykonawcy zmiany osoby wykonującej Umowę, jeżeli uzna</w:t>
      </w:r>
      <w:r w:rsidRPr="00786351">
        <w:rPr>
          <w:rFonts w:asciiTheme="minorHAnsi" w:hAnsiTheme="minorHAnsi" w:cstheme="minorHAnsi"/>
          <w:sz w:val="22"/>
          <w:szCs w:val="22"/>
        </w:rPr>
        <w:br/>
        <w:t xml:space="preserve">i uzasadni na piśmie, że osoba ta nie wykonuje lub wykonuje nienależycie swoje obowiązki wynikające z Umowy lub współpraca pomiędzy nią a pracownikami Zamawiającego nie układa się dobrze, co może spowodować lub powoduje niewykonanie lub nienależyte wykonanie Umowy przez Wykonawcę. Wykonawca zobowiązany jest zmienić osobę wykonującą Umowę zgodnie z żądaniem Zamawiającego w terminie wskazanym we wniosku Zamawiającego. </w:t>
      </w:r>
      <w:r w:rsidR="00786351" w:rsidRPr="00786351">
        <w:rPr>
          <w:rFonts w:asciiTheme="minorHAnsi" w:hAnsiTheme="minorHAnsi" w:cstheme="minorHAnsi"/>
          <w:sz w:val="22"/>
          <w:szCs w:val="22"/>
        </w:rPr>
        <w:t>Nowa osoba musi posiadać kwalifikacje i doświadczenie zawodowe potwierdzające wymogi Zamawiającego zawarte w SWZ na dzień składania ofert.</w:t>
      </w:r>
    </w:p>
    <w:p w14:paraId="564C7155" w14:textId="77777777" w:rsidR="00342B6A" w:rsidRPr="00786351" w:rsidRDefault="00342B6A" w:rsidP="00786351">
      <w:pPr>
        <w:pStyle w:val="paragraph"/>
        <w:tabs>
          <w:tab w:val="num" w:pos="426"/>
        </w:tabs>
        <w:spacing w:before="0" w:beforeAutospacing="0" w:after="0" w:afterAutospacing="0" w:line="288" w:lineRule="auto"/>
        <w:ind w:left="284"/>
        <w:jc w:val="both"/>
        <w:textAlignment w:val="baseline"/>
        <w:rPr>
          <w:rFonts w:asciiTheme="minorHAnsi" w:hAnsiTheme="minorHAnsi" w:cstheme="minorHAnsi"/>
          <w:sz w:val="22"/>
          <w:szCs w:val="22"/>
        </w:rPr>
      </w:pPr>
    </w:p>
    <w:p w14:paraId="61046E8C" w14:textId="023A3C71" w:rsidR="00023C2F" w:rsidRPr="00786351"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786351">
        <w:rPr>
          <w:rStyle w:val="normaltextrun"/>
          <w:rFonts w:asciiTheme="minorHAnsi" w:hAnsiTheme="minorHAnsi" w:cstheme="minorHAnsi"/>
          <w:b/>
          <w:bCs/>
          <w:sz w:val="22"/>
          <w:szCs w:val="22"/>
        </w:rPr>
        <w:t>Pytanie</w:t>
      </w:r>
      <w:r w:rsidR="000C3FEE">
        <w:rPr>
          <w:rStyle w:val="normaltextrun"/>
          <w:rFonts w:asciiTheme="minorHAnsi" w:hAnsiTheme="minorHAnsi" w:cstheme="minorHAnsi"/>
          <w:b/>
          <w:bCs/>
          <w:sz w:val="22"/>
          <w:szCs w:val="22"/>
        </w:rPr>
        <w:t xml:space="preserve"> nr</w:t>
      </w:r>
      <w:r w:rsidRPr="00786351">
        <w:rPr>
          <w:rFonts w:asciiTheme="minorHAnsi" w:hAnsiTheme="minorHAnsi" w:cstheme="minorHAnsi"/>
          <w:b/>
          <w:bCs/>
          <w:sz w:val="22"/>
          <w:szCs w:val="22"/>
        </w:rPr>
        <w:t xml:space="preserve"> 36</w:t>
      </w:r>
      <w:r w:rsidR="00643817" w:rsidRPr="00786351">
        <w:rPr>
          <w:rFonts w:asciiTheme="minorHAnsi" w:hAnsiTheme="minorHAnsi" w:cstheme="minorHAnsi"/>
          <w:b/>
          <w:bCs/>
          <w:sz w:val="22"/>
          <w:szCs w:val="22"/>
        </w:rPr>
        <w:t>8</w:t>
      </w:r>
    </w:p>
    <w:p w14:paraId="3F8E6280" w14:textId="3365BCB0"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§8 ust. 5 Załącznika nr 11 do SWZ Wzór Umowy - wnosimy o wprowadzenie terminu na dokonanie zatwierdzenia przez Zamawiającego – 3 dni robocze. </w:t>
      </w:r>
    </w:p>
    <w:p w14:paraId="4ABF90EB" w14:textId="6096853A" w:rsidR="00643817" w:rsidRPr="003A738D" w:rsidRDefault="00643817" w:rsidP="0064381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Fonts w:asciiTheme="minorHAnsi" w:hAnsiTheme="minorHAnsi" w:cstheme="minorHAnsi"/>
          <w:b/>
          <w:bCs/>
          <w:sz w:val="22"/>
          <w:szCs w:val="22"/>
        </w:rPr>
        <w:t>Odpowiedź nr 3</w:t>
      </w:r>
      <w:r w:rsidRPr="00D92274">
        <w:rPr>
          <w:rFonts w:asciiTheme="minorHAnsi" w:hAnsiTheme="minorHAnsi" w:cstheme="minorHAnsi"/>
          <w:b/>
          <w:bCs/>
          <w:sz w:val="22"/>
          <w:szCs w:val="22"/>
        </w:rPr>
        <w:t>68</w:t>
      </w:r>
    </w:p>
    <w:p w14:paraId="322768C7" w14:textId="77777777" w:rsidR="00643817" w:rsidRPr="00786351" w:rsidRDefault="00643817" w:rsidP="00643817">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86351">
        <w:rPr>
          <w:rFonts w:asciiTheme="minorHAnsi" w:hAnsiTheme="minorHAnsi" w:cstheme="minorHAnsi"/>
          <w:sz w:val="22"/>
          <w:szCs w:val="22"/>
        </w:rPr>
        <w:t>Zamawiający nie wyraża zgody.</w:t>
      </w:r>
    </w:p>
    <w:p w14:paraId="58DB433E"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473E1C5" w14:textId="0956C9B6"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0C3FEE">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36</w:t>
      </w:r>
      <w:r w:rsidR="00643817" w:rsidRPr="003A738D">
        <w:rPr>
          <w:rFonts w:asciiTheme="minorHAnsi" w:hAnsiTheme="minorHAnsi" w:cstheme="minorHAnsi"/>
          <w:b/>
          <w:bCs/>
          <w:sz w:val="22"/>
          <w:szCs w:val="22"/>
        </w:rPr>
        <w:t>9</w:t>
      </w:r>
    </w:p>
    <w:p w14:paraId="60808966" w14:textId="5C6331A1"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§8 ust. 5 Załącznika nr 11 do SWZ Wzór Umowy - wnosimy o wykreślenie części postanowienia zgodnie z którym „Nowa osoba (…) musi posiadać kwalifikacje i doświadczenie równe lub wyższe od osoby, którą zastąpi”. Wystarczające w tym zakresie są wymogi, że kwalifikacje i doświadczenie zawodowe nowej osoby muszą potwierdzać wymogi Zamawiającego zawarte w SWZ na dzień składania ofert, a wskazywany dodatkowy zapis wprowadza nadmierne wymogi w stosunku do Wykonawcy. </w:t>
      </w:r>
    </w:p>
    <w:p w14:paraId="0981F623" w14:textId="254120F8" w:rsidR="00643817" w:rsidRPr="003A738D" w:rsidRDefault="00643817" w:rsidP="0064381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Fonts w:asciiTheme="minorHAnsi" w:hAnsiTheme="minorHAnsi" w:cstheme="minorHAnsi"/>
          <w:b/>
          <w:bCs/>
          <w:sz w:val="22"/>
          <w:szCs w:val="22"/>
        </w:rPr>
        <w:t>Odpowiedź nr 3</w:t>
      </w:r>
      <w:r w:rsidRPr="00D92274">
        <w:rPr>
          <w:rFonts w:asciiTheme="minorHAnsi" w:hAnsiTheme="minorHAnsi" w:cstheme="minorHAnsi"/>
          <w:b/>
          <w:bCs/>
          <w:sz w:val="22"/>
          <w:szCs w:val="22"/>
        </w:rPr>
        <w:t>69</w:t>
      </w:r>
    </w:p>
    <w:p w14:paraId="59CC5E0D" w14:textId="204355FB" w:rsidR="00643817" w:rsidRPr="00DF58FA" w:rsidRDefault="00786351" w:rsidP="00643817">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Patrz odpowiedź 367.</w:t>
      </w:r>
    </w:p>
    <w:p w14:paraId="5948E704" w14:textId="77777777" w:rsidR="00786351" w:rsidRPr="003A738D" w:rsidRDefault="0078635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74D7308" w14:textId="2C986A50"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0C3FEE">
        <w:rPr>
          <w:rFonts w:asciiTheme="minorHAnsi" w:hAnsiTheme="minorHAnsi" w:cstheme="minorHAnsi"/>
          <w:b/>
          <w:bCs/>
          <w:sz w:val="22"/>
          <w:szCs w:val="22"/>
        </w:rPr>
        <w:t xml:space="preserve">nr </w:t>
      </w:r>
      <w:r w:rsidRPr="003A738D">
        <w:rPr>
          <w:rFonts w:asciiTheme="minorHAnsi" w:hAnsiTheme="minorHAnsi" w:cstheme="minorHAnsi"/>
          <w:b/>
          <w:bCs/>
          <w:sz w:val="22"/>
          <w:szCs w:val="22"/>
        </w:rPr>
        <w:t>3</w:t>
      </w:r>
      <w:r w:rsidR="00643817" w:rsidRPr="003A738D">
        <w:rPr>
          <w:rFonts w:asciiTheme="minorHAnsi" w:hAnsiTheme="minorHAnsi" w:cstheme="minorHAnsi"/>
          <w:b/>
          <w:bCs/>
          <w:sz w:val="22"/>
          <w:szCs w:val="22"/>
        </w:rPr>
        <w:t>70</w:t>
      </w:r>
      <w:r w:rsidR="008203D8" w:rsidRPr="003A738D">
        <w:rPr>
          <w:rFonts w:asciiTheme="minorHAnsi" w:hAnsiTheme="minorHAnsi" w:cstheme="minorHAnsi"/>
          <w:b/>
          <w:bCs/>
          <w:sz w:val="22"/>
          <w:szCs w:val="22"/>
        </w:rPr>
        <w:t xml:space="preserve"> </w:t>
      </w:r>
    </w:p>
    <w:p w14:paraId="66EA790E" w14:textId="46AF43C3" w:rsidR="00DF58F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§9 ust. 1 Załącznika nr 11 do SWZ Wzór Umowy – wnosimy o potwierdzenie, że wskazywany obowiązek zatrudnienia na podstawie umowy o pracę może być realizowany również przez Podwykonawców. </w:t>
      </w:r>
    </w:p>
    <w:p w14:paraId="308ED2CD" w14:textId="77777777" w:rsidR="007E5E4A" w:rsidRDefault="007E5E4A"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p>
    <w:p w14:paraId="2E9533F4" w14:textId="77777777" w:rsidR="007E5E4A" w:rsidRDefault="007E5E4A"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p>
    <w:p w14:paraId="7A10859E" w14:textId="7239CDB3" w:rsidR="008203D8" w:rsidRPr="00786351" w:rsidRDefault="008203D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b/>
          <w:bCs/>
          <w:sz w:val="22"/>
          <w:szCs w:val="22"/>
        </w:rPr>
        <w:lastRenderedPageBreak/>
        <w:t>Odpowiedź nr</w:t>
      </w:r>
      <w:r w:rsidRPr="00D92274">
        <w:rPr>
          <w:rFonts w:asciiTheme="minorHAnsi" w:hAnsiTheme="minorHAnsi" w:cstheme="minorHAnsi"/>
          <w:b/>
          <w:bCs/>
          <w:sz w:val="22"/>
          <w:szCs w:val="22"/>
        </w:rPr>
        <w:t xml:space="preserve"> 370 /zmiana/</w:t>
      </w:r>
    </w:p>
    <w:p w14:paraId="41583390" w14:textId="5C692B5F" w:rsidR="008203D8" w:rsidRPr="00786351" w:rsidRDefault="008203D8" w:rsidP="008203D8">
      <w:pPr>
        <w:pStyle w:val="paragraph"/>
        <w:spacing w:before="0" w:beforeAutospacing="0" w:after="0" w:afterAutospacing="0" w:line="288" w:lineRule="auto"/>
        <w:jc w:val="both"/>
        <w:textAlignment w:val="baseline"/>
        <w:rPr>
          <w:rFonts w:asciiTheme="minorHAnsi" w:hAnsiTheme="minorHAnsi" w:cstheme="minorHAnsi"/>
          <w:iCs/>
          <w:sz w:val="22"/>
          <w:szCs w:val="22"/>
        </w:rPr>
      </w:pPr>
      <w:r w:rsidRPr="00786351">
        <w:rPr>
          <w:rFonts w:asciiTheme="minorHAnsi" w:hAnsiTheme="minorHAnsi" w:cstheme="minorHAnsi"/>
          <w:sz w:val="22"/>
          <w:szCs w:val="22"/>
        </w:rPr>
        <w:t>Zgodnie z rozdziałem III pkt 16 „Zamawiający</w:t>
      </w:r>
      <w:r w:rsidRPr="00786351">
        <w:rPr>
          <w:rFonts w:asciiTheme="minorHAnsi" w:hAnsiTheme="minorHAnsi" w:cstheme="minorHAnsi"/>
          <w:iCs/>
          <w:sz w:val="22"/>
          <w:szCs w:val="22"/>
        </w:rPr>
        <w:t xml:space="preserve"> zgodnie z art. 95 ustawy PZP wymaga zatrudnienia przez Wykonawcę, Podwykonawcę na podstawie stosunku pracy osób wykonujących czynności w zakresie realizacji zamówienia, których wykonywanie polega na wykonywaniu pracy w sposób określony w art. 22  § 1 ustawy z dnia 26 czerwca 1974r. – Kodeks pracy </w:t>
      </w:r>
      <w:r w:rsidRPr="00786351">
        <w:rPr>
          <w:rFonts w:asciiTheme="minorHAnsi" w:hAnsiTheme="minorHAnsi" w:cstheme="minorHAnsi"/>
          <w:sz w:val="22"/>
          <w:szCs w:val="22"/>
        </w:rPr>
        <w:t xml:space="preserve">(Dz. U. z 2023 r. poz. 1465 ze zm.). </w:t>
      </w:r>
      <w:r w:rsidRPr="00786351">
        <w:rPr>
          <w:rFonts w:asciiTheme="minorHAnsi" w:hAnsiTheme="minorHAnsi" w:cstheme="minorHAnsi"/>
          <w:iCs/>
          <w:sz w:val="22"/>
          <w:szCs w:val="22"/>
        </w:rPr>
        <w:t>Zamawiający wymaga zatrudnienia na umowę o pracę osób wykonujących czynności wchodzące w zakres obowiązków (…)</w:t>
      </w:r>
    </w:p>
    <w:p w14:paraId="45E25D30" w14:textId="42BC8214" w:rsidR="008203D8" w:rsidRPr="00786351" w:rsidRDefault="008203D8" w:rsidP="008203D8">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86351">
        <w:rPr>
          <w:rFonts w:asciiTheme="minorHAnsi" w:hAnsiTheme="minorHAnsi" w:cstheme="minorHAnsi"/>
          <w:sz w:val="22"/>
          <w:szCs w:val="22"/>
        </w:rPr>
        <w:t>Zamawiający zmienia §9 ust 1 Umowy. Zmieniony zapis otrzymuje brzmienie:</w:t>
      </w:r>
    </w:p>
    <w:p w14:paraId="173783C3" w14:textId="403CCB7A" w:rsidR="008203D8" w:rsidRPr="00786351" w:rsidRDefault="008203D8" w:rsidP="008203D8">
      <w:pPr>
        <w:suppressAutoHyphens/>
        <w:spacing w:line="288" w:lineRule="auto"/>
        <w:jc w:val="both"/>
        <w:rPr>
          <w:rFonts w:asciiTheme="minorHAnsi" w:hAnsiTheme="minorHAnsi" w:cstheme="minorHAnsi"/>
          <w:iCs/>
          <w:sz w:val="22"/>
          <w:szCs w:val="22"/>
        </w:rPr>
      </w:pPr>
      <w:r w:rsidRPr="00786351">
        <w:rPr>
          <w:rFonts w:asciiTheme="minorHAnsi" w:hAnsiTheme="minorHAnsi" w:cstheme="minorHAnsi"/>
          <w:sz w:val="22"/>
          <w:szCs w:val="22"/>
        </w:rPr>
        <w:t>„Zamawiający wymaga od Wykonawcy lub Podwykonawcy, stosownie do art.</w:t>
      </w:r>
      <w:r w:rsidRPr="00786351">
        <w:rPr>
          <w:rFonts w:asciiTheme="minorHAnsi" w:hAnsiTheme="minorHAnsi" w:cstheme="minorHAnsi"/>
          <w:iCs/>
          <w:sz w:val="22"/>
          <w:szCs w:val="22"/>
        </w:rPr>
        <w:t xml:space="preserve"> 95 </w:t>
      </w:r>
      <w:r w:rsidRPr="00786351">
        <w:rPr>
          <w:rFonts w:asciiTheme="minorHAnsi" w:hAnsiTheme="minorHAnsi" w:cstheme="minorHAnsi"/>
          <w:sz w:val="22"/>
          <w:szCs w:val="22"/>
        </w:rPr>
        <w:t xml:space="preserve">ustawy PZP, aby osoby wykonujące wskazane poniżej czynności związane z realizacją przedmiotowego zamówienia były zatrudnione na podstawie umowy o pracę w rozumieniu ustawy z dnia 26 czerwca 1974 r. – Kodeks pracy (Dz. U. z 2023 r. poz. 1465 ze zm.) a w przypadku rozwiązania umowy przez osobę zatrudnioną lub przez pracodawcę lub za porozumieniem stron, Wykonawca zobowiązuje się do zatrudnienia na podstawie umowy o pracę na to miejsce innej osoby wykonującej </w:t>
      </w:r>
      <w:r w:rsidRPr="00786351">
        <w:rPr>
          <w:rFonts w:asciiTheme="minorHAnsi" w:hAnsiTheme="minorHAnsi" w:cstheme="minorHAnsi"/>
          <w:iCs/>
          <w:sz w:val="22"/>
          <w:szCs w:val="22"/>
        </w:rPr>
        <w:t>czynności wchodzące w zakres obowiązków:</w:t>
      </w:r>
    </w:p>
    <w:p w14:paraId="47C6997F" w14:textId="77777777" w:rsidR="008203D8" w:rsidRPr="00786351" w:rsidRDefault="008203D8" w:rsidP="009379E7">
      <w:pPr>
        <w:pStyle w:val="Akapitzlist"/>
        <w:numPr>
          <w:ilvl w:val="0"/>
          <w:numId w:val="16"/>
        </w:numPr>
        <w:spacing w:line="288" w:lineRule="auto"/>
        <w:ind w:left="709"/>
        <w:contextualSpacing w:val="0"/>
        <w:jc w:val="both"/>
        <w:rPr>
          <w:rFonts w:asciiTheme="minorHAnsi" w:hAnsiTheme="minorHAnsi" w:cstheme="minorHAnsi"/>
          <w:iCs/>
          <w:sz w:val="22"/>
          <w:szCs w:val="22"/>
        </w:rPr>
      </w:pPr>
      <w:bookmarkStart w:id="46" w:name="_Hlk145315605"/>
      <w:r w:rsidRPr="00786351">
        <w:rPr>
          <w:rFonts w:asciiTheme="minorHAnsi" w:hAnsiTheme="minorHAnsi" w:cstheme="minorHAnsi"/>
          <w:sz w:val="22"/>
          <w:szCs w:val="22"/>
        </w:rPr>
        <w:t>osób</w:t>
      </w:r>
      <w:r w:rsidRPr="00786351">
        <w:rPr>
          <w:rFonts w:asciiTheme="minorHAnsi" w:hAnsiTheme="minorHAnsi" w:cstheme="minorHAnsi"/>
          <w:iCs/>
          <w:sz w:val="22"/>
          <w:szCs w:val="22"/>
        </w:rPr>
        <w:t xml:space="preserve"> tworzących Personel Biurowy i Pomocniczy Wykonawcy tj. czynności biurowe, administracyjne i organizacyjne,</w:t>
      </w:r>
    </w:p>
    <w:p w14:paraId="28FB65D2" w14:textId="77777777" w:rsidR="008203D8" w:rsidRPr="00786351" w:rsidRDefault="008203D8" w:rsidP="009379E7">
      <w:pPr>
        <w:pStyle w:val="Akapitzlist"/>
        <w:numPr>
          <w:ilvl w:val="0"/>
          <w:numId w:val="16"/>
        </w:numPr>
        <w:spacing w:line="288" w:lineRule="auto"/>
        <w:ind w:left="709"/>
        <w:contextualSpacing w:val="0"/>
        <w:jc w:val="both"/>
        <w:rPr>
          <w:rFonts w:asciiTheme="minorHAnsi" w:hAnsiTheme="minorHAnsi" w:cstheme="minorHAnsi"/>
          <w:iCs/>
          <w:sz w:val="22"/>
          <w:szCs w:val="22"/>
        </w:rPr>
      </w:pPr>
      <w:r w:rsidRPr="00786351">
        <w:rPr>
          <w:rFonts w:asciiTheme="minorHAnsi" w:hAnsiTheme="minorHAnsi" w:cstheme="minorHAnsi"/>
          <w:sz w:val="22"/>
          <w:szCs w:val="22"/>
        </w:rPr>
        <w:t>bezpośrednio związane z wykonywaniem Robót, czyli tzw. pracownicy wykonujący na budowie prace ogólnobudowlane w szczególności prace budowalne dotyczące konstrukcji, architektury, nawierzchni drogowej, robót sanitarnych, robót teletechnicznych oraz robót elektrycznych,</w:t>
      </w:r>
    </w:p>
    <w:p w14:paraId="4F7DE41B" w14:textId="77777777" w:rsidR="008203D8" w:rsidRPr="00786351" w:rsidRDefault="008203D8" w:rsidP="009379E7">
      <w:pPr>
        <w:pStyle w:val="Akapitzlist"/>
        <w:numPr>
          <w:ilvl w:val="0"/>
          <w:numId w:val="16"/>
        </w:numPr>
        <w:spacing w:line="288" w:lineRule="auto"/>
        <w:ind w:left="709"/>
        <w:contextualSpacing w:val="0"/>
        <w:jc w:val="both"/>
        <w:rPr>
          <w:rFonts w:asciiTheme="minorHAnsi" w:hAnsiTheme="minorHAnsi" w:cstheme="minorHAnsi"/>
          <w:iCs/>
          <w:sz w:val="22"/>
          <w:szCs w:val="22"/>
        </w:rPr>
      </w:pPr>
      <w:r w:rsidRPr="00786351">
        <w:rPr>
          <w:rFonts w:asciiTheme="minorHAnsi" w:hAnsiTheme="minorHAnsi" w:cstheme="minorHAnsi"/>
          <w:sz w:val="22"/>
          <w:szCs w:val="22"/>
        </w:rPr>
        <w:t>związane z operowaniem maszynami i urządzeniami wykorzystywanymi do wykonywania Robót,</w:t>
      </w:r>
    </w:p>
    <w:p w14:paraId="57FF72C3" w14:textId="223B3EB3" w:rsidR="008203D8" w:rsidRPr="003A738D" w:rsidRDefault="008203D8" w:rsidP="009379E7">
      <w:pPr>
        <w:pStyle w:val="Akapitzlist"/>
        <w:numPr>
          <w:ilvl w:val="0"/>
          <w:numId w:val="16"/>
        </w:numPr>
        <w:spacing w:line="288" w:lineRule="auto"/>
        <w:ind w:left="709"/>
        <w:contextualSpacing w:val="0"/>
        <w:jc w:val="both"/>
        <w:rPr>
          <w:rFonts w:asciiTheme="minorHAnsi" w:hAnsiTheme="minorHAnsi" w:cstheme="minorHAnsi"/>
          <w:sz w:val="22"/>
          <w:szCs w:val="22"/>
        </w:rPr>
      </w:pPr>
      <w:r w:rsidRPr="00786351">
        <w:rPr>
          <w:rFonts w:asciiTheme="minorHAnsi" w:hAnsiTheme="minorHAnsi" w:cstheme="minorHAnsi"/>
          <w:sz w:val="22"/>
          <w:szCs w:val="22"/>
        </w:rPr>
        <w:t>związane z montażem konstrukcji stalowej lub żelbetonowej</w:t>
      </w:r>
      <w:r w:rsidRPr="003A738D">
        <w:rPr>
          <w:rFonts w:asciiTheme="minorHAnsi" w:hAnsiTheme="minorHAnsi" w:cstheme="minorHAnsi"/>
          <w:sz w:val="22"/>
          <w:szCs w:val="22"/>
        </w:rPr>
        <w:t>”.</w:t>
      </w:r>
      <w:bookmarkEnd w:id="46"/>
    </w:p>
    <w:p w14:paraId="7AE1BE8D" w14:textId="77777777" w:rsidR="008203D8" w:rsidRPr="003A738D" w:rsidRDefault="008203D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53BE201A" w14:textId="4D77054F"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0C3FEE">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37</w:t>
      </w:r>
      <w:r w:rsidR="0079392E" w:rsidRPr="003A738D">
        <w:rPr>
          <w:rFonts w:asciiTheme="minorHAnsi" w:hAnsiTheme="minorHAnsi" w:cstheme="minorHAnsi"/>
          <w:b/>
          <w:bCs/>
          <w:sz w:val="22"/>
          <w:szCs w:val="22"/>
        </w:rPr>
        <w:t>1</w:t>
      </w:r>
    </w:p>
    <w:p w14:paraId="31A40740" w14:textId="187E694E" w:rsidR="0079392E" w:rsidRPr="003746B9" w:rsidRDefault="001B368C" w:rsidP="0079392E">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 §9 ust. 2 Załącznika nr 11 do SWZ Wzór Umowy – wnosimy o zmianę poprzez usunięcie wskazanego tam terminu „w dniu zawarcia Umowy”. Na dzień zawarcia Umowy wskazywane osoby mogą jeszcze nie być </w:t>
      </w:r>
      <w:r w:rsidR="008E2354">
        <w:rPr>
          <w:rFonts w:asciiTheme="minorHAnsi" w:hAnsiTheme="minorHAnsi" w:cstheme="minorHAnsi"/>
          <w:sz w:val="22"/>
          <w:szCs w:val="22"/>
        </w:rPr>
        <w:br/>
      </w:r>
      <w:r w:rsidRPr="003A738D">
        <w:rPr>
          <w:rFonts w:asciiTheme="minorHAnsi" w:hAnsiTheme="minorHAnsi" w:cstheme="minorHAnsi"/>
          <w:sz w:val="22"/>
          <w:szCs w:val="22"/>
        </w:rPr>
        <w:t xml:space="preserve">w ogóle zatrudnione przez Wykonawców lub Podwykonawców, stąd oświadczenie powinno być składane </w:t>
      </w:r>
      <w:r w:rsidR="008E2354">
        <w:rPr>
          <w:rFonts w:asciiTheme="minorHAnsi" w:hAnsiTheme="minorHAnsi" w:cstheme="minorHAnsi"/>
          <w:sz w:val="22"/>
          <w:szCs w:val="22"/>
        </w:rPr>
        <w:br/>
      </w:r>
      <w:r w:rsidRPr="003746B9">
        <w:rPr>
          <w:rFonts w:asciiTheme="minorHAnsi" w:hAnsiTheme="minorHAnsi" w:cstheme="minorHAnsi"/>
          <w:sz w:val="22"/>
          <w:szCs w:val="22"/>
        </w:rPr>
        <w:t xml:space="preserve">w terminie późniejszym. </w:t>
      </w:r>
    </w:p>
    <w:p w14:paraId="7CB6DFD6" w14:textId="2002CC65" w:rsidR="0079392E" w:rsidRPr="003A738D" w:rsidRDefault="0079392E" w:rsidP="0079392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37</w:t>
      </w:r>
      <w:r w:rsidRPr="003746B9">
        <w:rPr>
          <w:rStyle w:val="normaltextrun"/>
          <w:rFonts w:asciiTheme="minorHAnsi" w:hAnsiTheme="minorHAnsi" w:cstheme="minorHAnsi"/>
          <w:b/>
          <w:bCs/>
          <w:sz w:val="22"/>
          <w:szCs w:val="22"/>
        </w:rPr>
        <w:t>1</w:t>
      </w:r>
    </w:p>
    <w:p w14:paraId="38E83D29" w14:textId="77777777" w:rsidR="0079392E" w:rsidRPr="008E2354" w:rsidRDefault="0079392E" w:rsidP="0079392E">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E2354">
        <w:rPr>
          <w:rFonts w:asciiTheme="minorHAnsi" w:hAnsiTheme="minorHAnsi" w:cstheme="minorHAnsi"/>
          <w:sz w:val="22"/>
          <w:szCs w:val="22"/>
        </w:rPr>
        <w:t>Zamawiający nie wyraża zgody.</w:t>
      </w:r>
    </w:p>
    <w:p w14:paraId="3564FDD0"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BE4B2E6" w14:textId="2D668E25" w:rsidR="00023C2F" w:rsidRPr="003A738D" w:rsidRDefault="00023C2F"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0C3FEE">
        <w:rPr>
          <w:rFonts w:asciiTheme="minorHAnsi" w:hAnsiTheme="minorHAnsi" w:cstheme="minorHAnsi"/>
          <w:b/>
          <w:bCs/>
          <w:sz w:val="22"/>
          <w:szCs w:val="22"/>
        </w:rPr>
        <w:t xml:space="preserve">nr </w:t>
      </w:r>
      <w:r w:rsidRPr="003A738D">
        <w:rPr>
          <w:rFonts w:asciiTheme="minorHAnsi" w:hAnsiTheme="minorHAnsi" w:cstheme="minorHAnsi"/>
          <w:b/>
          <w:bCs/>
          <w:sz w:val="22"/>
          <w:szCs w:val="22"/>
        </w:rPr>
        <w:t>37</w:t>
      </w:r>
      <w:r w:rsidR="0079392E" w:rsidRPr="003A738D">
        <w:rPr>
          <w:rFonts w:asciiTheme="minorHAnsi" w:hAnsiTheme="minorHAnsi" w:cstheme="minorHAnsi"/>
          <w:b/>
          <w:bCs/>
          <w:sz w:val="22"/>
          <w:szCs w:val="22"/>
        </w:rPr>
        <w:t>2</w:t>
      </w:r>
    </w:p>
    <w:p w14:paraId="0B591D95" w14:textId="4C4B32B2" w:rsidR="00342B6A" w:rsidRPr="003746B9" w:rsidRDefault="001B368C"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Fonts w:asciiTheme="minorHAnsi" w:hAnsiTheme="minorHAnsi" w:cstheme="minorHAnsi"/>
          <w:sz w:val="22"/>
          <w:szCs w:val="22"/>
        </w:rPr>
        <w:t xml:space="preserve">§9 ust. 3 i 4 Załącznika nr 11 do SWZ Wzór Umowy – wnosimy o potwierdzenie, że wskazany przez </w:t>
      </w:r>
      <w:r w:rsidRPr="003746B9">
        <w:rPr>
          <w:rFonts w:asciiTheme="minorHAnsi" w:hAnsiTheme="minorHAnsi" w:cstheme="minorHAnsi"/>
          <w:sz w:val="22"/>
          <w:szCs w:val="22"/>
        </w:rPr>
        <w:t xml:space="preserve">Zamawiającego termin na przedłożenie dokumentów nie może być krótszy niż 7 dni. </w:t>
      </w:r>
    </w:p>
    <w:p w14:paraId="79FA31AF" w14:textId="52F14F52" w:rsidR="0079392E" w:rsidRPr="008E2354" w:rsidRDefault="0079392E" w:rsidP="0079392E">
      <w:pPr>
        <w:pStyle w:val="paragraph"/>
        <w:spacing w:before="0" w:beforeAutospacing="0" w:after="0" w:afterAutospacing="0" w:line="288" w:lineRule="auto"/>
        <w:jc w:val="both"/>
        <w:textAlignment w:val="baseline"/>
        <w:rPr>
          <w:rFonts w:asciiTheme="minorHAnsi" w:hAnsiTheme="minorHAnsi" w:cstheme="minorHAnsi"/>
          <w:b/>
          <w:bCs/>
          <w:sz w:val="22"/>
          <w:szCs w:val="22"/>
        </w:rPr>
      </w:pPr>
      <w:bookmarkStart w:id="47" w:name="_Hlk182146613"/>
      <w:r w:rsidRPr="00DF58FA">
        <w:rPr>
          <w:rStyle w:val="normaltextrun"/>
          <w:rFonts w:asciiTheme="minorHAnsi" w:hAnsiTheme="minorHAnsi" w:cstheme="minorHAnsi"/>
          <w:b/>
          <w:bCs/>
          <w:sz w:val="22"/>
          <w:szCs w:val="22"/>
        </w:rPr>
        <w:t>Odpowiedź nr 37</w:t>
      </w:r>
      <w:r w:rsidRPr="003746B9">
        <w:rPr>
          <w:rStyle w:val="normaltextrun"/>
          <w:rFonts w:asciiTheme="minorHAnsi" w:hAnsiTheme="minorHAnsi" w:cstheme="minorHAnsi"/>
          <w:b/>
          <w:bCs/>
          <w:sz w:val="22"/>
          <w:szCs w:val="22"/>
        </w:rPr>
        <w:t>2</w:t>
      </w:r>
    </w:p>
    <w:bookmarkEnd w:id="47"/>
    <w:p w14:paraId="7E5CD217" w14:textId="3926ADD1" w:rsidR="00342B6A" w:rsidRPr="008E2354" w:rsidRDefault="0079392E"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E2354">
        <w:rPr>
          <w:rFonts w:asciiTheme="minorHAnsi" w:hAnsiTheme="minorHAnsi" w:cstheme="minorHAnsi"/>
          <w:sz w:val="22"/>
          <w:szCs w:val="22"/>
        </w:rPr>
        <w:t>Zamawiający nie potwierdza.</w:t>
      </w:r>
    </w:p>
    <w:p w14:paraId="7E9BED69" w14:textId="77777777" w:rsidR="008E2354" w:rsidRPr="003A738D" w:rsidRDefault="008E235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0BE9BCF" w14:textId="3DAD4C71"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bookmarkStart w:id="48" w:name="_Hlk183688137"/>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0C3FEE">
        <w:rPr>
          <w:rFonts w:asciiTheme="minorHAnsi" w:hAnsiTheme="minorHAnsi" w:cstheme="minorHAnsi"/>
          <w:b/>
          <w:bCs/>
          <w:sz w:val="22"/>
          <w:szCs w:val="22"/>
        </w:rPr>
        <w:t xml:space="preserve">nr </w:t>
      </w:r>
      <w:r w:rsidRPr="003A738D">
        <w:rPr>
          <w:rFonts w:asciiTheme="minorHAnsi" w:hAnsiTheme="minorHAnsi" w:cstheme="minorHAnsi"/>
          <w:b/>
          <w:bCs/>
          <w:sz w:val="22"/>
          <w:szCs w:val="22"/>
        </w:rPr>
        <w:t>37</w:t>
      </w:r>
      <w:r w:rsidR="0079392E" w:rsidRPr="003A738D">
        <w:rPr>
          <w:rFonts w:asciiTheme="minorHAnsi" w:hAnsiTheme="minorHAnsi" w:cstheme="minorHAnsi"/>
          <w:b/>
          <w:bCs/>
          <w:sz w:val="22"/>
          <w:szCs w:val="22"/>
        </w:rPr>
        <w:t>3</w:t>
      </w:r>
    </w:p>
    <w:p w14:paraId="1E531645" w14:textId="0FB01266" w:rsidR="00342B6A" w:rsidRPr="00B9537C"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B9537C">
        <w:rPr>
          <w:rFonts w:asciiTheme="minorHAnsi" w:hAnsiTheme="minorHAnsi" w:cstheme="minorHAnsi"/>
          <w:sz w:val="22"/>
          <w:szCs w:val="22"/>
        </w:rPr>
        <w:t xml:space="preserve">§9 ust. 7 Załącznika nr 11 do SWZ Wzór Umowy – wnosimy o doprecyzowanie postanowienia w ten sposób, że na Wykonawcy ciąży obowiązek zapewnienia, aby w umowach z Podwykonawcami zostały zawarte odpowiednie zapisy mające na celu spełnienie przez Podwykonawców i dalszych Podwykonawców wszystkich </w:t>
      </w:r>
      <w:r w:rsidRPr="00B9537C">
        <w:rPr>
          <w:rFonts w:asciiTheme="minorHAnsi" w:hAnsiTheme="minorHAnsi" w:cstheme="minorHAnsi"/>
          <w:sz w:val="22"/>
          <w:szCs w:val="22"/>
        </w:rPr>
        <w:lastRenderedPageBreak/>
        <w:t xml:space="preserve">wymogów względem osób zatrudnionych na podstawie umowy o prace wykonujących wskazane w ust. 1 czynności oraz składania stosownych oświadczeń, dokumentów, o których mowa w ust. 3. </w:t>
      </w:r>
    </w:p>
    <w:p w14:paraId="34DE1F41" w14:textId="6C5CCD71" w:rsidR="0079392E" w:rsidRPr="00B9537C" w:rsidRDefault="0079392E" w:rsidP="0079392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9537C">
        <w:rPr>
          <w:rStyle w:val="normaltextrun"/>
          <w:rFonts w:asciiTheme="minorHAnsi" w:hAnsiTheme="minorHAnsi" w:cstheme="minorHAnsi"/>
          <w:b/>
          <w:bCs/>
          <w:sz w:val="22"/>
          <w:szCs w:val="22"/>
        </w:rPr>
        <w:t>Odpowiedź nr 373</w:t>
      </w:r>
    </w:p>
    <w:p w14:paraId="201F7773" w14:textId="5465374E" w:rsidR="0079392E" w:rsidRPr="00B9537C" w:rsidRDefault="0079392E" w:rsidP="0079392E">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B9537C">
        <w:rPr>
          <w:rFonts w:asciiTheme="minorHAnsi" w:hAnsiTheme="minorHAnsi" w:cstheme="minorHAnsi"/>
          <w:sz w:val="22"/>
          <w:szCs w:val="22"/>
        </w:rPr>
        <w:t>Zamawiający nie wyraża zgody.</w:t>
      </w:r>
    </w:p>
    <w:bookmarkEnd w:id="48"/>
    <w:p w14:paraId="71117029"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5FFC9C4E" w14:textId="100EBE25"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0C3FEE">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37</w:t>
      </w:r>
      <w:r w:rsidR="00B6251C" w:rsidRPr="003A738D">
        <w:rPr>
          <w:rFonts w:asciiTheme="minorHAnsi" w:hAnsiTheme="minorHAnsi" w:cstheme="minorHAnsi"/>
          <w:b/>
          <w:bCs/>
          <w:sz w:val="22"/>
          <w:szCs w:val="22"/>
        </w:rPr>
        <w:t xml:space="preserve">4 </w:t>
      </w:r>
    </w:p>
    <w:p w14:paraId="4F0373E6" w14:textId="4DC6D595"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§11 ust. 2 lit. a) oraz §15 ust. 6 lit. a) oraz §15 ust. 8 lit. b) Załącznika nr 11 do SWZ Wzór Umowy – wnosimy o wyjaśnienie kim jest wskazany w tym zapisie Inżynier Kontraktu? Wzór Umowy nie przewiduje Inżyniera Kontraktu.</w:t>
      </w:r>
    </w:p>
    <w:p w14:paraId="1FF4C208" w14:textId="6C43D6FA" w:rsidR="00B6251C" w:rsidRPr="003A738D" w:rsidRDefault="00B6251C" w:rsidP="00B6251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37</w:t>
      </w:r>
      <w:r w:rsidRPr="003746B9">
        <w:rPr>
          <w:rStyle w:val="normaltextrun"/>
          <w:rFonts w:asciiTheme="minorHAnsi" w:hAnsiTheme="minorHAnsi" w:cstheme="minorHAnsi"/>
          <w:b/>
          <w:bCs/>
          <w:sz w:val="22"/>
          <w:szCs w:val="22"/>
        </w:rPr>
        <w:t>4</w:t>
      </w:r>
      <w:r w:rsidR="00AA79FF">
        <w:rPr>
          <w:rStyle w:val="normaltextrun"/>
          <w:rFonts w:asciiTheme="minorHAnsi" w:hAnsiTheme="minorHAnsi" w:cstheme="minorHAnsi"/>
          <w:b/>
          <w:bCs/>
          <w:sz w:val="22"/>
          <w:szCs w:val="22"/>
        </w:rPr>
        <w:t xml:space="preserve"> </w:t>
      </w:r>
      <w:r w:rsidR="00AA79FF" w:rsidRPr="003A738D">
        <w:rPr>
          <w:rFonts w:asciiTheme="minorHAnsi" w:hAnsiTheme="minorHAnsi" w:cstheme="minorHAnsi"/>
          <w:b/>
          <w:bCs/>
          <w:sz w:val="22"/>
          <w:szCs w:val="22"/>
        </w:rPr>
        <w:t>/zmiana/</w:t>
      </w:r>
    </w:p>
    <w:p w14:paraId="6641B197" w14:textId="0864E5E9" w:rsidR="00342B6A" w:rsidRPr="003A738D" w:rsidRDefault="00B6251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E2354">
        <w:rPr>
          <w:rStyle w:val="normaltextrun"/>
          <w:rFonts w:asciiTheme="minorHAnsi" w:hAnsiTheme="minorHAnsi" w:cstheme="minorHAnsi"/>
          <w:sz w:val="22"/>
          <w:szCs w:val="22"/>
        </w:rPr>
        <w:t xml:space="preserve">Zamawiający zmienia w </w:t>
      </w:r>
      <w:r w:rsidRPr="008E2354">
        <w:rPr>
          <w:rFonts w:asciiTheme="minorHAnsi" w:hAnsiTheme="minorHAnsi" w:cstheme="minorHAnsi"/>
          <w:sz w:val="22"/>
          <w:szCs w:val="22"/>
        </w:rPr>
        <w:t>§11 ust. 2 lit. a) oraz §15 ust. 6 lit. a) oraz §15 ust. 8 lit. b) słowa „Inżynier Kontraktu” słowami „inspektor nadzoru”</w:t>
      </w:r>
    </w:p>
    <w:p w14:paraId="60FDE2C3" w14:textId="77777777" w:rsidR="00B6251C" w:rsidRPr="003A738D" w:rsidRDefault="00B6251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51E36EB8" w14:textId="59E7A524"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bookmarkStart w:id="49" w:name="_Hlk183688150"/>
      <w:r w:rsidRPr="003A738D">
        <w:rPr>
          <w:rStyle w:val="normaltextrun"/>
          <w:rFonts w:asciiTheme="minorHAnsi" w:hAnsiTheme="minorHAnsi" w:cstheme="minorHAnsi"/>
          <w:b/>
          <w:bCs/>
          <w:sz w:val="22"/>
          <w:szCs w:val="22"/>
        </w:rPr>
        <w:t>Pytanie</w:t>
      </w:r>
      <w:r w:rsidR="000C3FEE">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37</w:t>
      </w:r>
      <w:r w:rsidR="00B6251C" w:rsidRPr="003A738D">
        <w:rPr>
          <w:rFonts w:asciiTheme="minorHAnsi" w:hAnsiTheme="minorHAnsi" w:cstheme="minorHAnsi"/>
          <w:b/>
          <w:bCs/>
          <w:sz w:val="22"/>
          <w:szCs w:val="22"/>
        </w:rPr>
        <w:t>5</w:t>
      </w:r>
    </w:p>
    <w:p w14:paraId="7F4B6D2B" w14:textId="47458A9C"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§11 ust. 3 Załącznika nr 11 do SWZ Wzór Umowy – wnosimy o wykreślenie końcowego fragmentu „pod warunkiem prawidłowości ich wykonania” jako niezrozumiałego i nieprzystającego do pozostałej treści tego postanowienia Wzoru Umowy. </w:t>
      </w:r>
    </w:p>
    <w:p w14:paraId="063A3B01" w14:textId="67536C3A" w:rsidR="00774D82" w:rsidRPr="003A738D" w:rsidRDefault="00774D82" w:rsidP="00774D82">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37</w:t>
      </w:r>
      <w:r w:rsidRPr="003746B9">
        <w:rPr>
          <w:rStyle w:val="normaltextrun"/>
          <w:rFonts w:asciiTheme="minorHAnsi" w:hAnsiTheme="minorHAnsi" w:cstheme="minorHAnsi"/>
          <w:b/>
          <w:bCs/>
          <w:sz w:val="22"/>
          <w:szCs w:val="22"/>
        </w:rPr>
        <w:t>5</w:t>
      </w:r>
      <w:r w:rsidR="008E2354">
        <w:rPr>
          <w:rStyle w:val="normaltextrun"/>
          <w:rFonts w:asciiTheme="minorHAnsi" w:hAnsiTheme="minorHAnsi" w:cstheme="minorHAnsi"/>
          <w:b/>
          <w:bCs/>
          <w:sz w:val="22"/>
          <w:szCs w:val="22"/>
        </w:rPr>
        <w:t xml:space="preserve"> /zmiana/</w:t>
      </w:r>
    </w:p>
    <w:p w14:paraId="4A719E6E" w14:textId="26B23DBC" w:rsidR="00342B6A" w:rsidRPr="003A738D" w:rsidRDefault="008E235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Pr>
          <w:rFonts w:asciiTheme="minorHAnsi" w:hAnsiTheme="minorHAnsi" w:cstheme="minorHAnsi"/>
          <w:sz w:val="22"/>
          <w:szCs w:val="22"/>
        </w:rPr>
        <w:t xml:space="preserve">Zamawiający zmienia </w:t>
      </w:r>
      <w:r w:rsidRPr="003A738D">
        <w:rPr>
          <w:rFonts w:asciiTheme="minorHAnsi" w:hAnsiTheme="minorHAnsi" w:cstheme="minorHAnsi"/>
          <w:sz w:val="22"/>
          <w:szCs w:val="22"/>
        </w:rPr>
        <w:t>§11 ust. 3</w:t>
      </w:r>
      <w:r>
        <w:rPr>
          <w:rFonts w:asciiTheme="minorHAnsi" w:hAnsiTheme="minorHAnsi" w:cstheme="minorHAnsi"/>
          <w:sz w:val="22"/>
          <w:szCs w:val="22"/>
        </w:rPr>
        <w:t xml:space="preserve">. Zmieniony paragraf otrzymuje brzmienie: </w:t>
      </w:r>
    </w:p>
    <w:p w14:paraId="3EA1718B" w14:textId="066BEE2D" w:rsidR="00774D82" w:rsidRPr="00DF58FA" w:rsidRDefault="00774D82" w:rsidP="00774D82">
      <w:pPr>
        <w:spacing w:line="288" w:lineRule="auto"/>
        <w:jc w:val="both"/>
        <w:rPr>
          <w:rFonts w:asciiTheme="minorHAnsi" w:hAnsiTheme="minorHAnsi" w:cstheme="minorHAnsi"/>
          <w:sz w:val="22"/>
          <w:szCs w:val="22"/>
        </w:rPr>
      </w:pPr>
      <w:r w:rsidRPr="00DF58FA">
        <w:rPr>
          <w:rFonts w:asciiTheme="minorHAnsi" w:hAnsiTheme="minorHAnsi" w:cstheme="minorHAnsi"/>
          <w:sz w:val="22"/>
          <w:szCs w:val="22"/>
        </w:rPr>
        <w:t xml:space="preserve">Przed zgłoszeniem danych Robót do odbioru, Wykonawca przeprowadzi przewidziane przepisami próby lub sprawdzenia techniczne. O terminie tych prób i sprawdzeń Wykonawca zawiadomi Zamawiającego </w:t>
      </w:r>
      <w:r w:rsidR="004D5748" w:rsidRPr="00DF58FA">
        <w:rPr>
          <w:rFonts w:asciiTheme="minorHAnsi" w:hAnsiTheme="minorHAnsi" w:cstheme="minorHAnsi"/>
          <w:sz w:val="22"/>
          <w:szCs w:val="22"/>
        </w:rPr>
        <w:br/>
      </w:r>
      <w:r w:rsidRPr="00DF58FA">
        <w:rPr>
          <w:rFonts w:asciiTheme="minorHAnsi" w:hAnsiTheme="minorHAnsi" w:cstheme="minorHAnsi"/>
          <w:sz w:val="22"/>
          <w:szCs w:val="22"/>
        </w:rPr>
        <w:t>i Inspektora Nadzoru wpisem w Dzienniku Budowy, nie później niż na 3 (trzy) Dni Robocze przed terminem wyznaczonym dla ich przeprowadzenia</w:t>
      </w:r>
      <w:r w:rsidR="008E2354" w:rsidRPr="00DF58FA">
        <w:rPr>
          <w:rFonts w:asciiTheme="minorHAnsi" w:hAnsiTheme="minorHAnsi" w:cstheme="minorHAnsi"/>
          <w:sz w:val="22"/>
          <w:szCs w:val="22"/>
        </w:rPr>
        <w:t>.</w:t>
      </w:r>
      <w:r w:rsidRPr="00B4127D">
        <w:rPr>
          <w:rFonts w:asciiTheme="minorHAnsi" w:hAnsiTheme="minorHAnsi" w:cstheme="minorHAnsi"/>
          <w:strike/>
          <w:sz w:val="22"/>
          <w:szCs w:val="22"/>
        </w:rPr>
        <w:t xml:space="preserve"> </w:t>
      </w:r>
    </w:p>
    <w:bookmarkEnd w:id="49"/>
    <w:p w14:paraId="30C2DCE8" w14:textId="77777777" w:rsidR="00774D82" w:rsidRPr="003A738D" w:rsidRDefault="00774D82"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59B7F950" w14:textId="3DF65DB3"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0C3FEE">
        <w:rPr>
          <w:rFonts w:asciiTheme="minorHAnsi" w:hAnsiTheme="minorHAnsi" w:cstheme="minorHAnsi"/>
          <w:b/>
          <w:bCs/>
          <w:sz w:val="22"/>
          <w:szCs w:val="22"/>
        </w:rPr>
        <w:t xml:space="preserve">nr </w:t>
      </w:r>
      <w:r w:rsidRPr="003A738D">
        <w:rPr>
          <w:rFonts w:asciiTheme="minorHAnsi" w:hAnsiTheme="minorHAnsi" w:cstheme="minorHAnsi"/>
          <w:b/>
          <w:bCs/>
          <w:sz w:val="22"/>
          <w:szCs w:val="22"/>
        </w:rPr>
        <w:t>37</w:t>
      </w:r>
      <w:r w:rsidR="00774D82" w:rsidRPr="003A738D">
        <w:rPr>
          <w:rFonts w:asciiTheme="minorHAnsi" w:hAnsiTheme="minorHAnsi" w:cstheme="minorHAnsi"/>
          <w:b/>
          <w:bCs/>
          <w:sz w:val="22"/>
          <w:szCs w:val="22"/>
        </w:rPr>
        <w:t>6</w:t>
      </w:r>
    </w:p>
    <w:p w14:paraId="1CB87EFD" w14:textId="154D836F" w:rsidR="00342B6A" w:rsidRPr="00353825"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§11 ust. 6 lit. b) Załącznika nr 11 do SWZ Wzór Umowy – wnosimy o doprecyzowanie treści zapisu poprzez zmianę z „Zamawiający może dokonać odbioru” na „Zamawiający dokona odbioru”. Prosimy o potwierdzenie, że występowanie nieistotnych wad lub usterek nie stanowi podstawy dla odmowy dokonania odbioru przez Zamawiającego. Taka regulacja jest zgodna z obowiązującymi przepisami prawa. Jak wskazał Sąd Apelacyjny w Warszawie w wyroku z dnia 3 sierpnia 2017 roku, sygn.. akt: I </w:t>
      </w:r>
      <w:proofErr w:type="spellStart"/>
      <w:r w:rsidRPr="003A738D">
        <w:rPr>
          <w:rFonts w:asciiTheme="minorHAnsi" w:hAnsiTheme="minorHAnsi" w:cstheme="minorHAnsi"/>
          <w:sz w:val="22"/>
          <w:szCs w:val="22"/>
        </w:rPr>
        <w:t>ACa</w:t>
      </w:r>
      <w:proofErr w:type="spellEnd"/>
      <w:r w:rsidRPr="003A738D">
        <w:rPr>
          <w:rFonts w:asciiTheme="minorHAnsi" w:hAnsiTheme="minorHAnsi" w:cstheme="minorHAnsi"/>
          <w:sz w:val="22"/>
          <w:szCs w:val="22"/>
        </w:rPr>
        <w:t xml:space="preserve"> 689/16 „Odbiór robót jest obowiązkiem zamawiającego, a postanowienie umowne, które uzależnia prawo wykonawcy od podpisania bezusterkowego protokołu odbioru uznać należy za nieważne, jako sprzeczne z istotą umowy o roboty </w:t>
      </w:r>
      <w:r w:rsidRPr="00353825">
        <w:rPr>
          <w:rFonts w:asciiTheme="minorHAnsi" w:hAnsiTheme="minorHAnsi" w:cstheme="minorHAnsi"/>
          <w:sz w:val="22"/>
          <w:szCs w:val="22"/>
        </w:rPr>
        <w:t xml:space="preserve">budowlane w rozumieniu art. 647 k.c. (…)”. </w:t>
      </w:r>
    </w:p>
    <w:p w14:paraId="5D9331AD" w14:textId="4CEBD44F" w:rsidR="001372DC" w:rsidRPr="00353825" w:rsidRDefault="004D5748"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37</w:t>
      </w:r>
      <w:r w:rsidRPr="003746B9">
        <w:rPr>
          <w:rStyle w:val="normaltextrun"/>
          <w:rFonts w:asciiTheme="minorHAnsi" w:hAnsiTheme="minorHAnsi" w:cstheme="minorHAnsi"/>
          <w:b/>
          <w:bCs/>
          <w:sz w:val="22"/>
          <w:szCs w:val="22"/>
        </w:rPr>
        <w:t>6</w:t>
      </w:r>
    </w:p>
    <w:p w14:paraId="227C4492" w14:textId="26A3D382" w:rsidR="001372DC" w:rsidRPr="00353825" w:rsidRDefault="001372DC"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53825">
        <w:rPr>
          <w:rStyle w:val="normaltextrun"/>
          <w:rFonts w:asciiTheme="minorHAnsi" w:hAnsiTheme="minorHAnsi" w:cstheme="minorHAnsi"/>
          <w:sz w:val="22"/>
          <w:szCs w:val="22"/>
        </w:rPr>
        <w:t>Zamawiający wskazuje, że błędnie w pytaniu przywołano ust 6 winien być ust 7.</w:t>
      </w:r>
    </w:p>
    <w:p w14:paraId="0BE20E37" w14:textId="77777777" w:rsidR="001372DC" w:rsidRPr="00353825" w:rsidRDefault="001372D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53825">
        <w:rPr>
          <w:rStyle w:val="normaltextrun"/>
          <w:rFonts w:asciiTheme="minorHAnsi" w:hAnsiTheme="minorHAnsi" w:cstheme="minorHAnsi"/>
          <w:sz w:val="22"/>
          <w:szCs w:val="22"/>
        </w:rPr>
        <w:t xml:space="preserve">Zamawiający nie wyraża zgody na zmianę </w:t>
      </w:r>
      <w:r w:rsidRPr="00353825">
        <w:rPr>
          <w:rFonts w:asciiTheme="minorHAnsi" w:hAnsiTheme="minorHAnsi" w:cstheme="minorHAnsi"/>
          <w:sz w:val="22"/>
          <w:szCs w:val="22"/>
        </w:rPr>
        <w:t>§11 ust. 7 lit. b)</w:t>
      </w:r>
    </w:p>
    <w:p w14:paraId="48288B09" w14:textId="41329786" w:rsidR="00342B6A" w:rsidRDefault="001372D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53825">
        <w:rPr>
          <w:rFonts w:asciiTheme="minorHAnsi" w:hAnsiTheme="minorHAnsi" w:cstheme="minorHAnsi"/>
          <w:sz w:val="22"/>
          <w:szCs w:val="22"/>
        </w:rPr>
        <w:t>Zamawiający wskazuje, że</w:t>
      </w:r>
      <w:r w:rsidR="004D5748" w:rsidRPr="00353825">
        <w:rPr>
          <w:rFonts w:asciiTheme="minorHAnsi" w:hAnsiTheme="minorHAnsi" w:cstheme="minorHAnsi"/>
          <w:sz w:val="22"/>
          <w:szCs w:val="22"/>
        </w:rPr>
        <w:t xml:space="preserve"> § 11  ust. 7 do 10 precyzuje pojęcie wad istotnych i nieistotnych oraz sposób postępowania.</w:t>
      </w:r>
    </w:p>
    <w:p w14:paraId="56FD654F" w14:textId="77777777" w:rsidR="00342B6A" w:rsidRDefault="00342B6A" w:rsidP="00FC71AD">
      <w:pPr>
        <w:pStyle w:val="paragraph"/>
        <w:spacing w:before="0" w:beforeAutospacing="0" w:after="0" w:afterAutospacing="0" w:line="288" w:lineRule="auto"/>
        <w:ind w:firstLine="709"/>
        <w:jc w:val="both"/>
        <w:textAlignment w:val="baseline"/>
        <w:rPr>
          <w:rFonts w:asciiTheme="minorHAnsi" w:hAnsiTheme="minorHAnsi" w:cstheme="minorHAnsi"/>
          <w:color w:val="538135" w:themeColor="accent6" w:themeShade="BF"/>
          <w:sz w:val="22"/>
          <w:szCs w:val="22"/>
        </w:rPr>
      </w:pPr>
    </w:p>
    <w:p w14:paraId="1D7EDAFD" w14:textId="77777777" w:rsidR="00FC71AD" w:rsidRPr="003A738D" w:rsidRDefault="00FC71AD" w:rsidP="00FC71AD">
      <w:pPr>
        <w:pStyle w:val="paragraph"/>
        <w:spacing w:before="0" w:beforeAutospacing="0" w:after="0" w:afterAutospacing="0" w:line="288" w:lineRule="auto"/>
        <w:ind w:firstLine="709"/>
        <w:jc w:val="both"/>
        <w:textAlignment w:val="baseline"/>
        <w:rPr>
          <w:rFonts w:asciiTheme="minorHAnsi" w:hAnsiTheme="minorHAnsi" w:cstheme="minorHAnsi"/>
          <w:color w:val="538135" w:themeColor="accent6" w:themeShade="BF"/>
          <w:sz w:val="22"/>
          <w:szCs w:val="22"/>
        </w:rPr>
      </w:pPr>
    </w:p>
    <w:p w14:paraId="6ACFB2AF" w14:textId="2AC46F03"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lastRenderedPageBreak/>
        <w:t>Pytanie</w:t>
      </w:r>
      <w:r w:rsidR="000C3FEE">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37</w:t>
      </w:r>
      <w:r w:rsidR="0080328E" w:rsidRPr="003A738D">
        <w:rPr>
          <w:rFonts w:asciiTheme="minorHAnsi" w:hAnsiTheme="minorHAnsi" w:cstheme="minorHAnsi"/>
          <w:b/>
          <w:bCs/>
          <w:sz w:val="22"/>
          <w:szCs w:val="22"/>
        </w:rPr>
        <w:t>7</w:t>
      </w:r>
    </w:p>
    <w:p w14:paraId="0494ACEF" w14:textId="37845578"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§11 ust. 6 lit. c) Załącznika nr 11 do SWZ Wzór Umowy – wnosimy o doprecyzowanie, że wysokość obniżenia wynagrodzenia będzie podlegała ustaleniu przez Strony. </w:t>
      </w:r>
    </w:p>
    <w:p w14:paraId="0DBDF103" w14:textId="39629368" w:rsidR="0080328E" w:rsidRPr="00353825" w:rsidRDefault="0080328E" w:rsidP="0080328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37</w:t>
      </w:r>
      <w:r w:rsidRPr="003746B9">
        <w:rPr>
          <w:rStyle w:val="normaltextrun"/>
          <w:rFonts w:asciiTheme="minorHAnsi" w:hAnsiTheme="minorHAnsi" w:cstheme="minorHAnsi"/>
          <w:b/>
          <w:bCs/>
          <w:sz w:val="22"/>
          <w:szCs w:val="22"/>
        </w:rPr>
        <w:t>7</w:t>
      </w:r>
    </w:p>
    <w:p w14:paraId="302863E7" w14:textId="77777777" w:rsidR="006F13BF" w:rsidRPr="00353825" w:rsidRDefault="006F13BF" w:rsidP="006F13BF">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53825">
        <w:rPr>
          <w:rStyle w:val="normaltextrun"/>
          <w:rFonts w:asciiTheme="minorHAnsi" w:hAnsiTheme="minorHAnsi" w:cstheme="minorHAnsi"/>
          <w:sz w:val="22"/>
          <w:szCs w:val="22"/>
        </w:rPr>
        <w:t>Zamawiający wskazuje, że błędnie w pytaniu przywołano ust 6 winien  być ust 7.</w:t>
      </w:r>
    </w:p>
    <w:p w14:paraId="61771F94" w14:textId="3C8355D0" w:rsidR="00342B6A" w:rsidRPr="00353825" w:rsidRDefault="006F13BF"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53825">
        <w:rPr>
          <w:rStyle w:val="normaltextrun"/>
          <w:rFonts w:asciiTheme="minorHAnsi" w:hAnsiTheme="minorHAnsi" w:cstheme="minorHAnsi"/>
          <w:sz w:val="22"/>
          <w:szCs w:val="22"/>
        </w:rPr>
        <w:t xml:space="preserve">Zamawiający nie wyraża zgody na zmianę </w:t>
      </w:r>
      <w:r w:rsidRPr="00353825">
        <w:rPr>
          <w:rFonts w:asciiTheme="minorHAnsi" w:hAnsiTheme="minorHAnsi" w:cstheme="minorHAnsi"/>
          <w:sz w:val="22"/>
          <w:szCs w:val="22"/>
        </w:rPr>
        <w:t>§11 ust. 7 lit. c)</w:t>
      </w:r>
    </w:p>
    <w:p w14:paraId="4737611B"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9F3611C" w14:textId="75047C55" w:rsidR="00023C2F" w:rsidRPr="003A738D" w:rsidRDefault="00023C2F"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0C3FEE">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37</w:t>
      </w:r>
      <w:r w:rsidR="007C514D" w:rsidRPr="003A738D">
        <w:rPr>
          <w:rFonts w:asciiTheme="minorHAnsi" w:hAnsiTheme="minorHAnsi" w:cstheme="minorHAnsi"/>
          <w:b/>
          <w:bCs/>
          <w:sz w:val="22"/>
          <w:szCs w:val="22"/>
        </w:rPr>
        <w:t>8</w:t>
      </w:r>
    </w:p>
    <w:p w14:paraId="58294387" w14:textId="780C4657" w:rsidR="00342B6A" w:rsidRPr="00DF58FA" w:rsidRDefault="001B368C"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Fonts w:asciiTheme="minorHAnsi" w:hAnsiTheme="minorHAnsi" w:cstheme="minorHAnsi"/>
          <w:sz w:val="22"/>
          <w:szCs w:val="22"/>
        </w:rPr>
        <w:t xml:space="preserve">§11 ust. 15 Załącznika nr 11 do SWZ Wzór Umowy – wnosimy o wykreślenie zapisu, zgodnie z którym odbiór końcowy robót będzie mógł nastąpić dopiero po uzyskaniu wszelkich wymaganych decyzji umożliwiających eksploatację przedmiotu Umowy w szczególności pozwolenia na użytkowanie. Zgodnie z postanowieniami SWZ, złożenie wniosków o pozwolenie na użytkowanie jest po stronie Zamawiającego, stąd uzyskanie decyzji nie powinno stanowić przesłanki dla rozliczenia finansowego Umowy. </w:t>
      </w:r>
      <w:r w:rsidRPr="00DF58FA">
        <w:rPr>
          <w:rFonts w:asciiTheme="minorHAnsi" w:hAnsiTheme="minorHAnsi" w:cstheme="minorHAnsi"/>
          <w:sz w:val="22"/>
          <w:szCs w:val="22"/>
        </w:rPr>
        <w:t xml:space="preserve">Wnosimy również o wyjaśnienie do jakich innych decyzji umożliwiających eksploatację przedmiotu Umowy odwołuje się Zamawiający w tym postanowieniu. </w:t>
      </w:r>
    </w:p>
    <w:p w14:paraId="10090CE7" w14:textId="47ED507A" w:rsidR="007C514D" w:rsidRPr="003746B9" w:rsidRDefault="007C514D" w:rsidP="007C514D">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37</w:t>
      </w:r>
      <w:r w:rsidRPr="003746B9">
        <w:rPr>
          <w:rStyle w:val="normaltextrun"/>
          <w:rFonts w:asciiTheme="minorHAnsi" w:hAnsiTheme="minorHAnsi" w:cstheme="minorHAnsi"/>
          <w:b/>
          <w:bCs/>
          <w:sz w:val="22"/>
          <w:szCs w:val="22"/>
        </w:rPr>
        <w:t>8</w:t>
      </w:r>
      <w:r w:rsidR="00353825" w:rsidRPr="003746B9">
        <w:rPr>
          <w:rStyle w:val="normaltextrun"/>
          <w:rFonts w:asciiTheme="minorHAnsi" w:hAnsiTheme="minorHAnsi" w:cstheme="minorHAnsi"/>
          <w:b/>
          <w:bCs/>
          <w:sz w:val="22"/>
          <w:szCs w:val="22"/>
        </w:rPr>
        <w:t xml:space="preserve"> </w:t>
      </w:r>
    </w:p>
    <w:p w14:paraId="0E54A8C1" w14:textId="7DAAE59F" w:rsidR="00342B6A" w:rsidRPr="00DF58FA" w:rsidRDefault="007C514D"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DF58FA">
        <w:rPr>
          <w:rStyle w:val="normaltextrun"/>
          <w:rFonts w:asciiTheme="minorHAnsi" w:hAnsiTheme="minorHAnsi" w:cstheme="minorHAnsi"/>
          <w:sz w:val="22"/>
          <w:szCs w:val="22"/>
        </w:rPr>
        <w:t>Zamawiający nie wyraża zgody.</w:t>
      </w:r>
      <w:r w:rsidR="00353825" w:rsidRPr="00DF58FA">
        <w:rPr>
          <w:rStyle w:val="normaltextrun"/>
          <w:rFonts w:asciiTheme="minorHAnsi" w:hAnsiTheme="minorHAnsi" w:cstheme="minorHAnsi"/>
          <w:sz w:val="22"/>
          <w:szCs w:val="22"/>
        </w:rPr>
        <w:t xml:space="preserve"> Wykonawca jako profesjonalista winien wiedzieć jakie decyzje są wymagane do przystąpienia do eksploatacji przedmiotu umowy. </w:t>
      </w:r>
    </w:p>
    <w:p w14:paraId="1AD1B701" w14:textId="75F5F385" w:rsidR="008479B8" w:rsidRDefault="007C514D"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 xml:space="preserve">Odpowiedzią na pytanie nr 361  </w:t>
      </w:r>
      <w:r w:rsidRPr="00DF58FA">
        <w:rPr>
          <w:rFonts w:asciiTheme="minorHAnsi" w:hAnsiTheme="minorHAnsi" w:cstheme="minorHAnsi"/>
          <w:sz w:val="22"/>
          <w:szCs w:val="22"/>
        </w:rPr>
        <w:t xml:space="preserve">Zamawiający zmienił postanowienia rozdziału III pkt 10 SWZ. </w:t>
      </w:r>
    </w:p>
    <w:p w14:paraId="4491F99A" w14:textId="77777777" w:rsidR="008479B8" w:rsidRPr="003A738D" w:rsidRDefault="008479B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E8B1C88" w14:textId="0C774BF8"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0C3FEE">
        <w:rPr>
          <w:rFonts w:asciiTheme="minorHAnsi" w:hAnsiTheme="minorHAnsi" w:cstheme="minorHAnsi"/>
          <w:b/>
          <w:bCs/>
          <w:sz w:val="22"/>
          <w:szCs w:val="22"/>
        </w:rPr>
        <w:t xml:space="preserve">nr </w:t>
      </w:r>
      <w:r w:rsidRPr="003A738D">
        <w:rPr>
          <w:rFonts w:asciiTheme="minorHAnsi" w:hAnsiTheme="minorHAnsi" w:cstheme="minorHAnsi"/>
          <w:b/>
          <w:bCs/>
          <w:sz w:val="22"/>
          <w:szCs w:val="22"/>
        </w:rPr>
        <w:t>37</w:t>
      </w:r>
      <w:r w:rsidR="00A12BC3" w:rsidRPr="003A738D">
        <w:rPr>
          <w:rFonts w:asciiTheme="minorHAnsi" w:hAnsiTheme="minorHAnsi" w:cstheme="minorHAnsi"/>
          <w:b/>
          <w:bCs/>
          <w:sz w:val="22"/>
          <w:szCs w:val="22"/>
        </w:rPr>
        <w:t>9</w:t>
      </w:r>
    </w:p>
    <w:p w14:paraId="70D6A3B9" w14:textId="58E1190E"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§12 ust. 4 lit. a) Załącznika nr 11 do SWZ Wzór Umowy oraz §12 ust. 12 Załącznika nr 11 do SWZ Wzór Umowy – wnosimy o wydłużenie terminu zapłaty wynagrodzenia Podwykonawcom lub dalszym Podwykonawcom z 15 dni do 30 dni. Niniejszy wniosek pozostaje zgodny z treścią art. 464 ust. 2 ustawy Prawo zamówień publicznych, zgodnie z którym termin zapłaty wynagrodzenia podwykonawcy lub dalszemu podwykonawcy, przewidziany w umowie o podwykonawstwo, nie może być dłuższy niż 30 dni od dnia doręczenia wykonawcy, podwykonawcy lub dalszemu podwykonawcy faktury lub rachunku. Niniejszy wniosek znajduje uzasadnienie również w tym, że termin zapłaty wynagrodzenia Wykonawcy przez Zamawiającego wynosi 30 dni od daty doręczenia prawidłowo wystawionej faktury. </w:t>
      </w:r>
    </w:p>
    <w:p w14:paraId="5CE4922D" w14:textId="120DE5F0" w:rsidR="00A12BC3" w:rsidRPr="003746B9" w:rsidRDefault="00A12BC3" w:rsidP="00A12BC3">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37</w:t>
      </w:r>
      <w:r w:rsidRPr="003746B9">
        <w:rPr>
          <w:rStyle w:val="normaltextrun"/>
          <w:rFonts w:asciiTheme="minorHAnsi" w:hAnsiTheme="minorHAnsi" w:cstheme="minorHAnsi"/>
          <w:b/>
          <w:bCs/>
          <w:sz w:val="22"/>
          <w:szCs w:val="22"/>
        </w:rPr>
        <w:t>9</w:t>
      </w:r>
    </w:p>
    <w:p w14:paraId="47C8BB4A" w14:textId="77777777" w:rsidR="00A12BC3" w:rsidRPr="00353825" w:rsidRDefault="00A12BC3" w:rsidP="00A12BC3">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353825">
        <w:rPr>
          <w:rStyle w:val="normaltextrun"/>
          <w:rFonts w:asciiTheme="minorHAnsi" w:hAnsiTheme="minorHAnsi" w:cstheme="minorHAnsi"/>
          <w:sz w:val="22"/>
          <w:szCs w:val="22"/>
        </w:rPr>
        <w:t>Zamawiający nie wyraża zgody.</w:t>
      </w:r>
    </w:p>
    <w:p w14:paraId="2B1D4F90"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AED7CA8" w14:textId="562A191E"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3</w:t>
      </w:r>
      <w:r w:rsidR="00A12BC3" w:rsidRPr="003A738D">
        <w:rPr>
          <w:rFonts w:asciiTheme="minorHAnsi" w:hAnsiTheme="minorHAnsi" w:cstheme="minorHAnsi"/>
          <w:b/>
          <w:bCs/>
          <w:sz w:val="22"/>
          <w:szCs w:val="22"/>
        </w:rPr>
        <w:t>80</w:t>
      </w:r>
    </w:p>
    <w:p w14:paraId="7CA41BDC" w14:textId="2C66B2FE" w:rsidR="00342B6A" w:rsidRPr="003746B9"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§12 ust. 4 lit. a) Załącznika nr 11 do SWZ Wzór Umowy – wnosimy o usunięcie części zapisu zgodnie z którym „Podwykonawca lub dalszy Podwykonawca robót budowlanych złoży odpowiednio Wykonawcy lub Podwykonawcy fakturę za wykonane roboty w okresie rozliczeniowym wraz z dokumentami rozliczeniowymi maksymalnie w terminie 4 dni od otrzymania zaakceptowanego przez Inspektora Nadzoru rozliczenia potwierdzającego należną Podwykonawcy lub dalszemu Podwykonawcy kwotę wynagrodzenia.” Akceptacja rozliczeń będzie następować pomiędzy odpowiednio Wykonawcą a Podwykonawcą lub Podwykonawcą a </w:t>
      </w:r>
      <w:r w:rsidRPr="003746B9">
        <w:rPr>
          <w:rFonts w:asciiTheme="minorHAnsi" w:hAnsiTheme="minorHAnsi" w:cstheme="minorHAnsi"/>
          <w:sz w:val="22"/>
          <w:szCs w:val="22"/>
        </w:rPr>
        <w:t xml:space="preserve">dalszym Podwykonawcą, stąd wprowadzony przez Zamawiającego zapis jest niezrozumiały. </w:t>
      </w:r>
    </w:p>
    <w:p w14:paraId="3A3ADA77" w14:textId="566E7F3B" w:rsidR="00A12BC3" w:rsidRPr="00D65465" w:rsidRDefault="00A12BC3" w:rsidP="00A12BC3">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lastRenderedPageBreak/>
        <w:t>Odpowiedź nr 3</w:t>
      </w:r>
      <w:r w:rsidRPr="003746B9">
        <w:rPr>
          <w:rStyle w:val="normaltextrun"/>
          <w:rFonts w:asciiTheme="minorHAnsi" w:hAnsiTheme="minorHAnsi" w:cstheme="minorHAnsi"/>
          <w:b/>
          <w:bCs/>
          <w:sz w:val="22"/>
          <w:szCs w:val="22"/>
        </w:rPr>
        <w:t>80</w:t>
      </w:r>
    </w:p>
    <w:p w14:paraId="7EDBDC7F" w14:textId="77777777" w:rsidR="00A12BC3" w:rsidRPr="00D65465" w:rsidRDefault="00A12BC3" w:rsidP="00A12BC3">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D65465">
        <w:rPr>
          <w:rStyle w:val="normaltextrun"/>
          <w:rFonts w:asciiTheme="minorHAnsi" w:hAnsiTheme="minorHAnsi" w:cstheme="minorHAnsi"/>
          <w:sz w:val="22"/>
          <w:szCs w:val="22"/>
        </w:rPr>
        <w:t>Zamawiający nie wyraża zgody.</w:t>
      </w:r>
    </w:p>
    <w:p w14:paraId="162E8C83"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bookmarkStart w:id="50" w:name="_Hlk181724136"/>
    </w:p>
    <w:p w14:paraId="4EB0F61A" w14:textId="0FCF68FA" w:rsidR="00023C2F" w:rsidRPr="00DF58FA"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Pytanie</w:t>
      </w:r>
      <w:r w:rsidRPr="00DF58FA">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DF58FA">
        <w:rPr>
          <w:rFonts w:asciiTheme="minorHAnsi" w:hAnsiTheme="minorHAnsi" w:cstheme="minorHAnsi"/>
          <w:b/>
          <w:bCs/>
          <w:sz w:val="22"/>
          <w:szCs w:val="22"/>
        </w:rPr>
        <w:t>38</w:t>
      </w:r>
      <w:r w:rsidR="00A12BC3" w:rsidRPr="00DF58FA">
        <w:rPr>
          <w:rFonts w:asciiTheme="minorHAnsi" w:hAnsiTheme="minorHAnsi" w:cstheme="minorHAnsi"/>
          <w:b/>
          <w:bCs/>
          <w:sz w:val="22"/>
          <w:szCs w:val="22"/>
        </w:rPr>
        <w:t>1</w:t>
      </w:r>
    </w:p>
    <w:bookmarkEnd w:id="50"/>
    <w:p w14:paraId="016AA74A" w14:textId="2B0DE257" w:rsidR="00342B6A" w:rsidRPr="00DF58FA"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 xml:space="preserve">§12 ust. 4 lit. g) Załącznika nr 11 do SWZ Wzór Umowy – wnosimy o usunięcie zapisu jako nieuzasadnionego interesem Zamawiającego. Wykonawca udziela Zamawiającemu gwarancji i rękojmi na zasadach określonych w Umowie. Podwykonawcy ponoszą w tym zakresie odpowiedzialność w stosunku do Wykonawcy i to strony umowy ustalają zasady na jakich taka odpowiedzialność jest ukształtowana. </w:t>
      </w:r>
    </w:p>
    <w:p w14:paraId="04C026F8" w14:textId="3B660EB1" w:rsidR="00A12BC3" w:rsidRPr="00DF58FA" w:rsidRDefault="00A12BC3" w:rsidP="00A12BC3">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381</w:t>
      </w:r>
    </w:p>
    <w:p w14:paraId="6A95A0B1" w14:textId="554E68F4" w:rsidR="00342B6A" w:rsidRPr="00DF58FA" w:rsidRDefault="00A12BC3"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Zamawiający nie wyraża zgody.</w:t>
      </w:r>
    </w:p>
    <w:p w14:paraId="129D2973" w14:textId="77777777" w:rsidR="00023C2F" w:rsidRPr="00DF58FA" w:rsidRDefault="00023C2F" w:rsidP="00023C2F">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24BCAAA" w14:textId="7D7799AB" w:rsidR="00023C2F" w:rsidRPr="00DF58FA"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Pytanie</w:t>
      </w:r>
      <w:r w:rsidRPr="00DF58FA">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DF58FA">
        <w:rPr>
          <w:rFonts w:asciiTheme="minorHAnsi" w:hAnsiTheme="minorHAnsi" w:cstheme="minorHAnsi"/>
          <w:b/>
          <w:bCs/>
          <w:sz w:val="22"/>
          <w:szCs w:val="22"/>
        </w:rPr>
        <w:t>381</w:t>
      </w:r>
    </w:p>
    <w:p w14:paraId="5B3448F8" w14:textId="1DF31C9B" w:rsidR="00342B6A" w:rsidRPr="00DF58FA"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 xml:space="preserve">§12 ust. 4 lit. h) Załącznika nr 11 do SWZ Wzór Umowy – wnosimy o usunięcie wskazywanego zapisu. Wskazywany zapis znajduje uzasadnienie wyłącznie w zakresie podmiotów na których zasoby Wykonawca powoływał się, na zasadach określonych w art. 118 ust. 1 ustawy PZP, w celu wykazania spełniania warunków udziału w postępowaniu. Wprowadzenie takiego wymogu w odniesieniu do innych podmiotów niż wskazane w zdaniu poprzednim jest niezrozumiałe i nieuzasadnione. Podkreślenia wymaga, że to Wykonawca realizuje Umowę, w tym w szczególności odpowiada za koordynację prac realizowanych przez swoich Podwykonawców. W konsekwencji istotne z punktu widzenia niniejszego postępowania są wiedza i doświadczenie Wykonawcy. </w:t>
      </w:r>
    </w:p>
    <w:p w14:paraId="089DFA55" w14:textId="26D8401E" w:rsidR="00A12BC3" w:rsidRPr="00DF58FA" w:rsidRDefault="00A12BC3" w:rsidP="00A12BC3">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382</w:t>
      </w:r>
    </w:p>
    <w:p w14:paraId="0DBC20EC" w14:textId="77777777" w:rsidR="00D65465" w:rsidRPr="00DF58FA" w:rsidRDefault="00D65465" w:rsidP="00D65465">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Zamawiający nie wyraża zgody.</w:t>
      </w:r>
    </w:p>
    <w:p w14:paraId="22D70F89" w14:textId="77777777"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F7BBD28" w14:textId="25091547"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38</w:t>
      </w:r>
      <w:r w:rsidR="00A12BC3" w:rsidRPr="003A738D">
        <w:rPr>
          <w:rFonts w:asciiTheme="minorHAnsi" w:hAnsiTheme="minorHAnsi" w:cstheme="minorHAnsi"/>
          <w:b/>
          <w:bCs/>
          <w:sz w:val="22"/>
          <w:szCs w:val="22"/>
        </w:rPr>
        <w:t>3</w:t>
      </w:r>
    </w:p>
    <w:p w14:paraId="1FED4AF5" w14:textId="66E60EEA" w:rsidR="00342B6A" w:rsidRPr="003746B9"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§12 ust. 5 lit. b) Załącznika nr 11 do SWZ Wzór Umowy – wnosimy o wyjaśnienie treści zapisu jako niezrozumiałego. W szczególności prosimy o potwierdzenie, że z treści tego zapisu powinno zostać </w:t>
      </w:r>
      <w:r w:rsidRPr="003746B9">
        <w:rPr>
          <w:rFonts w:asciiTheme="minorHAnsi" w:hAnsiTheme="minorHAnsi" w:cstheme="minorHAnsi"/>
          <w:sz w:val="22"/>
          <w:szCs w:val="22"/>
        </w:rPr>
        <w:t xml:space="preserve">wykreślone słowo „lub”. </w:t>
      </w:r>
    </w:p>
    <w:p w14:paraId="6D55493D" w14:textId="60D58927" w:rsidR="00A12BC3" w:rsidRDefault="00A12BC3"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w:t>
      </w:r>
      <w:r w:rsidRPr="003746B9">
        <w:rPr>
          <w:rStyle w:val="normaltextrun"/>
          <w:rFonts w:asciiTheme="minorHAnsi" w:hAnsiTheme="minorHAnsi" w:cstheme="minorHAnsi"/>
          <w:b/>
          <w:bCs/>
          <w:sz w:val="22"/>
          <w:szCs w:val="22"/>
        </w:rPr>
        <w:t>83</w:t>
      </w:r>
    </w:p>
    <w:p w14:paraId="2C0CC348" w14:textId="3C8D5776" w:rsidR="00D65465" w:rsidRPr="00D65465" w:rsidRDefault="00D6546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65465">
        <w:rPr>
          <w:rStyle w:val="normaltextrun"/>
          <w:rFonts w:asciiTheme="minorHAnsi" w:hAnsiTheme="minorHAnsi" w:cstheme="minorHAnsi"/>
          <w:sz w:val="22"/>
          <w:szCs w:val="22"/>
        </w:rPr>
        <w:t xml:space="preserve">Nie potwierdzamy, że </w:t>
      </w:r>
      <w:r w:rsidRPr="00D65465">
        <w:rPr>
          <w:rFonts w:asciiTheme="minorHAnsi" w:hAnsiTheme="minorHAnsi" w:cstheme="minorHAnsi"/>
          <w:sz w:val="22"/>
          <w:szCs w:val="22"/>
        </w:rPr>
        <w:t>z treści tego zapisu powinno zostać wykreślone słowo „lub”</w:t>
      </w:r>
      <w:r>
        <w:rPr>
          <w:rFonts w:asciiTheme="minorHAnsi" w:hAnsiTheme="minorHAnsi" w:cstheme="minorHAnsi"/>
          <w:sz w:val="22"/>
          <w:szCs w:val="22"/>
        </w:rPr>
        <w:t xml:space="preserve">, które wskazuje na alternatywę nierozłączną wskazanych postanowień. </w:t>
      </w:r>
    </w:p>
    <w:p w14:paraId="33F0D0E4" w14:textId="77777777" w:rsidR="00D65465" w:rsidRPr="003A738D" w:rsidRDefault="00D65465"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p>
    <w:p w14:paraId="5C228BB6" w14:textId="0626FE24"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38</w:t>
      </w:r>
      <w:r w:rsidR="00A12BC3" w:rsidRPr="003A738D">
        <w:rPr>
          <w:rFonts w:asciiTheme="minorHAnsi" w:hAnsiTheme="minorHAnsi" w:cstheme="minorHAnsi"/>
          <w:b/>
          <w:bCs/>
          <w:sz w:val="22"/>
          <w:szCs w:val="22"/>
        </w:rPr>
        <w:t>4</w:t>
      </w:r>
    </w:p>
    <w:p w14:paraId="01B10E8D" w14:textId="2F216BC7" w:rsidR="00DF58FA"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§12 ust. 6 i 8 Załącznika nr 11 do SWZ Wzór Umowy – Zwracamy uwagę, że zapewnienie odpowiedniego tempa robót, jak również dotrzymanie terminów realizacji zamówienia wskazanych przez Zamawiającego wymaga sprawnej organizacji całego procesu wykonywania robót, którego jednym z elementów jest zlecanie prac podwykonawcom. Zbyt długie terminy na uzyskiwanie zgody na zawarcie umowy z danym podwykonawcą będą negatywnie wpływać na proces planowania i organizację robót, wobec czego wnosimy o skrócenie terminu na zgłoszenie sprzeciwu przez Zamawiającego, o którym mowa w §12 ust. 6 i 8, z 30 dni do 7 dni. </w:t>
      </w:r>
    </w:p>
    <w:p w14:paraId="5963DBAF" w14:textId="77777777" w:rsidR="00FC71AD" w:rsidRPr="003A738D" w:rsidRDefault="00FC71AD"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83679C2" w14:textId="77CC80E8" w:rsidR="00A12BC3" w:rsidRPr="003A738D" w:rsidRDefault="00A12BC3" w:rsidP="00A12BC3">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5E5A12">
        <w:rPr>
          <w:rStyle w:val="normaltextrun"/>
          <w:rFonts w:asciiTheme="minorHAnsi" w:hAnsiTheme="minorHAnsi" w:cstheme="minorHAnsi"/>
          <w:b/>
          <w:bCs/>
          <w:sz w:val="22"/>
          <w:szCs w:val="22"/>
        </w:rPr>
        <w:lastRenderedPageBreak/>
        <w:t>Odpowiedź nr 384</w:t>
      </w:r>
      <w:r w:rsidR="00781CE1" w:rsidRPr="005E5A12">
        <w:rPr>
          <w:rStyle w:val="normaltextrun"/>
          <w:rFonts w:asciiTheme="minorHAnsi" w:hAnsiTheme="minorHAnsi" w:cstheme="minorHAnsi"/>
          <w:b/>
          <w:bCs/>
          <w:sz w:val="22"/>
          <w:szCs w:val="22"/>
        </w:rPr>
        <w:t xml:space="preserve"> /zmiana</w:t>
      </w:r>
      <w:r w:rsidR="00781CE1" w:rsidRPr="003A738D">
        <w:rPr>
          <w:rStyle w:val="normaltextrun"/>
          <w:rFonts w:asciiTheme="minorHAnsi" w:hAnsiTheme="minorHAnsi" w:cstheme="minorHAnsi"/>
          <w:b/>
          <w:bCs/>
          <w:sz w:val="22"/>
          <w:szCs w:val="22"/>
        </w:rPr>
        <w:t>/</w:t>
      </w:r>
    </w:p>
    <w:p w14:paraId="0F2227B8" w14:textId="00B5BE86" w:rsidR="00342B6A" w:rsidRPr="005E5A12" w:rsidRDefault="00781CE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5E5A12">
        <w:rPr>
          <w:rFonts w:asciiTheme="minorHAnsi" w:hAnsiTheme="minorHAnsi" w:cstheme="minorHAnsi"/>
          <w:sz w:val="22"/>
          <w:szCs w:val="22"/>
        </w:rPr>
        <w:t>Zamawiający zmienia postanowienia §12 ust 6. Zmieniony zapis otrzymuje brzmienie:</w:t>
      </w:r>
    </w:p>
    <w:p w14:paraId="20F3C125" w14:textId="0E54A3FC" w:rsidR="00A12BC3" w:rsidRPr="005E5A12" w:rsidRDefault="00A12BC3" w:rsidP="00A12BC3">
      <w:pPr>
        <w:tabs>
          <w:tab w:val="left" w:pos="284"/>
          <w:tab w:val="num" w:pos="1440"/>
        </w:tabs>
        <w:spacing w:line="288" w:lineRule="auto"/>
        <w:jc w:val="both"/>
        <w:rPr>
          <w:rFonts w:asciiTheme="minorHAnsi" w:hAnsiTheme="minorHAnsi" w:cstheme="minorHAnsi"/>
          <w:sz w:val="22"/>
          <w:szCs w:val="22"/>
        </w:rPr>
      </w:pPr>
      <w:r w:rsidRPr="005E5A12">
        <w:rPr>
          <w:rFonts w:asciiTheme="minorHAnsi" w:hAnsiTheme="minorHAnsi" w:cstheme="minorHAnsi"/>
          <w:sz w:val="22"/>
          <w:szCs w:val="22"/>
        </w:rPr>
        <w:t>Zamawiając</w:t>
      </w:r>
      <w:r w:rsidR="00781CE1" w:rsidRPr="005E5A12">
        <w:rPr>
          <w:rFonts w:asciiTheme="minorHAnsi" w:hAnsiTheme="minorHAnsi" w:cstheme="minorHAnsi"/>
          <w:sz w:val="22"/>
          <w:szCs w:val="22"/>
        </w:rPr>
        <w:t>y</w:t>
      </w:r>
      <w:r w:rsidRPr="005E5A12">
        <w:rPr>
          <w:rFonts w:asciiTheme="minorHAnsi" w:hAnsiTheme="minorHAnsi" w:cstheme="minorHAnsi"/>
          <w:sz w:val="22"/>
          <w:szCs w:val="22"/>
        </w:rPr>
        <w:t xml:space="preserve"> odpowiada solidarnie z Wykonawcą za zapłatę wynagrodzenia należnego Podwykonawcy lub dalszemu Podwykonawcy w rozumieniu art. 647</w:t>
      </w:r>
      <w:r w:rsidRPr="005E5A12">
        <w:rPr>
          <w:rFonts w:asciiTheme="minorHAnsi" w:hAnsiTheme="minorHAnsi" w:cstheme="minorHAnsi"/>
          <w:sz w:val="22"/>
          <w:szCs w:val="22"/>
          <w:vertAlign w:val="superscript"/>
        </w:rPr>
        <w:t>1</w:t>
      </w:r>
      <w:r w:rsidRPr="005E5A12">
        <w:rPr>
          <w:rFonts w:asciiTheme="minorHAnsi" w:hAnsiTheme="minorHAnsi" w:cstheme="minorHAnsi"/>
          <w:sz w:val="22"/>
          <w:szCs w:val="22"/>
        </w:rPr>
        <w:t xml:space="preserve"> k.c. z tytułu wykonywanych przez niego robót budowlanych, których szczegółowy przedmiot został zgłoszony Zamawiającemu przez Wykonawcę lub Podwykonawcę/dalszego Podwykonawcę przed przystąpieniem do wykonywania tych robót, chyba że w ciągu 15 dni od dnia doręczenia Zamawiającemu zgłoszenia Zamawiający złożył Podwykonawcy/dalszemu Podwykonawcy i Wykonawcy sprzeciw wobec wykonywania tych robót przez Podwykonawcę. Zgłoszenie, o którym mowa powyżej, nie jest wymagane, jeżeli Zamawiający i Wykonawca określili w niniejszej umowie szczegółowy przedmiot robót budowlanych wykonywanych przez oznaczonego Podwykonawcę</w:t>
      </w:r>
    </w:p>
    <w:p w14:paraId="5FC8C431" w14:textId="77777777"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41B7FA4" w14:textId="6EB56717"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38</w:t>
      </w:r>
      <w:r w:rsidR="00781CE1" w:rsidRPr="003A738D">
        <w:rPr>
          <w:rFonts w:asciiTheme="minorHAnsi" w:hAnsiTheme="minorHAnsi" w:cstheme="minorHAnsi"/>
          <w:b/>
          <w:bCs/>
          <w:sz w:val="22"/>
          <w:szCs w:val="22"/>
        </w:rPr>
        <w:t>5</w:t>
      </w:r>
    </w:p>
    <w:p w14:paraId="4EF22492" w14:textId="75D8476C" w:rsidR="008479B8" w:rsidRPr="003A738D" w:rsidRDefault="001B368C" w:rsidP="009F5290">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§12 ust. 8 Załącznika nr 11 do SWZ Wzór Umowy – wnosimy o usunięcie sformułowania „w szczególności” zawartego na końcu pierwszego zdania tego postanowienia. Zgodnie z art. 464 ust. 3 ustawy PZP: 3. Zamawiający, w terminie określonym zgodnie z art. 437 ust. 1 pkt 2, zgłasza w formie pisemnej, pod rygorem nieważności, zastrzeżenia do projektu umowy o podwykonawstwo, której przedmiotem są roboty budowlane, w przypadku gdy: 1) nie spełnia ona wymagań określonych w dokumentach zamówienia; 2) przewiduje ona termin zapłaty wynagrodzenia dłuższy niż określony w ust. 2; 3) zawiera ona postanowienia niezgodne z art. 463. W konsekwencji katalog przypadków w których Zamawiający może zgłosić sprzeciw, powinien być katalogiem zamkniętym. </w:t>
      </w:r>
      <w:r w:rsidR="009F5290">
        <w:rPr>
          <w:rFonts w:asciiTheme="minorHAnsi" w:hAnsiTheme="minorHAnsi" w:cstheme="minorHAnsi"/>
          <w:sz w:val="22"/>
          <w:szCs w:val="22"/>
        </w:rPr>
        <w:t>Od</w:t>
      </w:r>
    </w:p>
    <w:p w14:paraId="43BF93D7" w14:textId="78CE302B" w:rsidR="00781CE1" w:rsidRPr="003A738D" w:rsidRDefault="00781CE1" w:rsidP="00781CE1">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w:t>
      </w:r>
      <w:r w:rsidRPr="003746B9">
        <w:rPr>
          <w:rStyle w:val="normaltextrun"/>
          <w:rFonts w:asciiTheme="minorHAnsi" w:hAnsiTheme="minorHAnsi" w:cstheme="minorHAnsi"/>
          <w:b/>
          <w:bCs/>
          <w:sz w:val="22"/>
          <w:szCs w:val="22"/>
        </w:rPr>
        <w:t>85 /zmiana/</w:t>
      </w:r>
    </w:p>
    <w:p w14:paraId="221B644D" w14:textId="2A0D4668" w:rsidR="00781CE1" w:rsidRPr="00DF58FA" w:rsidRDefault="00781CE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Zamawiający wykreśla z §12 ust 8 słowa „w szczególności”. Zmieniony § 12 ust 8 otrzymuje brzmienie:</w:t>
      </w:r>
    </w:p>
    <w:p w14:paraId="00BD01EF" w14:textId="1363108B" w:rsidR="00781CE1" w:rsidRPr="003A738D" w:rsidRDefault="00781CE1" w:rsidP="009379E7">
      <w:pPr>
        <w:pStyle w:val="Akapitzlist"/>
        <w:numPr>
          <w:ilvl w:val="0"/>
          <w:numId w:val="12"/>
        </w:numPr>
        <w:tabs>
          <w:tab w:val="left" w:pos="284"/>
          <w:tab w:val="num" w:pos="1440"/>
        </w:tabs>
        <w:spacing w:line="288" w:lineRule="auto"/>
        <w:ind w:left="284" w:hanging="284"/>
        <w:contextualSpacing w:val="0"/>
        <w:jc w:val="both"/>
        <w:rPr>
          <w:rFonts w:asciiTheme="minorHAnsi" w:hAnsiTheme="minorHAnsi" w:cstheme="minorHAnsi"/>
          <w:sz w:val="22"/>
          <w:szCs w:val="22"/>
        </w:rPr>
      </w:pPr>
      <w:r w:rsidRPr="003A738D">
        <w:rPr>
          <w:rFonts w:asciiTheme="minorHAnsi" w:hAnsiTheme="minorHAnsi" w:cstheme="minorHAnsi"/>
          <w:sz w:val="22"/>
          <w:szCs w:val="22"/>
        </w:rPr>
        <w:t xml:space="preserve">Zamawiający zgłosi w terminie określonym w pkt 6 w formie pisemnej </w:t>
      </w:r>
      <w:r w:rsidRPr="003A738D">
        <w:rPr>
          <w:rFonts w:asciiTheme="minorHAnsi" w:hAnsiTheme="minorHAnsi" w:cstheme="minorHAnsi"/>
          <w:b/>
          <w:bCs/>
          <w:sz w:val="22"/>
          <w:szCs w:val="22"/>
        </w:rPr>
        <w:t>sprzeciw</w:t>
      </w:r>
      <w:r w:rsidRPr="003A738D">
        <w:rPr>
          <w:rFonts w:asciiTheme="minorHAnsi" w:hAnsiTheme="minorHAnsi" w:cstheme="minorHAnsi"/>
          <w:sz w:val="22"/>
          <w:szCs w:val="22"/>
        </w:rPr>
        <w:t xml:space="preserve"> wobec wykonywania robót budowlanych przez Podwykonawcę/dalszego Podwykonawcę, w następujących przypadkach: </w:t>
      </w:r>
    </w:p>
    <w:p w14:paraId="6DFFE15F" w14:textId="77777777" w:rsidR="00781CE1" w:rsidRPr="003A738D" w:rsidRDefault="00781CE1" w:rsidP="009379E7">
      <w:pPr>
        <w:pStyle w:val="Akapitzlist"/>
        <w:numPr>
          <w:ilvl w:val="0"/>
          <w:numId w:val="17"/>
        </w:numPr>
        <w:tabs>
          <w:tab w:val="num" w:pos="1440"/>
        </w:tabs>
        <w:spacing w:line="288" w:lineRule="auto"/>
        <w:ind w:left="709" w:hanging="284"/>
        <w:jc w:val="both"/>
        <w:rPr>
          <w:rFonts w:asciiTheme="minorHAnsi" w:hAnsiTheme="minorHAnsi" w:cstheme="minorHAnsi"/>
          <w:sz w:val="22"/>
          <w:szCs w:val="22"/>
        </w:rPr>
      </w:pPr>
      <w:r w:rsidRPr="003A738D">
        <w:rPr>
          <w:rFonts w:asciiTheme="minorHAnsi" w:hAnsiTheme="minorHAnsi" w:cstheme="minorHAnsi"/>
          <w:sz w:val="22"/>
          <w:szCs w:val="22"/>
        </w:rPr>
        <w:t xml:space="preserve">niespełniania przez projekt wymagań dotyczących umowy o podwykonawstwo, określonych </w:t>
      </w:r>
      <w:r w:rsidRPr="003A738D">
        <w:rPr>
          <w:rFonts w:asciiTheme="minorHAnsi" w:hAnsiTheme="minorHAnsi" w:cstheme="minorHAnsi"/>
          <w:sz w:val="22"/>
          <w:szCs w:val="22"/>
        </w:rPr>
        <w:br/>
        <w:t>w § 12 ust 4 oraz §12 ust 4.1,</w:t>
      </w:r>
    </w:p>
    <w:p w14:paraId="0C75F885" w14:textId="77777777" w:rsidR="00781CE1" w:rsidRPr="003A738D" w:rsidRDefault="00781CE1" w:rsidP="009379E7">
      <w:pPr>
        <w:pStyle w:val="Akapitzlist"/>
        <w:numPr>
          <w:ilvl w:val="0"/>
          <w:numId w:val="17"/>
        </w:numPr>
        <w:tabs>
          <w:tab w:val="num" w:pos="1440"/>
        </w:tabs>
        <w:spacing w:line="288" w:lineRule="auto"/>
        <w:ind w:left="709" w:hanging="284"/>
        <w:jc w:val="both"/>
        <w:rPr>
          <w:rFonts w:asciiTheme="minorHAnsi" w:hAnsiTheme="minorHAnsi" w:cstheme="minorHAnsi"/>
          <w:sz w:val="22"/>
          <w:szCs w:val="22"/>
        </w:rPr>
      </w:pPr>
      <w:r w:rsidRPr="003A738D">
        <w:rPr>
          <w:rFonts w:asciiTheme="minorHAnsi" w:hAnsiTheme="minorHAnsi" w:cstheme="minorHAnsi"/>
          <w:sz w:val="22"/>
          <w:szCs w:val="22"/>
        </w:rPr>
        <w:t xml:space="preserve">niezałączenia do projektu zestawień, dokumentów lub informacji, o których mowa w § 12 </w:t>
      </w:r>
      <w:r w:rsidRPr="003A738D">
        <w:rPr>
          <w:rFonts w:asciiTheme="minorHAnsi" w:hAnsiTheme="minorHAnsi" w:cstheme="minorHAnsi"/>
          <w:sz w:val="22"/>
          <w:szCs w:val="22"/>
        </w:rPr>
        <w:br/>
        <w:t>ust. 7,</w:t>
      </w:r>
    </w:p>
    <w:p w14:paraId="24CBC0D6" w14:textId="77777777" w:rsidR="00781CE1" w:rsidRPr="003A738D" w:rsidRDefault="00781CE1" w:rsidP="009379E7">
      <w:pPr>
        <w:pStyle w:val="Akapitzlist"/>
        <w:numPr>
          <w:ilvl w:val="0"/>
          <w:numId w:val="17"/>
        </w:numPr>
        <w:tabs>
          <w:tab w:val="num" w:pos="1440"/>
        </w:tabs>
        <w:spacing w:line="288" w:lineRule="auto"/>
        <w:ind w:left="709" w:hanging="284"/>
        <w:jc w:val="both"/>
        <w:rPr>
          <w:rFonts w:asciiTheme="minorHAnsi" w:hAnsiTheme="minorHAnsi" w:cstheme="minorHAnsi"/>
          <w:sz w:val="22"/>
          <w:szCs w:val="22"/>
        </w:rPr>
      </w:pPr>
      <w:r w:rsidRPr="003A738D">
        <w:rPr>
          <w:rFonts w:asciiTheme="minorHAnsi" w:hAnsiTheme="minorHAnsi" w:cstheme="minorHAnsi"/>
          <w:sz w:val="22"/>
          <w:szCs w:val="22"/>
        </w:rPr>
        <w:t>zamieszczenia w projekcie niedopuszczalnych postanowień wskazanych w § 12 ust. 5. Umowy,</w:t>
      </w:r>
    </w:p>
    <w:p w14:paraId="37B1A643" w14:textId="77777777" w:rsidR="00781CE1" w:rsidRPr="003A738D" w:rsidRDefault="00781CE1" w:rsidP="009379E7">
      <w:pPr>
        <w:pStyle w:val="Akapitzlist"/>
        <w:numPr>
          <w:ilvl w:val="0"/>
          <w:numId w:val="17"/>
        </w:numPr>
        <w:tabs>
          <w:tab w:val="num" w:pos="1440"/>
        </w:tabs>
        <w:spacing w:line="288" w:lineRule="auto"/>
        <w:ind w:left="709" w:hanging="284"/>
        <w:jc w:val="both"/>
        <w:rPr>
          <w:rFonts w:asciiTheme="minorHAnsi" w:hAnsiTheme="minorHAnsi" w:cstheme="minorHAnsi"/>
          <w:sz w:val="22"/>
          <w:szCs w:val="22"/>
        </w:rPr>
      </w:pPr>
      <w:r w:rsidRPr="003A738D">
        <w:rPr>
          <w:rFonts w:asciiTheme="minorHAnsi" w:hAnsiTheme="minorHAnsi" w:cstheme="minorHAnsi"/>
          <w:sz w:val="22"/>
          <w:szCs w:val="22"/>
        </w:rPr>
        <w:t>gdy termin realizacji robót budowlanych określonych projektem jest dłuższy niż przewidywany Umową dla tych robót,</w:t>
      </w:r>
    </w:p>
    <w:p w14:paraId="35442DFC" w14:textId="77777777" w:rsidR="00781CE1" w:rsidRPr="003A738D" w:rsidRDefault="00781CE1" w:rsidP="009379E7">
      <w:pPr>
        <w:pStyle w:val="Akapitzlist"/>
        <w:numPr>
          <w:ilvl w:val="0"/>
          <w:numId w:val="17"/>
        </w:numPr>
        <w:tabs>
          <w:tab w:val="num" w:pos="1440"/>
        </w:tabs>
        <w:spacing w:line="288" w:lineRule="auto"/>
        <w:ind w:left="709" w:hanging="284"/>
        <w:contextualSpacing w:val="0"/>
        <w:jc w:val="both"/>
        <w:rPr>
          <w:rFonts w:asciiTheme="minorHAnsi" w:hAnsiTheme="minorHAnsi" w:cstheme="minorHAnsi"/>
          <w:sz w:val="22"/>
          <w:szCs w:val="22"/>
        </w:rPr>
      </w:pPr>
      <w:r w:rsidRPr="003A738D">
        <w:rPr>
          <w:rFonts w:asciiTheme="minorHAnsi" w:hAnsiTheme="minorHAnsi" w:cstheme="minorHAnsi"/>
          <w:sz w:val="22"/>
          <w:szCs w:val="22"/>
        </w:rPr>
        <w:t>gdy projekt zawiera postanowienia sprzeczne z niniejszą Umową, SWZ, naruszające przepisy ustawy PZP w zakresie podwykonawstwa, sprzeczne z innymi obowiązującymi przepisami właściwymi do realizowanego zamówienia,</w:t>
      </w:r>
    </w:p>
    <w:p w14:paraId="13A4E7A1" w14:textId="77777777" w:rsidR="00781CE1" w:rsidRPr="003A738D" w:rsidRDefault="00781CE1" w:rsidP="009379E7">
      <w:pPr>
        <w:pStyle w:val="Akapitzlist"/>
        <w:numPr>
          <w:ilvl w:val="0"/>
          <w:numId w:val="17"/>
        </w:numPr>
        <w:tabs>
          <w:tab w:val="num" w:pos="1440"/>
        </w:tabs>
        <w:spacing w:line="288" w:lineRule="auto"/>
        <w:ind w:left="709" w:hanging="284"/>
        <w:contextualSpacing w:val="0"/>
        <w:jc w:val="both"/>
        <w:rPr>
          <w:rFonts w:asciiTheme="minorHAnsi" w:hAnsiTheme="minorHAnsi" w:cstheme="minorHAnsi"/>
          <w:sz w:val="22"/>
          <w:szCs w:val="22"/>
        </w:rPr>
      </w:pPr>
      <w:r w:rsidRPr="003A738D">
        <w:rPr>
          <w:rFonts w:asciiTheme="minorHAnsi" w:hAnsiTheme="minorHAnsi" w:cstheme="minorHAnsi"/>
          <w:sz w:val="22"/>
          <w:szCs w:val="22"/>
        </w:rPr>
        <w:t>gdy projekt zawiera postanowienia kształtujące prawa i obowiązki Podwykonawcy, dalszego Podwykonawcy w zakresie kar umownych oraz postanowienia dotyczące warunków wypłaty wynagrodzenia, w sposób dla niego mniej korzystny niż prawa i obowiązki Wykonawcy, ukształtowane postanowieniami Umowy zawartej między Zamawiającym a Wykonawcą.</w:t>
      </w:r>
    </w:p>
    <w:p w14:paraId="131B32B5" w14:textId="77777777" w:rsidR="00023C2F" w:rsidRDefault="00023C2F" w:rsidP="00023C2F">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9F01EF0" w14:textId="77777777" w:rsidR="00DF58FA" w:rsidRPr="003A738D" w:rsidRDefault="00DF58FA" w:rsidP="00023C2F">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5750E3E" w14:textId="60CBCDDF"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lastRenderedPageBreak/>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38</w:t>
      </w:r>
      <w:r w:rsidR="00A36FB8" w:rsidRPr="003A738D">
        <w:rPr>
          <w:rFonts w:asciiTheme="minorHAnsi" w:hAnsiTheme="minorHAnsi" w:cstheme="minorHAnsi"/>
          <w:b/>
          <w:bCs/>
          <w:sz w:val="22"/>
          <w:szCs w:val="22"/>
        </w:rPr>
        <w:t>6</w:t>
      </w:r>
    </w:p>
    <w:p w14:paraId="7792C685" w14:textId="5A7E5FB0"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§12 ust. 11 Załącznika nr 11 do SWZ Wzór Umowy </w:t>
      </w:r>
      <w:r w:rsidR="00C40E18">
        <w:rPr>
          <w:rFonts w:asciiTheme="minorHAnsi" w:hAnsiTheme="minorHAnsi" w:cstheme="minorHAnsi"/>
          <w:sz w:val="22"/>
          <w:szCs w:val="22"/>
        </w:rPr>
        <w:t>–</w:t>
      </w:r>
      <w:r w:rsidRPr="003A738D">
        <w:rPr>
          <w:rFonts w:asciiTheme="minorHAnsi" w:hAnsiTheme="minorHAnsi" w:cstheme="minorHAnsi"/>
          <w:sz w:val="22"/>
          <w:szCs w:val="22"/>
        </w:rPr>
        <w:t xml:space="preserve"> Zwracamy uwagę, że zapewnienie odpowiedniego tempa robót, jak również dotrzymanie terminów realizacji zamówienia wskazanych przez Zamawiającego wymaga sprawnej organizacji całego procesu wykonywania robót, którego jednym z elementów jest zlecanie prac podwykonawcom. Wobec czego wnosimy o skrócenie terminu na zgłoszenie sprzeciwu przez Zamawiającego, o którym mowa w §12 ust. 11, z 14 dni do 7 dni. </w:t>
      </w:r>
    </w:p>
    <w:p w14:paraId="2194BBEC" w14:textId="545DD1C6" w:rsidR="00A36FB8" w:rsidRPr="003A738D" w:rsidRDefault="00A36FB8" w:rsidP="00A36FB8">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w:t>
      </w:r>
      <w:r w:rsidRPr="00307737">
        <w:rPr>
          <w:rStyle w:val="normaltextrun"/>
          <w:rFonts w:asciiTheme="minorHAnsi" w:hAnsiTheme="minorHAnsi" w:cstheme="minorHAnsi"/>
          <w:b/>
          <w:bCs/>
          <w:sz w:val="22"/>
          <w:szCs w:val="22"/>
        </w:rPr>
        <w:t>86</w:t>
      </w:r>
      <w:r w:rsidRPr="003A738D">
        <w:rPr>
          <w:rStyle w:val="normaltextrun"/>
          <w:rFonts w:asciiTheme="minorHAnsi" w:hAnsiTheme="minorHAnsi" w:cstheme="minorHAnsi"/>
          <w:b/>
          <w:bCs/>
          <w:sz w:val="22"/>
          <w:szCs w:val="22"/>
        </w:rPr>
        <w:t xml:space="preserve"> /zmiana/</w:t>
      </w:r>
    </w:p>
    <w:p w14:paraId="1222B4E5" w14:textId="1B2A8F6A" w:rsidR="00342B6A" w:rsidRPr="00C6637D" w:rsidRDefault="00A36FB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C6637D">
        <w:rPr>
          <w:rFonts w:asciiTheme="minorHAnsi" w:hAnsiTheme="minorHAnsi" w:cstheme="minorHAnsi"/>
          <w:sz w:val="22"/>
          <w:szCs w:val="22"/>
        </w:rPr>
        <w:t>Zamawiający zmienia postanowienia §12 ust. 11.  Zmieniony zapis otrzymuje brzmienie:</w:t>
      </w:r>
    </w:p>
    <w:p w14:paraId="0D3890F6" w14:textId="6905A436" w:rsidR="00A36FB8" w:rsidRPr="00C6637D" w:rsidRDefault="00A36FB8" w:rsidP="00A36FB8">
      <w:pPr>
        <w:tabs>
          <w:tab w:val="left" w:pos="284"/>
          <w:tab w:val="num" w:pos="1440"/>
        </w:tabs>
        <w:spacing w:line="288" w:lineRule="auto"/>
        <w:jc w:val="both"/>
        <w:rPr>
          <w:rFonts w:asciiTheme="minorHAnsi" w:hAnsiTheme="minorHAnsi" w:cstheme="minorHAnsi"/>
          <w:sz w:val="22"/>
          <w:szCs w:val="22"/>
        </w:rPr>
      </w:pPr>
      <w:r w:rsidRPr="00C6637D">
        <w:rPr>
          <w:rFonts w:asciiTheme="minorHAnsi" w:hAnsiTheme="minorHAnsi" w:cstheme="minorHAnsi"/>
          <w:sz w:val="22"/>
          <w:szCs w:val="22"/>
        </w:rPr>
        <w:t xml:space="preserve">Zamawiający zgłosi Wykonawcy, Podwykonawcy lub dalszemu Podwykonawcy w formie pisemnej </w:t>
      </w:r>
      <w:r w:rsidRPr="00C6637D">
        <w:rPr>
          <w:rFonts w:asciiTheme="minorHAnsi" w:hAnsiTheme="minorHAnsi" w:cstheme="minorHAnsi"/>
          <w:b/>
          <w:sz w:val="22"/>
          <w:szCs w:val="22"/>
        </w:rPr>
        <w:t>sprzeciw</w:t>
      </w:r>
      <w:r w:rsidRPr="00C6637D">
        <w:rPr>
          <w:rFonts w:asciiTheme="minorHAnsi" w:hAnsiTheme="minorHAnsi" w:cstheme="minorHAnsi"/>
          <w:sz w:val="22"/>
          <w:szCs w:val="22"/>
        </w:rPr>
        <w:t xml:space="preserve"> do przedłożonej zawartej umowy o podwykonawstwo, której przedmiotem są roboty budowlane </w:t>
      </w:r>
      <w:r w:rsidRPr="00C6637D">
        <w:rPr>
          <w:rFonts w:asciiTheme="minorHAnsi" w:hAnsiTheme="minorHAnsi" w:cstheme="minorHAnsi"/>
          <w:b/>
          <w:sz w:val="22"/>
          <w:szCs w:val="22"/>
        </w:rPr>
        <w:t>w terminie 10 dni</w:t>
      </w:r>
      <w:r w:rsidRPr="00C6637D">
        <w:rPr>
          <w:rFonts w:asciiTheme="minorHAnsi" w:hAnsiTheme="minorHAnsi" w:cstheme="minorHAnsi"/>
          <w:sz w:val="22"/>
          <w:szCs w:val="22"/>
        </w:rPr>
        <w:t xml:space="preserve"> od jej przedłożenia w przypadkach, gdy jej postanowienia są niezgodne z zaakceptowanym zgłoszeniem, o którym mowa w § 12 ust. 6 lub naruszają § 12 ust. 8 </w:t>
      </w:r>
      <w:r w:rsidRPr="00C6637D">
        <w:rPr>
          <w:rFonts w:asciiTheme="minorHAnsi" w:hAnsiTheme="minorHAnsi" w:cstheme="minorHAnsi"/>
          <w:bCs/>
          <w:sz w:val="22"/>
          <w:szCs w:val="22"/>
        </w:rPr>
        <w:t>i wezwie do zmiany tej umowy pod rygorem wystąpienia o zapłatę kary umownej.</w:t>
      </w:r>
      <w:r w:rsidRPr="00C6637D">
        <w:rPr>
          <w:rFonts w:asciiTheme="minorHAnsi" w:hAnsiTheme="minorHAnsi" w:cstheme="minorHAnsi"/>
          <w:sz w:val="22"/>
          <w:szCs w:val="22"/>
        </w:rPr>
        <w:t xml:space="preserve"> </w:t>
      </w:r>
    </w:p>
    <w:p w14:paraId="6438C1B3" w14:textId="77777777"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06BEC41" w14:textId="3C8D8A1B"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38</w:t>
      </w:r>
      <w:r w:rsidR="00691EF9" w:rsidRPr="003A738D">
        <w:rPr>
          <w:rFonts w:asciiTheme="minorHAnsi" w:hAnsiTheme="minorHAnsi" w:cstheme="minorHAnsi"/>
          <w:b/>
          <w:bCs/>
          <w:sz w:val="22"/>
          <w:szCs w:val="22"/>
        </w:rPr>
        <w:t>7</w:t>
      </w:r>
    </w:p>
    <w:p w14:paraId="3A59C813" w14:textId="64F65112" w:rsidR="008479B8"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§12 ust. 13 Załącznika nr 11 do SWZ Wzór Umowy - prosimy o usunięcie wskazywanego postanowienia. Sankcje braku zgody lub sprzeciwu Zamawiającego wynikają z obowiązujących przepisów prawa, a wprowadzanie dalszych ograniczeń w tym zakresie jest nieuzasadnione i będzie prowadzić do utrudnień w realizacji Umowy. </w:t>
      </w:r>
    </w:p>
    <w:p w14:paraId="373C064F" w14:textId="654097BE" w:rsidR="00691EF9" w:rsidRPr="003A738D" w:rsidRDefault="00691EF9" w:rsidP="00691EF9">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w:t>
      </w:r>
      <w:r w:rsidRPr="00307737">
        <w:rPr>
          <w:rStyle w:val="normaltextrun"/>
          <w:rFonts w:asciiTheme="minorHAnsi" w:hAnsiTheme="minorHAnsi" w:cstheme="minorHAnsi"/>
          <w:b/>
          <w:bCs/>
          <w:sz w:val="22"/>
          <w:szCs w:val="22"/>
        </w:rPr>
        <w:t>87</w:t>
      </w:r>
    </w:p>
    <w:p w14:paraId="14CAE669" w14:textId="77777777" w:rsidR="00691EF9" w:rsidRPr="00C6637D" w:rsidRDefault="00691EF9" w:rsidP="00691EF9">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C6637D">
        <w:rPr>
          <w:rStyle w:val="normaltextrun"/>
          <w:rFonts w:asciiTheme="minorHAnsi" w:hAnsiTheme="minorHAnsi" w:cstheme="minorHAnsi"/>
          <w:sz w:val="22"/>
          <w:szCs w:val="22"/>
        </w:rPr>
        <w:t>Zamawiający nie wyraża zgody.</w:t>
      </w:r>
    </w:p>
    <w:p w14:paraId="11F7DF13" w14:textId="77777777"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D358FAD" w14:textId="1D2897AD"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38</w:t>
      </w:r>
      <w:r w:rsidR="00691EF9" w:rsidRPr="003A738D">
        <w:rPr>
          <w:rFonts w:asciiTheme="minorHAnsi" w:hAnsiTheme="minorHAnsi" w:cstheme="minorHAnsi"/>
          <w:b/>
          <w:bCs/>
          <w:sz w:val="22"/>
          <w:szCs w:val="22"/>
        </w:rPr>
        <w:t>8</w:t>
      </w:r>
    </w:p>
    <w:p w14:paraId="413B69AA" w14:textId="6B484858"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§12 ust. 14 Załącznika nr 11 do SWZ Wzór Umowy - prosimy o usunięcie ze wskazywanego postanowienia fragmentu „względnie został zgłoszony, ale Zamawiający w terminie wniósł sprzeciw do tego zgłoszenia”. Sankcje braku zgody lub sprzeciwu Zamawiającego wynikają z obowiązujących przepisów prawa, </w:t>
      </w:r>
      <w:r w:rsidR="00C6637D">
        <w:rPr>
          <w:rFonts w:asciiTheme="minorHAnsi" w:hAnsiTheme="minorHAnsi" w:cstheme="minorHAnsi"/>
          <w:sz w:val="22"/>
          <w:szCs w:val="22"/>
        </w:rPr>
        <w:br/>
      </w:r>
      <w:r w:rsidRPr="003A738D">
        <w:rPr>
          <w:rFonts w:asciiTheme="minorHAnsi" w:hAnsiTheme="minorHAnsi" w:cstheme="minorHAnsi"/>
          <w:sz w:val="22"/>
          <w:szCs w:val="22"/>
        </w:rPr>
        <w:t xml:space="preserve">a wprowadzanie dalszych ograniczeń w tym zakresie jest nieuzasadnione i będzie prowadzić do utrudnień </w:t>
      </w:r>
      <w:r w:rsidR="00C6637D">
        <w:rPr>
          <w:rFonts w:asciiTheme="minorHAnsi" w:hAnsiTheme="minorHAnsi" w:cstheme="minorHAnsi"/>
          <w:sz w:val="22"/>
          <w:szCs w:val="22"/>
        </w:rPr>
        <w:br/>
      </w:r>
      <w:r w:rsidRPr="003A738D">
        <w:rPr>
          <w:rFonts w:asciiTheme="minorHAnsi" w:hAnsiTheme="minorHAnsi" w:cstheme="minorHAnsi"/>
          <w:sz w:val="22"/>
          <w:szCs w:val="22"/>
        </w:rPr>
        <w:t xml:space="preserve">w realizacji Umowy. </w:t>
      </w:r>
    </w:p>
    <w:p w14:paraId="1656C3F1" w14:textId="2DBFD3E1" w:rsidR="00691EF9" w:rsidRPr="003A738D" w:rsidRDefault="00691EF9" w:rsidP="00691EF9">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w:t>
      </w:r>
      <w:r w:rsidRPr="00307737">
        <w:rPr>
          <w:rStyle w:val="normaltextrun"/>
          <w:rFonts w:asciiTheme="minorHAnsi" w:hAnsiTheme="minorHAnsi" w:cstheme="minorHAnsi"/>
          <w:b/>
          <w:bCs/>
          <w:sz w:val="22"/>
          <w:szCs w:val="22"/>
        </w:rPr>
        <w:t>88</w:t>
      </w:r>
    </w:p>
    <w:p w14:paraId="19A7B405" w14:textId="77777777" w:rsidR="00691EF9" w:rsidRPr="003A738D" w:rsidRDefault="00691EF9" w:rsidP="00691EF9">
      <w:pPr>
        <w:pStyle w:val="paragraph"/>
        <w:spacing w:before="0" w:beforeAutospacing="0" w:after="0" w:afterAutospacing="0" w:line="288" w:lineRule="auto"/>
        <w:jc w:val="both"/>
        <w:textAlignment w:val="baseline"/>
        <w:rPr>
          <w:rStyle w:val="normaltextrun"/>
          <w:rFonts w:asciiTheme="minorHAnsi" w:hAnsiTheme="minorHAnsi" w:cstheme="minorHAnsi"/>
          <w:color w:val="538135" w:themeColor="accent6" w:themeShade="BF"/>
          <w:sz w:val="22"/>
          <w:szCs w:val="22"/>
        </w:rPr>
      </w:pPr>
      <w:r w:rsidRPr="00C6637D">
        <w:rPr>
          <w:rStyle w:val="normaltextrun"/>
          <w:rFonts w:asciiTheme="minorHAnsi" w:hAnsiTheme="minorHAnsi" w:cstheme="minorHAnsi"/>
          <w:sz w:val="22"/>
          <w:szCs w:val="22"/>
        </w:rPr>
        <w:t>Zamawiający nie wyraża zgody.</w:t>
      </w:r>
    </w:p>
    <w:p w14:paraId="016E9527" w14:textId="77777777"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EE9FC7C" w14:textId="7E98C2AB" w:rsidR="00023C2F" w:rsidRPr="003A738D" w:rsidRDefault="00023C2F"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38</w:t>
      </w:r>
      <w:r w:rsidR="00691EF9" w:rsidRPr="003A738D">
        <w:rPr>
          <w:rFonts w:asciiTheme="minorHAnsi" w:hAnsiTheme="minorHAnsi" w:cstheme="minorHAnsi"/>
          <w:b/>
          <w:bCs/>
          <w:sz w:val="22"/>
          <w:szCs w:val="22"/>
        </w:rPr>
        <w:t>9</w:t>
      </w:r>
    </w:p>
    <w:p w14:paraId="006EB621" w14:textId="2C1AE5AE"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Fonts w:asciiTheme="minorHAnsi" w:hAnsiTheme="minorHAnsi" w:cstheme="minorHAnsi"/>
          <w:sz w:val="22"/>
          <w:szCs w:val="22"/>
        </w:rPr>
        <w:t xml:space="preserve">§12 ust. 14 Załącznika nr 11 do SWZ Wzór Umowy - prosimy o usunięcie ze wskazywanego postanowienie fragmentu „lub może usunąć z takiego Podwykonawcę lub dalszego Podwykonawcę na koszt Wykonawcy”. Wskazywany zapis jest niezrozumiały, w szczególności jakie koszty miałby Wykonawca ponieść w związku z takim usunięciem. Zamawiający nie jest stroną umów z Podwykonawcami, stąd uprawnienia w tym zakresie powinny być realizowane przez Wykonawcę w stosunku do Podwykonawców. </w:t>
      </w:r>
    </w:p>
    <w:p w14:paraId="53A99EAE" w14:textId="5A1FADB8" w:rsidR="00691EF9" w:rsidRPr="00C6637D" w:rsidRDefault="00691EF9" w:rsidP="00691EF9">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w:t>
      </w:r>
      <w:r w:rsidRPr="00307737">
        <w:rPr>
          <w:rStyle w:val="normaltextrun"/>
          <w:rFonts w:asciiTheme="minorHAnsi" w:hAnsiTheme="minorHAnsi" w:cstheme="minorHAnsi"/>
          <w:b/>
          <w:bCs/>
          <w:sz w:val="22"/>
          <w:szCs w:val="22"/>
        </w:rPr>
        <w:t>89</w:t>
      </w:r>
    </w:p>
    <w:p w14:paraId="6B7607BB" w14:textId="0C5842D7" w:rsidR="00342B6A" w:rsidRPr="00C6637D" w:rsidRDefault="00691EF9" w:rsidP="001B368C">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C6637D">
        <w:rPr>
          <w:rStyle w:val="normaltextrun"/>
          <w:rFonts w:asciiTheme="minorHAnsi" w:hAnsiTheme="minorHAnsi" w:cstheme="minorHAnsi"/>
          <w:sz w:val="22"/>
          <w:szCs w:val="22"/>
        </w:rPr>
        <w:t>Zamawiający nie wyraża zgody.</w:t>
      </w:r>
    </w:p>
    <w:p w14:paraId="53D79EBA" w14:textId="77777777"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1F11A8B" w14:textId="0920E73C"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lastRenderedPageBreak/>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3</w:t>
      </w:r>
      <w:r w:rsidR="00E554DA" w:rsidRPr="003A738D">
        <w:rPr>
          <w:rFonts w:asciiTheme="minorHAnsi" w:hAnsiTheme="minorHAnsi" w:cstheme="minorHAnsi"/>
          <w:b/>
          <w:bCs/>
          <w:sz w:val="22"/>
          <w:szCs w:val="22"/>
        </w:rPr>
        <w:t>90</w:t>
      </w:r>
    </w:p>
    <w:p w14:paraId="488D71C6" w14:textId="15BECD53"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§12 ust. 21 Załącznika nr 11 do SWZ Wzór Umowy – wnosimy o doprecyzowanie, że mogą być przedkładane również kopie oświadczeń potwierdzone za zgodność z oryginałem przez Wykonawcę. </w:t>
      </w:r>
    </w:p>
    <w:p w14:paraId="2E079125" w14:textId="6BAB3272" w:rsidR="00E554DA" w:rsidRPr="00C6637D" w:rsidRDefault="00E554DA" w:rsidP="00E554DA">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w:t>
      </w:r>
      <w:r w:rsidRPr="00307737">
        <w:rPr>
          <w:rStyle w:val="normaltextrun"/>
          <w:rFonts w:asciiTheme="minorHAnsi" w:hAnsiTheme="minorHAnsi" w:cstheme="minorHAnsi"/>
          <w:b/>
          <w:bCs/>
          <w:sz w:val="22"/>
          <w:szCs w:val="22"/>
        </w:rPr>
        <w:t>90</w:t>
      </w:r>
    </w:p>
    <w:p w14:paraId="7E17273E" w14:textId="22654CE7" w:rsidR="00342B6A" w:rsidRPr="00C6637D" w:rsidRDefault="00E554D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C6637D">
        <w:rPr>
          <w:rStyle w:val="normaltextrun"/>
          <w:rFonts w:asciiTheme="minorHAnsi" w:hAnsiTheme="minorHAnsi" w:cstheme="minorHAnsi"/>
          <w:sz w:val="22"/>
          <w:szCs w:val="22"/>
        </w:rPr>
        <w:t>Zamawiający nie wyraża zgody.</w:t>
      </w:r>
    </w:p>
    <w:p w14:paraId="64ABF663" w14:textId="27C096C8" w:rsidR="002771B6" w:rsidRPr="00C6637D" w:rsidRDefault="002771B6" w:rsidP="002771B6">
      <w:pPr>
        <w:spacing w:line="288" w:lineRule="auto"/>
        <w:jc w:val="both"/>
        <w:rPr>
          <w:rFonts w:asciiTheme="minorHAnsi" w:hAnsiTheme="minorHAnsi" w:cstheme="minorHAnsi"/>
          <w:sz w:val="22"/>
          <w:szCs w:val="22"/>
        </w:rPr>
      </w:pPr>
      <w:r w:rsidRPr="00C6637D">
        <w:rPr>
          <w:rFonts w:asciiTheme="minorHAnsi" w:hAnsiTheme="minorHAnsi" w:cstheme="minorHAnsi"/>
          <w:sz w:val="22"/>
          <w:szCs w:val="22"/>
        </w:rPr>
        <w:t xml:space="preserve">Zgodnie z postanowienia §4 ust 11 (przed dokonaną zmianą ust 10) Zamawiający będzie dokonywał zapłaty należnego Wykonawcy wynagrodzenia, w terminie do 30 dni od daty dostarczenia prawidłowo wystawionej faktury </w:t>
      </w:r>
      <w:r w:rsidRPr="00C6637D">
        <w:rPr>
          <w:rFonts w:asciiTheme="minorHAnsi" w:hAnsiTheme="minorHAnsi" w:cstheme="minorHAnsi"/>
          <w:b/>
          <w:bCs/>
          <w:sz w:val="22"/>
          <w:szCs w:val="22"/>
        </w:rPr>
        <w:t>wraz z oryginałami oświadczeń Wykonawcy i Podwykonawców</w:t>
      </w:r>
      <w:r w:rsidRPr="00C6637D">
        <w:rPr>
          <w:rFonts w:asciiTheme="minorHAnsi" w:hAnsiTheme="minorHAnsi" w:cstheme="minorHAnsi"/>
          <w:sz w:val="22"/>
          <w:szCs w:val="22"/>
        </w:rPr>
        <w:t xml:space="preserve">, których umowy były notyfikowane Zamawiającemu, i uregulowaniu przez Wykonawcę wymagalnego wynagrodzenia, jak również informacjami o wynagrodzeniu niewymagalnym, według wzorów dokumentów stanowiących Załączniki 7 i 8 do Umowy. </w:t>
      </w:r>
    </w:p>
    <w:p w14:paraId="149B8383" w14:textId="77777777"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color w:val="538135" w:themeColor="accent6" w:themeShade="BF"/>
          <w:sz w:val="22"/>
          <w:szCs w:val="22"/>
        </w:rPr>
      </w:pPr>
    </w:p>
    <w:p w14:paraId="2D11082A" w14:textId="29579404"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39</w:t>
      </w:r>
      <w:r w:rsidR="00A47E69" w:rsidRPr="003A738D">
        <w:rPr>
          <w:rFonts w:asciiTheme="minorHAnsi" w:hAnsiTheme="minorHAnsi" w:cstheme="minorHAnsi"/>
          <w:b/>
          <w:bCs/>
          <w:sz w:val="22"/>
          <w:szCs w:val="22"/>
        </w:rPr>
        <w:t>1</w:t>
      </w:r>
    </w:p>
    <w:p w14:paraId="6EC0DA26" w14:textId="0997837A" w:rsidR="00342B6A" w:rsidRPr="007A6643"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§12 ust. 25 Załącznika nr 11 do SWZ Wzór Umowy – wnosimy o usunięcie zapisu zgodnie z którym Wykonawca jest zobowiązany do zmiany wynagrodzenia dalszemu Podwykonawcy. Wykonawca nie będzie stroną umów zawieranych z dalszymi Podwykonawcami i w konsekwencji podmiotem uprawnionym dokonania takiej </w:t>
      </w:r>
      <w:r w:rsidRPr="007A6643">
        <w:rPr>
          <w:rFonts w:asciiTheme="minorHAnsi" w:hAnsiTheme="minorHAnsi" w:cstheme="minorHAnsi"/>
          <w:sz w:val="22"/>
          <w:szCs w:val="22"/>
        </w:rPr>
        <w:t xml:space="preserve">zmiany. </w:t>
      </w:r>
    </w:p>
    <w:p w14:paraId="0B9D58AD" w14:textId="052E7F9E" w:rsidR="00A47E69" w:rsidRPr="003A738D" w:rsidRDefault="00A47E69" w:rsidP="00A47E69">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7A6643">
        <w:rPr>
          <w:rStyle w:val="normaltextrun"/>
          <w:rFonts w:asciiTheme="minorHAnsi" w:hAnsiTheme="minorHAnsi" w:cstheme="minorHAnsi"/>
          <w:b/>
          <w:bCs/>
          <w:sz w:val="22"/>
          <w:szCs w:val="22"/>
        </w:rPr>
        <w:t>Odpowiedź nr 391</w:t>
      </w:r>
    </w:p>
    <w:p w14:paraId="7F669609" w14:textId="63E274F6" w:rsidR="00342B6A" w:rsidRPr="00C6637D" w:rsidRDefault="00A47E6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C6637D">
        <w:rPr>
          <w:rStyle w:val="normaltextrun"/>
          <w:rFonts w:asciiTheme="minorHAnsi" w:hAnsiTheme="minorHAnsi" w:cstheme="minorHAnsi"/>
          <w:sz w:val="22"/>
          <w:szCs w:val="22"/>
        </w:rPr>
        <w:t>Zamawiający nie wyraża zgody</w:t>
      </w:r>
    </w:p>
    <w:p w14:paraId="6DBADE0B" w14:textId="77777777"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4E52F0D" w14:textId="1E19FAE1"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39</w:t>
      </w:r>
      <w:r w:rsidR="00A47E69" w:rsidRPr="003A738D">
        <w:rPr>
          <w:rFonts w:asciiTheme="minorHAnsi" w:hAnsiTheme="minorHAnsi" w:cstheme="minorHAnsi"/>
          <w:b/>
          <w:bCs/>
          <w:sz w:val="22"/>
          <w:szCs w:val="22"/>
        </w:rPr>
        <w:t>2</w:t>
      </w:r>
    </w:p>
    <w:p w14:paraId="3C11EE85" w14:textId="57763ACE" w:rsidR="00342B6A" w:rsidRPr="007A6643"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§13 ust. 6 – 8, ust. 20-21 Załącznika nr 11 do SWZ Wzór Umowy – wnosimy o zmianę postanowień w ten sposób, że świadczenie usług serwisowych będzie obowiązkiem Zamawiającego, a nie Wykonawcy. W szczególności zwracamy uwagę, że wskazywane powyżej obowiązki stanowią dodatkowe usługi w stosunku do udzielanej gwarancji jakości oraz rękojmi i w konsekwencji będą mieć znaczący wpływ na wartość ofert </w:t>
      </w:r>
      <w:r w:rsidRPr="007A6643">
        <w:rPr>
          <w:rFonts w:asciiTheme="minorHAnsi" w:hAnsiTheme="minorHAnsi" w:cstheme="minorHAnsi"/>
          <w:sz w:val="22"/>
          <w:szCs w:val="22"/>
        </w:rPr>
        <w:t xml:space="preserve">składanych przez Wykonawców. </w:t>
      </w:r>
    </w:p>
    <w:p w14:paraId="08427FC4" w14:textId="7E7755F4" w:rsidR="00A47E69" w:rsidRPr="007A6643" w:rsidRDefault="00A47E69" w:rsidP="00A47E69">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7A6643">
        <w:rPr>
          <w:rStyle w:val="normaltextrun"/>
          <w:rFonts w:asciiTheme="minorHAnsi" w:hAnsiTheme="minorHAnsi" w:cstheme="minorHAnsi"/>
          <w:b/>
          <w:bCs/>
          <w:sz w:val="22"/>
          <w:szCs w:val="22"/>
        </w:rPr>
        <w:t>Odpowiedź nr 392</w:t>
      </w:r>
    </w:p>
    <w:p w14:paraId="7A2C335A" w14:textId="571B6116" w:rsidR="00A47E69" w:rsidRPr="007A6643" w:rsidRDefault="00A47E69" w:rsidP="00A47E69">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A6643">
        <w:rPr>
          <w:rStyle w:val="normaltextrun"/>
          <w:rFonts w:asciiTheme="minorHAnsi" w:hAnsiTheme="minorHAnsi" w:cstheme="minorHAnsi"/>
          <w:sz w:val="22"/>
          <w:szCs w:val="22"/>
        </w:rPr>
        <w:t>Zamawiający nie wyraża zgody</w:t>
      </w:r>
      <w:r w:rsidR="007A6643">
        <w:rPr>
          <w:rStyle w:val="normaltextrun"/>
          <w:rFonts w:asciiTheme="minorHAnsi" w:hAnsiTheme="minorHAnsi" w:cstheme="minorHAnsi"/>
          <w:sz w:val="22"/>
          <w:szCs w:val="22"/>
        </w:rPr>
        <w:t>.</w:t>
      </w:r>
    </w:p>
    <w:p w14:paraId="4A2250F9"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2673804" w14:textId="52463910"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39</w:t>
      </w:r>
      <w:r w:rsidR="00A47E69" w:rsidRPr="003A738D">
        <w:rPr>
          <w:rFonts w:asciiTheme="minorHAnsi" w:hAnsiTheme="minorHAnsi" w:cstheme="minorHAnsi"/>
          <w:b/>
          <w:bCs/>
          <w:sz w:val="22"/>
          <w:szCs w:val="22"/>
        </w:rPr>
        <w:t>3</w:t>
      </w:r>
    </w:p>
    <w:p w14:paraId="00866801" w14:textId="572ADCD8"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§13 ust. 6 – 8, ust. 20-21 Załącznika nr 11 do SWZ Wzór Umowy – wnosimy o zmianę postanowień w ten sposób, że wymiana materiałów eksploatacyjnych oraz elementów zużywających się w sposób naturalny, będzie po stronie Zamawiającego. </w:t>
      </w:r>
    </w:p>
    <w:p w14:paraId="43296195" w14:textId="005AF7FF" w:rsidR="00A47E69" w:rsidRPr="003A738D" w:rsidRDefault="00A47E69" w:rsidP="00A47E69">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3</w:t>
      </w:r>
      <w:r w:rsidRPr="00307737">
        <w:rPr>
          <w:rStyle w:val="normaltextrun"/>
          <w:rFonts w:asciiTheme="minorHAnsi" w:hAnsiTheme="minorHAnsi" w:cstheme="minorHAnsi"/>
          <w:b/>
          <w:bCs/>
          <w:sz w:val="22"/>
          <w:szCs w:val="22"/>
        </w:rPr>
        <w:t>93</w:t>
      </w:r>
    </w:p>
    <w:p w14:paraId="2591795B" w14:textId="77777777" w:rsidR="00A47E69" w:rsidRPr="007A6643" w:rsidRDefault="00A47E69" w:rsidP="00A47E69">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A6643">
        <w:rPr>
          <w:rStyle w:val="normaltextrun"/>
          <w:rFonts w:asciiTheme="minorHAnsi" w:hAnsiTheme="minorHAnsi" w:cstheme="minorHAnsi"/>
          <w:sz w:val="22"/>
          <w:szCs w:val="22"/>
        </w:rPr>
        <w:t>Zamawiający nie wyraża zgody</w:t>
      </w:r>
    </w:p>
    <w:p w14:paraId="6E0A9B8F" w14:textId="77777777" w:rsidR="00A47E69" w:rsidRPr="003A738D" w:rsidRDefault="00A47E6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760CD36" w14:textId="6301B3C1"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39</w:t>
      </w:r>
      <w:r w:rsidR="00A47E69" w:rsidRPr="003A738D">
        <w:rPr>
          <w:rFonts w:asciiTheme="minorHAnsi" w:hAnsiTheme="minorHAnsi" w:cstheme="minorHAnsi"/>
          <w:b/>
          <w:bCs/>
          <w:sz w:val="22"/>
          <w:szCs w:val="22"/>
        </w:rPr>
        <w:t>4</w:t>
      </w:r>
    </w:p>
    <w:p w14:paraId="270EB42A" w14:textId="215D61DD" w:rsidR="00DF58FA"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§13 ust. 15 Załącznika nr 11 do SWZ Wzór Umowy – wnosimy o wprowadzenie obowiązku uprzedniego dodatkowego wezwania Wykonawcy do usunięcia wady lub usterki wraz z wyznaczeniem dodatkowego </w:t>
      </w:r>
      <w:r w:rsidRPr="007A6643">
        <w:rPr>
          <w:rFonts w:asciiTheme="minorHAnsi" w:hAnsiTheme="minorHAnsi" w:cstheme="minorHAnsi"/>
          <w:sz w:val="22"/>
          <w:szCs w:val="22"/>
        </w:rPr>
        <w:t xml:space="preserve">terminu nie krótszego niż 7 dni. </w:t>
      </w:r>
    </w:p>
    <w:p w14:paraId="5053A686" w14:textId="77777777" w:rsidR="009F5290" w:rsidRPr="007A6643" w:rsidRDefault="009F5290"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5A7C8D93" w14:textId="79ABB55C" w:rsidR="00A47E69" w:rsidRPr="007A6643" w:rsidRDefault="00A47E69"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7A6643">
        <w:rPr>
          <w:rStyle w:val="normaltextrun"/>
          <w:rFonts w:asciiTheme="minorHAnsi" w:hAnsiTheme="minorHAnsi" w:cstheme="minorHAnsi"/>
          <w:b/>
          <w:bCs/>
          <w:sz w:val="22"/>
          <w:szCs w:val="22"/>
        </w:rPr>
        <w:lastRenderedPageBreak/>
        <w:t>Odpowiedź nr 394</w:t>
      </w:r>
    </w:p>
    <w:p w14:paraId="4B52C667" w14:textId="5173223B" w:rsidR="00342B6A" w:rsidRPr="007A6643" w:rsidRDefault="00A47E6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A6643">
        <w:rPr>
          <w:rFonts w:asciiTheme="minorHAnsi" w:hAnsiTheme="minorHAnsi" w:cstheme="minorHAnsi"/>
          <w:sz w:val="22"/>
          <w:szCs w:val="22"/>
        </w:rPr>
        <w:t>Odpowiedzią na pytanie nr 121 Zamawiający dokonał zmiany §13 ust 15</w:t>
      </w:r>
      <w:r w:rsidR="007A6643">
        <w:rPr>
          <w:rFonts w:asciiTheme="minorHAnsi" w:hAnsiTheme="minorHAnsi" w:cstheme="minorHAnsi"/>
          <w:sz w:val="22"/>
          <w:szCs w:val="22"/>
        </w:rPr>
        <w:t>.</w:t>
      </w:r>
    </w:p>
    <w:p w14:paraId="21D1AB7A"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94E869F" w14:textId="202B5140"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39</w:t>
      </w:r>
      <w:r w:rsidR="00A47E69" w:rsidRPr="003A738D">
        <w:rPr>
          <w:rFonts w:asciiTheme="minorHAnsi" w:hAnsiTheme="minorHAnsi" w:cstheme="minorHAnsi"/>
          <w:b/>
          <w:bCs/>
          <w:sz w:val="22"/>
          <w:szCs w:val="22"/>
        </w:rPr>
        <w:t>5</w:t>
      </w:r>
    </w:p>
    <w:p w14:paraId="3F90B296" w14:textId="08FBA751"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§13 ust. 19 Załącznika nr 11 do SWZ Wzór Umowy – wnosimy o usunięcie ostatniego zdania tego postanowienia. Samo niedołączenie do protokołów dokumentów nie powinno stanowić dowodu na nienależyte wykonanie zobowiązań z tytułu gwarancji i rękojmi. </w:t>
      </w:r>
    </w:p>
    <w:p w14:paraId="0917DADF" w14:textId="65EE5E2B" w:rsidR="006E7761" w:rsidRPr="007A6643" w:rsidRDefault="006E7761" w:rsidP="006E7761">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7A6643">
        <w:rPr>
          <w:rStyle w:val="normaltextrun"/>
          <w:rFonts w:asciiTheme="minorHAnsi" w:hAnsiTheme="minorHAnsi" w:cstheme="minorHAnsi"/>
          <w:b/>
          <w:bCs/>
          <w:sz w:val="22"/>
          <w:szCs w:val="22"/>
        </w:rPr>
        <w:t>Odpowiedź nr 395</w:t>
      </w:r>
    </w:p>
    <w:p w14:paraId="7334440C" w14:textId="50686EE5" w:rsidR="006E7761" w:rsidRPr="007A6643" w:rsidRDefault="006E7761" w:rsidP="006E7761">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7A6643">
        <w:rPr>
          <w:rStyle w:val="normaltextrun"/>
          <w:rFonts w:asciiTheme="minorHAnsi" w:hAnsiTheme="minorHAnsi" w:cstheme="minorHAnsi"/>
          <w:sz w:val="22"/>
          <w:szCs w:val="22"/>
        </w:rPr>
        <w:t>Zamawiający nie wyraża zgody</w:t>
      </w:r>
      <w:r w:rsidR="007A6643" w:rsidRPr="007A6643">
        <w:rPr>
          <w:rStyle w:val="normaltextrun"/>
          <w:rFonts w:asciiTheme="minorHAnsi" w:hAnsiTheme="minorHAnsi" w:cstheme="minorHAnsi"/>
          <w:sz w:val="22"/>
          <w:szCs w:val="22"/>
        </w:rPr>
        <w:t>.</w:t>
      </w:r>
    </w:p>
    <w:p w14:paraId="3EF9D9B9"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9A54D88" w14:textId="08664354"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39</w:t>
      </w:r>
      <w:r w:rsidR="00D00967" w:rsidRPr="003A738D">
        <w:rPr>
          <w:rFonts w:asciiTheme="minorHAnsi" w:hAnsiTheme="minorHAnsi" w:cstheme="minorHAnsi"/>
          <w:b/>
          <w:bCs/>
          <w:sz w:val="22"/>
          <w:szCs w:val="22"/>
        </w:rPr>
        <w:t>6</w:t>
      </w:r>
    </w:p>
    <w:p w14:paraId="199C61F2" w14:textId="7F5EF9E2" w:rsidR="00342B6A" w:rsidRPr="00187614"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§13 ust. 24 Załącznika nr 11 do SWZ Wzór Umowy – wnosimy o potwierdzenie, że wskazywany zapis dotyczy </w:t>
      </w:r>
      <w:r w:rsidRPr="00187614">
        <w:rPr>
          <w:rFonts w:asciiTheme="minorHAnsi" w:hAnsiTheme="minorHAnsi" w:cstheme="minorHAnsi"/>
          <w:sz w:val="22"/>
          <w:szCs w:val="22"/>
        </w:rPr>
        <w:t xml:space="preserve">wykonania zastępczego uregulowanego w ust. 15 tego paragrafu. </w:t>
      </w:r>
    </w:p>
    <w:p w14:paraId="02A4A3F0" w14:textId="35F79325" w:rsidR="00D00967" w:rsidRPr="00187614" w:rsidRDefault="00D00967" w:rsidP="00D00967">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187614">
        <w:rPr>
          <w:rStyle w:val="normaltextrun"/>
          <w:rFonts w:asciiTheme="minorHAnsi" w:hAnsiTheme="minorHAnsi" w:cstheme="minorHAnsi"/>
          <w:b/>
          <w:bCs/>
          <w:sz w:val="22"/>
          <w:szCs w:val="22"/>
        </w:rPr>
        <w:t>Odpowiedź nr 396</w:t>
      </w:r>
      <w:r w:rsidR="007D28D0" w:rsidRPr="00187614">
        <w:rPr>
          <w:rStyle w:val="normaltextrun"/>
          <w:rFonts w:asciiTheme="minorHAnsi" w:hAnsiTheme="minorHAnsi" w:cstheme="minorHAnsi"/>
          <w:b/>
          <w:bCs/>
          <w:sz w:val="22"/>
          <w:szCs w:val="22"/>
        </w:rPr>
        <w:t xml:space="preserve"> /zmiana/</w:t>
      </w:r>
    </w:p>
    <w:p w14:paraId="2FE62723" w14:textId="1AE0B1B2" w:rsidR="00342B6A" w:rsidRPr="00187614" w:rsidRDefault="007D28D0"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187614">
        <w:rPr>
          <w:rFonts w:asciiTheme="minorHAnsi" w:hAnsiTheme="minorHAnsi" w:cstheme="minorHAnsi"/>
          <w:sz w:val="22"/>
          <w:szCs w:val="22"/>
        </w:rPr>
        <w:t>Zamawiający potwierdza, że zapis §13 ust. 24 dotyczy wykonania zastępczego, o którym mowa w § 13 ust.15.</w:t>
      </w:r>
    </w:p>
    <w:p w14:paraId="7C1E5203" w14:textId="77777777" w:rsidR="007D28D0" w:rsidRPr="00187614" w:rsidRDefault="007D28D0"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187614">
        <w:rPr>
          <w:rFonts w:asciiTheme="minorHAnsi" w:hAnsiTheme="minorHAnsi" w:cstheme="minorHAnsi"/>
          <w:sz w:val="22"/>
          <w:szCs w:val="22"/>
        </w:rPr>
        <w:t>Zamawiający zmienia zapisy §13 ust 24. Zmieniony zapis otrzymuje brzmienie:</w:t>
      </w:r>
    </w:p>
    <w:p w14:paraId="4DE7F644" w14:textId="77777777" w:rsidR="007D28D0" w:rsidRPr="00187614" w:rsidRDefault="007D28D0"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F1DFE4A" w14:textId="290CD525" w:rsidR="007D28D0" w:rsidRPr="00187614" w:rsidRDefault="007D28D0" w:rsidP="00743A20">
      <w:pPr>
        <w:tabs>
          <w:tab w:val="left" w:pos="426"/>
        </w:tabs>
        <w:spacing w:line="288" w:lineRule="auto"/>
        <w:jc w:val="both"/>
        <w:rPr>
          <w:rFonts w:asciiTheme="minorHAnsi" w:hAnsiTheme="minorHAnsi" w:cstheme="minorHAnsi"/>
          <w:b/>
          <w:bCs/>
          <w:sz w:val="22"/>
          <w:szCs w:val="22"/>
        </w:rPr>
      </w:pPr>
      <w:bookmarkStart w:id="51" w:name="_Hlk182149431"/>
      <w:r w:rsidRPr="00187614">
        <w:rPr>
          <w:rFonts w:asciiTheme="minorHAnsi" w:hAnsiTheme="minorHAnsi" w:cstheme="minorHAnsi"/>
          <w:sz w:val="22"/>
          <w:szCs w:val="22"/>
        </w:rPr>
        <w:t xml:space="preserve">Koszt usunięcia wady na podstawie § 13 ust 15  przez podmiot trzeci może zostać pokryty z ustanowionego przez Wykonawcę zabezpieczenia należytego wykonania umowy, o którym mowa w § 14 Umowy. Wykonanie zastępcze, o którym mowa w niniejszym ustępie nie powoduje utraty przez Zamawiającego uprawnień z tytułu rękojmi za wady i gwarancji jakości. </w:t>
      </w:r>
      <w:bookmarkEnd w:id="51"/>
    </w:p>
    <w:p w14:paraId="302C5AB5" w14:textId="77777777" w:rsidR="007D28D0" w:rsidRPr="003A738D" w:rsidRDefault="007D28D0"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C0FF643" w14:textId="0BCBAEF4"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39</w:t>
      </w:r>
      <w:r w:rsidR="00E56417" w:rsidRPr="003A738D">
        <w:rPr>
          <w:rFonts w:asciiTheme="minorHAnsi" w:hAnsiTheme="minorHAnsi" w:cstheme="minorHAnsi"/>
          <w:b/>
          <w:bCs/>
          <w:sz w:val="22"/>
          <w:szCs w:val="22"/>
        </w:rPr>
        <w:t>7</w:t>
      </w:r>
    </w:p>
    <w:p w14:paraId="4EA21326" w14:textId="0F62602A" w:rsidR="00342B6A" w:rsidRPr="00E06522"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§14 Załącznika nr 11 do SWZ Wzór Umowy – wnosimy o potwierdzenie, że Wykonawca jest uprawniony do wniesienia zabezpieczenia w innej formie niż w pieniądzu, którego okres będzie trwał do upływu 30 dni po odbiorze końcowym oraz na 30 dni przed upływem tego zabezpieczenia, do wniesienia zabezpieczenia </w:t>
      </w:r>
      <w:r w:rsidRPr="00E06522">
        <w:rPr>
          <w:rFonts w:asciiTheme="minorHAnsi" w:hAnsiTheme="minorHAnsi" w:cstheme="minorHAnsi"/>
          <w:sz w:val="22"/>
          <w:szCs w:val="22"/>
        </w:rPr>
        <w:t xml:space="preserve">roszczeń z tytułu rękojmi za wady lub gwarancji, w wysokości 30% kwoty zabezpieczenia. </w:t>
      </w:r>
    </w:p>
    <w:p w14:paraId="458C6170" w14:textId="2C2E8E4C" w:rsidR="00342B6A" w:rsidRPr="00E06522" w:rsidRDefault="00E56417"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E06522">
        <w:rPr>
          <w:rFonts w:asciiTheme="minorHAnsi" w:hAnsiTheme="minorHAnsi" w:cstheme="minorHAnsi"/>
          <w:b/>
          <w:bCs/>
          <w:sz w:val="22"/>
          <w:szCs w:val="22"/>
        </w:rPr>
        <w:t>Odpowiedź nr 397</w:t>
      </w:r>
    </w:p>
    <w:p w14:paraId="28C1F3FE" w14:textId="76AC50F7" w:rsidR="00E56417" w:rsidRPr="00E06522" w:rsidRDefault="00E56417" w:rsidP="00E56417">
      <w:pPr>
        <w:tabs>
          <w:tab w:val="left" w:pos="284"/>
        </w:tabs>
        <w:spacing w:line="288" w:lineRule="auto"/>
        <w:jc w:val="both"/>
        <w:rPr>
          <w:rFonts w:asciiTheme="minorHAnsi" w:hAnsiTheme="minorHAnsi" w:cstheme="minorHAnsi"/>
          <w:bCs/>
          <w:sz w:val="22"/>
          <w:szCs w:val="22"/>
        </w:rPr>
      </w:pPr>
      <w:r w:rsidRPr="00E06522">
        <w:rPr>
          <w:rFonts w:asciiTheme="minorHAnsi" w:hAnsiTheme="minorHAnsi" w:cstheme="minorHAnsi"/>
          <w:sz w:val="22"/>
          <w:szCs w:val="22"/>
        </w:rPr>
        <w:t>Zgodnie z postanowieniami § 14 ust 2 określono formy zabezpieczenia, które mogą być wnoszone według wyboru Wykonawcy w terminach zgodny z ustawą Prawo zamówień publicznych.</w:t>
      </w:r>
    </w:p>
    <w:p w14:paraId="020584BD" w14:textId="77777777" w:rsidR="00E56417" w:rsidRPr="003A738D" w:rsidRDefault="00E56417"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2AEF40D" w14:textId="06921D59"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39</w:t>
      </w:r>
      <w:r w:rsidR="00E56417" w:rsidRPr="003A738D">
        <w:rPr>
          <w:rFonts w:asciiTheme="minorHAnsi" w:hAnsiTheme="minorHAnsi" w:cstheme="minorHAnsi"/>
          <w:b/>
          <w:bCs/>
          <w:sz w:val="22"/>
          <w:szCs w:val="22"/>
        </w:rPr>
        <w:t>8</w:t>
      </w:r>
    </w:p>
    <w:p w14:paraId="1ABA9B3A" w14:textId="3D29CFCF" w:rsidR="00077E72" w:rsidRPr="00E06522"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E06522">
        <w:rPr>
          <w:rFonts w:asciiTheme="minorHAnsi" w:hAnsiTheme="minorHAnsi" w:cstheme="minorHAnsi"/>
          <w:sz w:val="22"/>
          <w:szCs w:val="22"/>
        </w:rPr>
        <w:t xml:space="preserve">§15 ust. 2 lit. a) Załącznika nr 11 do SWZ Wzór Umowy – wnosimy o potwierdzenie, że wskazywane postanowienie dotyczy zwłoki Wykonawcy oraz nieuzasadnionej przerwy z przyczyn za które Wykonawca ponosi odpowiedzialność. </w:t>
      </w:r>
    </w:p>
    <w:p w14:paraId="78D3D960" w14:textId="320B3FE8" w:rsidR="00E56417" w:rsidRPr="003A738D" w:rsidRDefault="00E56417" w:rsidP="00E5641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E06522">
        <w:rPr>
          <w:rFonts w:asciiTheme="minorHAnsi" w:hAnsiTheme="minorHAnsi" w:cstheme="minorHAnsi"/>
          <w:b/>
          <w:bCs/>
          <w:sz w:val="22"/>
          <w:szCs w:val="22"/>
        </w:rPr>
        <w:t>Odpowiedź nr 398</w:t>
      </w:r>
    </w:p>
    <w:p w14:paraId="35CF093D" w14:textId="6DC48BDC" w:rsidR="00342B6A" w:rsidRDefault="00077E72"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Pr>
          <w:rFonts w:asciiTheme="minorHAnsi" w:hAnsiTheme="minorHAnsi" w:cstheme="minorHAnsi"/>
          <w:sz w:val="22"/>
          <w:szCs w:val="22"/>
        </w:rPr>
        <w:t>Zamawiający nie potwierdza.</w:t>
      </w:r>
    </w:p>
    <w:p w14:paraId="7010E1F8" w14:textId="77777777" w:rsidR="00DF58FA" w:rsidRDefault="00DF58F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65D60D2" w14:textId="77777777" w:rsidR="009F5290" w:rsidRDefault="009F5290"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E84E247" w14:textId="77777777" w:rsidR="009F5290" w:rsidRPr="003A738D" w:rsidRDefault="009F5290"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D425554" w14:textId="15FF6B9F"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lastRenderedPageBreak/>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39</w:t>
      </w:r>
      <w:r w:rsidR="00E56417" w:rsidRPr="003A738D">
        <w:rPr>
          <w:rFonts w:asciiTheme="minorHAnsi" w:hAnsiTheme="minorHAnsi" w:cstheme="minorHAnsi"/>
          <w:b/>
          <w:bCs/>
          <w:sz w:val="22"/>
          <w:szCs w:val="22"/>
        </w:rPr>
        <w:t>9</w:t>
      </w:r>
    </w:p>
    <w:p w14:paraId="05D749D7" w14:textId="083390B0" w:rsidR="00342B6A" w:rsidRPr="00077E72"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077E72">
        <w:rPr>
          <w:rFonts w:asciiTheme="minorHAnsi" w:hAnsiTheme="minorHAnsi" w:cstheme="minorHAnsi"/>
          <w:sz w:val="22"/>
          <w:szCs w:val="22"/>
        </w:rPr>
        <w:t xml:space="preserve">§15 ust. 2 lit. b) Załącznika nr 11 do SWZ Wzór Umowy – wnosimy o potwierdzenie, że wskazywane postanowienie dotyczy poleceń Zamawiającego/Inspektora nadzoru zgodnych z Umową oraz przepisami prawa. </w:t>
      </w:r>
    </w:p>
    <w:p w14:paraId="4D01DC8F" w14:textId="08974C36" w:rsidR="00E56417" w:rsidRDefault="00E56417" w:rsidP="00E5641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077E72">
        <w:rPr>
          <w:rFonts w:asciiTheme="minorHAnsi" w:hAnsiTheme="minorHAnsi" w:cstheme="minorHAnsi"/>
          <w:b/>
          <w:bCs/>
          <w:sz w:val="22"/>
          <w:szCs w:val="22"/>
        </w:rPr>
        <w:t>Odpowiedź nr 399</w:t>
      </w:r>
    </w:p>
    <w:p w14:paraId="48F5A171" w14:textId="09056B00" w:rsidR="00077E72" w:rsidRPr="00077E72" w:rsidRDefault="00077E72" w:rsidP="00E56417">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077E72">
        <w:rPr>
          <w:rFonts w:asciiTheme="minorHAnsi" w:hAnsiTheme="minorHAnsi" w:cstheme="minorHAnsi"/>
          <w:sz w:val="22"/>
          <w:szCs w:val="22"/>
        </w:rPr>
        <w:t xml:space="preserve">Wezwanie Zamawiającego, o którym mowa w § 15 ust.2 lit. b) </w:t>
      </w:r>
      <w:r w:rsidR="00F07E50">
        <w:rPr>
          <w:rFonts w:asciiTheme="minorHAnsi" w:hAnsiTheme="minorHAnsi" w:cstheme="minorHAnsi"/>
          <w:sz w:val="22"/>
          <w:szCs w:val="22"/>
        </w:rPr>
        <w:t xml:space="preserve">winno zmierzać do wykonania przez Wykonawcę jego obowiązków w sposób zgodny z Umową i obowiązującymi przepisami prawa. </w:t>
      </w:r>
    </w:p>
    <w:p w14:paraId="2301B8C7"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DA8F4DE" w14:textId="67EE3C32"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00E56417" w:rsidRPr="003A738D">
        <w:rPr>
          <w:rFonts w:asciiTheme="minorHAnsi" w:hAnsiTheme="minorHAnsi" w:cstheme="minorHAnsi"/>
          <w:b/>
          <w:bCs/>
          <w:sz w:val="22"/>
          <w:szCs w:val="22"/>
        </w:rPr>
        <w:t>400</w:t>
      </w:r>
    </w:p>
    <w:p w14:paraId="3DFBA4C8" w14:textId="6277168C"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§15 ust. 2 lit. i) Załącznika nr 11 do SWZ Wzór Umowy – wnosimy o zmianę zapisu tak aby był zgodny z art. 465 ust. 7 ustawy PZP – to jest zmianę wskazanego tam 0,5% Wynagrodzenia brutto na 5% Wynagrodzenia brutto. </w:t>
      </w:r>
    </w:p>
    <w:p w14:paraId="7DBCC7E9" w14:textId="4F1AAF5D" w:rsidR="00E56417" w:rsidRPr="003A738D" w:rsidRDefault="00E56417" w:rsidP="00E5641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Fonts w:asciiTheme="minorHAnsi" w:hAnsiTheme="minorHAnsi" w:cstheme="minorHAnsi"/>
          <w:b/>
          <w:bCs/>
          <w:sz w:val="22"/>
          <w:szCs w:val="22"/>
        </w:rPr>
        <w:t>Odpowiedź nr</w:t>
      </w:r>
      <w:r w:rsidRPr="00307737">
        <w:rPr>
          <w:rFonts w:asciiTheme="minorHAnsi" w:hAnsiTheme="minorHAnsi" w:cstheme="minorHAnsi"/>
          <w:b/>
          <w:bCs/>
          <w:sz w:val="22"/>
          <w:szCs w:val="22"/>
        </w:rPr>
        <w:t xml:space="preserve"> 400</w:t>
      </w:r>
    </w:p>
    <w:p w14:paraId="50A7F798" w14:textId="28067F03" w:rsidR="00E56417" w:rsidRPr="00BB3C17" w:rsidRDefault="00E56417" w:rsidP="00E56417">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BB3C17">
        <w:rPr>
          <w:rFonts w:asciiTheme="minorHAnsi" w:hAnsiTheme="minorHAnsi" w:cstheme="minorHAnsi"/>
          <w:sz w:val="22"/>
          <w:szCs w:val="22"/>
        </w:rPr>
        <w:t>Odpowiedzią na pytanie nr</w:t>
      </w:r>
      <w:r w:rsidR="002B2987" w:rsidRPr="00BB3C17">
        <w:rPr>
          <w:rFonts w:asciiTheme="minorHAnsi" w:hAnsiTheme="minorHAnsi" w:cstheme="minorHAnsi"/>
          <w:sz w:val="22"/>
          <w:szCs w:val="22"/>
        </w:rPr>
        <w:t xml:space="preserve"> 131</w:t>
      </w:r>
      <w:r w:rsidRPr="00BB3C17">
        <w:rPr>
          <w:rFonts w:asciiTheme="minorHAnsi" w:hAnsiTheme="minorHAnsi" w:cstheme="minorHAnsi"/>
          <w:sz w:val="22"/>
          <w:szCs w:val="22"/>
        </w:rPr>
        <w:t xml:space="preserve"> Zamawiający dokonał zmiany zapisów §15 ust 2 lit i)</w:t>
      </w:r>
      <w:r w:rsidR="005852BC">
        <w:rPr>
          <w:rFonts w:asciiTheme="minorHAnsi" w:hAnsiTheme="minorHAnsi" w:cstheme="minorHAnsi"/>
          <w:sz w:val="22"/>
          <w:szCs w:val="22"/>
        </w:rPr>
        <w:t>.</w:t>
      </w:r>
    </w:p>
    <w:p w14:paraId="1E9633D3"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A4DF818" w14:textId="245C2FDE"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40</w:t>
      </w:r>
      <w:r w:rsidR="002B2987" w:rsidRPr="003A738D">
        <w:rPr>
          <w:rFonts w:asciiTheme="minorHAnsi" w:hAnsiTheme="minorHAnsi" w:cstheme="minorHAnsi"/>
          <w:b/>
          <w:bCs/>
          <w:sz w:val="22"/>
          <w:szCs w:val="22"/>
        </w:rPr>
        <w:t>1</w:t>
      </w:r>
    </w:p>
    <w:p w14:paraId="0553BCFD" w14:textId="6C8D0D8E" w:rsidR="00342B6A" w:rsidRPr="00BB3C17"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§15 ust. 3 lit. a) Załącznika nr 11 do SWZ Wzór Umowy – wnosimy o skrócenie wskazanego tam terminu z 30 </w:t>
      </w:r>
      <w:r w:rsidRPr="00BB3C17">
        <w:rPr>
          <w:rFonts w:asciiTheme="minorHAnsi" w:hAnsiTheme="minorHAnsi" w:cstheme="minorHAnsi"/>
          <w:sz w:val="22"/>
          <w:szCs w:val="22"/>
        </w:rPr>
        <w:t xml:space="preserve">do 14 dni. </w:t>
      </w:r>
    </w:p>
    <w:p w14:paraId="2723681B" w14:textId="036C572F" w:rsidR="002B2987" w:rsidRPr="00BB3C17" w:rsidRDefault="002B2987" w:rsidP="002B2987">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BB3C17">
        <w:rPr>
          <w:rStyle w:val="normaltextrun"/>
          <w:rFonts w:asciiTheme="minorHAnsi" w:hAnsiTheme="minorHAnsi" w:cstheme="minorHAnsi"/>
          <w:b/>
          <w:bCs/>
          <w:sz w:val="22"/>
          <w:szCs w:val="22"/>
        </w:rPr>
        <w:t>Odpowiedź nr 401</w:t>
      </w:r>
    </w:p>
    <w:p w14:paraId="20991B2C" w14:textId="0205756A" w:rsidR="002B2987" w:rsidRPr="00BB3C17" w:rsidRDefault="002B2987"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BB3C17">
        <w:rPr>
          <w:rStyle w:val="normaltextrun"/>
          <w:rFonts w:asciiTheme="minorHAnsi" w:hAnsiTheme="minorHAnsi" w:cstheme="minorHAnsi"/>
          <w:sz w:val="22"/>
          <w:szCs w:val="22"/>
        </w:rPr>
        <w:t>Zamawiający nie wyraża zgody</w:t>
      </w:r>
      <w:r w:rsidR="005852BC">
        <w:rPr>
          <w:rStyle w:val="normaltextrun"/>
          <w:rFonts w:asciiTheme="minorHAnsi" w:hAnsiTheme="minorHAnsi" w:cstheme="minorHAnsi"/>
          <w:sz w:val="22"/>
          <w:szCs w:val="22"/>
        </w:rPr>
        <w:t>.</w:t>
      </w:r>
    </w:p>
    <w:p w14:paraId="445763A1"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2F4FCEC" w14:textId="08160F1F"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color w:val="FF0000"/>
          <w:sz w:val="22"/>
          <w:szCs w:val="22"/>
        </w:rPr>
      </w:pPr>
      <w:bookmarkStart w:id="52" w:name="_Hlk182917556"/>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40</w:t>
      </w:r>
      <w:r w:rsidR="002B2987" w:rsidRPr="003A738D">
        <w:rPr>
          <w:rFonts w:asciiTheme="minorHAnsi" w:hAnsiTheme="minorHAnsi" w:cstheme="minorHAnsi"/>
          <w:b/>
          <w:bCs/>
          <w:sz w:val="22"/>
          <w:szCs w:val="22"/>
        </w:rPr>
        <w:t xml:space="preserve">2 </w:t>
      </w:r>
    </w:p>
    <w:p w14:paraId="00631DA8" w14:textId="220CDFDE"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§16 ust. 8 Załącznika nr 11 do SWZ Wzór Umowy – wnosimy o doprecyzowanie postanowienia w ten sposób, że skorzystanie przez Zamawiającego ze wskazanego tam uprawnienia zostanie uzależnione od uprzedniego dodatkowego wezwania Wykonawcy wraz z wyznaczeniem dodatkowego terminu. </w:t>
      </w:r>
    </w:p>
    <w:p w14:paraId="67FB5D57" w14:textId="6A2D55B1" w:rsidR="002B2987" w:rsidRPr="003A738D" w:rsidRDefault="002B2987" w:rsidP="002B2987">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 xml:space="preserve">Odpowiedź nr </w:t>
      </w:r>
      <w:r w:rsidRPr="00307737">
        <w:rPr>
          <w:rStyle w:val="normaltextrun"/>
          <w:rFonts w:asciiTheme="minorHAnsi" w:hAnsiTheme="minorHAnsi" w:cstheme="minorHAnsi"/>
          <w:b/>
          <w:bCs/>
          <w:sz w:val="22"/>
          <w:szCs w:val="22"/>
        </w:rPr>
        <w:t>402</w:t>
      </w:r>
    </w:p>
    <w:p w14:paraId="37A89AAD" w14:textId="77777777" w:rsidR="005E38A6" w:rsidRPr="00BB3C17" w:rsidRDefault="005E38A6" w:rsidP="005E38A6">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BB3C17">
        <w:rPr>
          <w:rStyle w:val="normaltextrun"/>
          <w:rFonts w:asciiTheme="minorHAnsi" w:hAnsiTheme="minorHAnsi" w:cstheme="minorHAnsi"/>
          <w:sz w:val="22"/>
          <w:szCs w:val="22"/>
        </w:rPr>
        <w:t>Zamawiający nie wyraża zgody</w:t>
      </w:r>
      <w:r>
        <w:rPr>
          <w:rStyle w:val="normaltextrun"/>
          <w:rFonts w:asciiTheme="minorHAnsi" w:hAnsiTheme="minorHAnsi" w:cstheme="minorHAnsi"/>
          <w:sz w:val="22"/>
          <w:szCs w:val="22"/>
        </w:rPr>
        <w:t>.</w:t>
      </w:r>
    </w:p>
    <w:p w14:paraId="31219726"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bookmarkEnd w:id="52"/>
    <w:p w14:paraId="0E76448E" w14:textId="4ACA1A25"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40</w:t>
      </w:r>
      <w:r w:rsidR="002B2987" w:rsidRPr="003A738D">
        <w:rPr>
          <w:rFonts w:asciiTheme="minorHAnsi" w:hAnsiTheme="minorHAnsi" w:cstheme="minorHAnsi"/>
          <w:b/>
          <w:bCs/>
          <w:sz w:val="22"/>
          <w:szCs w:val="22"/>
        </w:rPr>
        <w:t>3</w:t>
      </w:r>
    </w:p>
    <w:p w14:paraId="365987EA" w14:textId="73AEA82A"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§17 ust. 2 Załącznika nr 11 do SWZ Wzór Umowy – wnosimy o zmniejszenie maksymalnego limitu kar umownych z 30% do 20 %. </w:t>
      </w:r>
    </w:p>
    <w:p w14:paraId="79290EB4" w14:textId="173B6450" w:rsidR="002B2987" w:rsidRPr="00BB3C17" w:rsidRDefault="002B2987"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B3C17">
        <w:rPr>
          <w:rStyle w:val="normaltextrun"/>
          <w:rFonts w:asciiTheme="minorHAnsi" w:hAnsiTheme="minorHAnsi" w:cstheme="minorHAnsi"/>
          <w:b/>
          <w:bCs/>
          <w:sz w:val="22"/>
          <w:szCs w:val="22"/>
        </w:rPr>
        <w:t>Odpowiedź nr 403</w:t>
      </w:r>
    </w:p>
    <w:p w14:paraId="464B98C4" w14:textId="01542108" w:rsidR="002B2987" w:rsidRPr="00DF58FA" w:rsidRDefault="002B2987"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Patrz odpowiedź nr 62</w:t>
      </w:r>
      <w:r w:rsidR="00DF58FA">
        <w:rPr>
          <w:rFonts w:asciiTheme="minorHAnsi" w:hAnsiTheme="minorHAnsi" w:cstheme="minorHAnsi"/>
          <w:sz w:val="22"/>
          <w:szCs w:val="22"/>
        </w:rPr>
        <w:t>.</w:t>
      </w:r>
    </w:p>
    <w:p w14:paraId="26309741"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D3B819B" w14:textId="602E4942"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40</w:t>
      </w:r>
      <w:r w:rsidR="002B2987" w:rsidRPr="003A738D">
        <w:rPr>
          <w:rFonts w:asciiTheme="minorHAnsi" w:hAnsiTheme="minorHAnsi" w:cstheme="minorHAnsi"/>
          <w:b/>
          <w:bCs/>
          <w:sz w:val="22"/>
          <w:szCs w:val="22"/>
        </w:rPr>
        <w:t>4</w:t>
      </w:r>
    </w:p>
    <w:p w14:paraId="2033E449" w14:textId="12512DE4" w:rsidR="00BB3C17" w:rsidRDefault="001B368C" w:rsidP="002B2987">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3A738D">
        <w:rPr>
          <w:rFonts w:asciiTheme="minorHAnsi" w:hAnsiTheme="minorHAnsi" w:cstheme="minorHAnsi"/>
          <w:sz w:val="22"/>
          <w:szCs w:val="22"/>
        </w:rPr>
        <w:t xml:space="preserve">§17 ust. 6 lit. a) Załącznika nr 11 do SWZ Wzór Umowy – wnosimy o zmniejszenie wysokości kary z 20% do </w:t>
      </w:r>
      <w:r w:rsidRPr="00BB3C17">
        <w:rPr>
          <w:rFonts w:asciiTheme="minorHAnsi" w:hAnsiTheme="minorHAnsi" w:cstheme="minorHAnsi"/>
          <w:sz w:val="22"/>
          <w:szCs w:val="22"/>
        </w:rPr>
        <w:t xml:space="preserve">10%. </w:t>
      </w:r>
    </w:p>
    <w:p w14:paraId="319F8F8F" w14:textId="5A76F222" w:rsidR="002B2987" w:rsidRDefault="002B2987" w:rsidP="002B2987">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BB3C17">
        <w:rPr>
          <w:rStyle w:val="normaltextrun"/>
          <w:rFonts w:asciiTheme="minorHAnsi" w:hAnsiTheme="minorHAnsi" w:cstheme="minorHAnsi"/>
          <w:b/>
          <w:bCs/>
          <w:sz w:val="22"/>
          <w:szCs w:val="22"/>
        </w:rPr>
        <w:t>Odpowiedź nr 404</w:t>
      </w:r>
    </w:p>
    <w:p w14:paraId="2DAF28B9" w14:textId="40FA3959" w:rsidR="00BB3C17" w:rsidRPr="00BB3C17" w:rsidRDefault="00BB3C17" w:rsidP="002B2987">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BB3C17">
        <w:rPr>
          <w:rStyle w:val="normaltextrun"/>
          <w:rFonts w:asciiTheme="minorHAnsi" w:hAnsiTheme="minorHAnsi" w:cstheme="minorHAnsi"/>
          <w:sz w:val="22"/>
          <w:szCs w:val="22"/>
        </w:rPr>
        <w:t xml:space="preserve">Zamawiający nie wyraża zgody. </w:t>
      </w:r>
    </w:p>
    <w:p w14:paraId="6DA9790B"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AB02FF1" w14:textId="0EB4B02D"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lastRenderedPageBreak/>
        <w:t>Pytanie</w:t>
      </w:r>
      <w:r w:rsidR="00C40E18">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40</w:t>
      </w:r>
      <w:r w:rsidR="002B2987" w:rsidRPr="003A738D">
        <w:rPr>
          <w:rFonts w:asciiTheme="minorHAnsi" w:hAnsiTheme="minorHAnsi" w:cstheme="minorHAnsi"/>
          <w:b/>
          <w:bCs/>
          <w:sz w:val="22"/>
          <w:szCs w:val="22"/>
        </w:rPr>
        <w:t>5</w:t>
      </w:r>
    </w:p>
    <w:p w14:paraId="190E60B2" w14:textId="55370463"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§17 ust. 6 lit. d) Załącznika nr 11 do SWZ Wzór Umowy – wnosimy o zmniejszenie wysokości kary z 0,1% do 0,01%. </w:t>
      </w:r>
    </w:p>
    <w:p w14:paraId="7D8792E6" w14:textId="1A6D8B50" w:rsidR="002B2987" w:rsidRPr="003A738D" w:rsidRDefault="002B2987" w:rsidP="002B298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 xml:space="preserve">Odpowiedź nr </w:t>
      </w:r>
      <w:r w:rsidRPr="00307737">
        <w:rPr>
          <w:rStyle w:val="normaltextrun"/>
          <w:rFonts w:asciiTheme="minorHAnsi" w:hAnsiTheme="minorHAnsi" w:cstheme="minorHAnsi"/>
          <w:b/>
          <w:bCs/>
          <w:sz w:val="22"/>
          <w:szCs w:val="22"/>
        </w:rPr>
        <w:t>405</w:t>
      </w:r>
    </w:p>
    <w:p w14:paraId="39761A80" w14:textId="77FC8CAA" w:rsidR="00342B6A" w:rsidRPr="00DF58FA" w:rsidRDefault="00BB3C17"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 xml:space="preserve">Patrz odpowiedź 139. </w:t>
      </w:r>
    </w:p>
    <w:p w14:paraId="6C71866C"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B11B5CE" w14:textId="2A53A747"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40</w:t>
      </w:r>
      <w:r w:rsidR="002B2987" w:rsidRPr="003A738D">
        <w:rPr>
          <w:rFonts w:asciiTheme="minorHAnsi" w:hAnsiTheme="minorHAnsi" w:cstheme="minorHAnsi"/>
          <w:b/>
          <w:bCs/>
          <w:sz w:val="22"/>
          <w:szCs w:val="22"/>
        </w:rPr>
        <w:t>6</w:t>
      </w:r>
    </w:p>
    <w:p w14:paraId="34B44920" w14:textId="58AB9F78"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§17 ust. 6 lit. e) Załącznika nr 11 do SWZ Wzór Umowy – wnosimy o zmniejszenie wysokości kary z 0,1% do 0,01% wynagrodzenia brutto za wykonanie części elementu robót, w którym ujawniła się wada. </w:t>
      </w:r>
    </w:p>
    <w:p w14:paraId="7488FD93" w14:textId="0D1754E4" w:rsidR="002B2987" w:rsidRPr="00307737" w:rsidRDefault="002B2987" w:rsidP="002B298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 xml:space="preserve">Odpowiedź nr </w:t>
      </w:r>
      <w:r w:rsidRPr="00307737">
        <w:rPr>
          <w:rStyle w:val="normaltextrun"/>
          <w:rFonts w:asciiTheme="minorHAnsi" w:hAnsiTheme="minorHAnsi" w:cstheme="minorHAnsi"/>
          <w:b/>
          <w:bCs/>
          <w:sz w:val="22"/>
          <w:szCs w:val="22"/>
        </w:rPr>
        <w:t>406</w:t>
      </w:r>
    </w:p>
    <w:p w14:paraId="4B2877FA" w14:textId="77777777" w:rsidR="00BB3C17" w:rsidRPr="00DF58FA" w:rsidRDefault="00BB3C17" w:rsidP="00BB3C17">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 xml:space="preserve">Patrz odpowiedź 139. </w:t>
      </w:r>
    </w:p>
    <w:p w14:paraId="7FD15BE9"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51B03E76" w14:textId="0A3FCA3B"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40</w:t>
      </w:r>
      <w:r w:rsidR="002B2987" w:rsidRPr="003A738D">
        <w:rPr>
          <w:rFonts w:asciiTheme="minorHAnsi" w:hAnsiTheme="minorHAnsi" w:cstheme="minorHAnsi"/>
          <w:b/>
          <w:bCs/>
          <w:sz w:val="22"/>
          <w:szCs w:val="22"/>
        </w:rPr>
        <w:t>7</w:t>
      </w:r>
    </w:p>
    <w:p w14:paraId="679BFA44" w14:textId="70F3BD40"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§17 ust. 6 lit. f) Załącznika nr 11 do SWZ Wzór Umowy – wnosimy o usunięcie kary umownej jako niezrozumiałej. Wskazywana kara nie jest zgodna z przysługującymi Zamawiającemu uprawnieniami w ramach gwarancji lub rękojmi. W szczególności usunięcie wady może nastąpić w drodze naprawy. Ponadto zwłoka Wykonawcy w realizacji jego obowiązków związanych z usuwaniem wad jest już sankcjonowana karą umowną określoną w lit. e) tego ustępu. </w:t>
      </w:r>
    </w:p>
    <w:p w14:paraId="2625E399" w14:textId="0E199CA3" w:rsidR="002B2987" w:rsidRPr="00307737" w:rsidRDefault="002B2987" w:rsidP="002B298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 xml:space="preserve">Odpowiedź nr </w:t>
      </w:r>
      <w:r w:rsidRPr="00307737">
        <w:rPr>
          <w:rStyle w:val="normaltextrun"/>
          <w:rFonts w:asciiTheme="minorHAnsi" w:hAnsiTheme="minorHAnsi" w:cstheme="minorHAnsi"/>
          <w:b/>
          <w:bCs/>
          <w:sz w:val="22"/>
          <w:szCs w:val="22"/>
        </w:rPr>
        <w:t>407</w:t>
      </w:r>
    </w:p>
    <w:p w14:paraId="67D711B4" w14:textId="0A84E036" w:rsidR="00342B6A" w:rsidRPr="00DF58FA" w:rsidRDefault="00BB3C17"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Patrz odpowiedź 139.</w:t>
      </w:r>
    </w:p>
    <w:p w14:paraId="0431C0DC" w14:textId="77777777" w:rsidR="00BB3C17" w:rsidRPr="003A738D" w:rsidRDefault="00BB3C17"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D751A49" w14:textId="15B63408"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40</w:t>
      </w:r>
      <w:r w:rsidR="002B2987" w:rsidRPr="003A738D">
        <w:rPr>
          <w:rFonts w:asciiTheme="minorHAnsi" w:hAnsiTheme="minorHAnsi" w:cstheme="minorHAnsi"/>
          <w:b/>
          <w:bCs/>
          <w:sz w:val="22"/>
          <w:szCs w:val="22"/>
        </w:rPr>
        <w:t>8</w:t>
      </w:r>
    </w:p>
    <w:p w14:paraId="662DC535" w14:textId="53CD1395"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§17 ust. 6 lit. g) Załącznika nr 11 do SWZ Wzór Umowy – wnosimy o zmniejszenie wysokości kary z 10 000 zł na 5 000 zł. </w:t>
      </w:r>
    </w:p>
    <w:p w14:paraId="1BFFC6D9" w14:textId="222C001B" w:rsidR="002B2987" w:rsidRPr="00307737" w:rsidRDefault="002B2987" w:rsidP="002B2987">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 xml:space="preserve">Odpowiedź nr </w:t>
      </w:r>
      <w:r w:rsidRPr="00307737">
        <w:rPr>
          <w:rStyle w:val="normaltextrun"/>
          <w:rFonts w:asciiTheme="minorHAnsi" w:hAnsiTheme="minorHAnsi" w:cstheme="minorHAnsi"/>
          <w:b/>
          <w:bCs/>
          <w:sz w:val="22"/>
          <w:szCs w:val="22"/>
        </w:rPr>
        <w:t>408</w:t>
      </w:r>
    </w:p>
    <w:p w14:paraId="074F8075" w14:textId="0FFFABA6" w:rsidR="00BB3C17" w:rsidRPr="00307737" w:rsidRDefault="00BB3C17" w:rsidP="002B298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Fonts w:asciiTheme="minorHAnsi" w:hAnsiTheme="minorHAnsi" w:cstheme="minorHAnsi"/>
          <w:sz w:val="22"/>
          <w:szCs w:val="22"/>
        </w:rPr>
        <w:t>Patrz odpowiedź 139.</w:t>
      </w:r>
    </w:p>
    <w:p w14:paraId="0A87CF35"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83C5A41" w14:textId="3EAB97E0"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40</w:t>
      </w:r>
      <w:r w:rsidR="002B2987" w:rsidRPr="003A738D">
        <w:rPr>
          <w:rFonts w:asciiTheme="minorHAnsi" w:hAnsiTheme="minorHAnsi" w:cstheme="minorHAnsi"/>
          <w:b/>
          <w:bCs/>
          <w:sz w:val="22"/>
          <w:szCs w:val="22"/>
        </w:rPr>
        <w:t>9</w:t>
      </w:r>
    </w:p>
    <w:p w14:paraId="75113F2E" w14:textId="146D82B7"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§17 ust. 6 lit. l) Załącznika nr 11 do SWZ Wzór Umowy – wnosimy o usunięcie kary. Sankcje braku zgody lub sprzeciwu Zamawiającego wynikają z obowiązujących przepisów prawa, a wprowadzanie dalszych ograniczeń w tym zakresie jest nieuzasadnione i będzie prowadzić do utrudnień w realizacji Umowy. Ewentualnie wnosimy o zmniejszenie wysokości kary z 20 000 zł na 5 000 zł. </w:t>
      </w:r>
    </w:p>
    <w:p w14:paraId="49E6B3A5" w14:textId="6F770D23" w:rsidR="002B2987" w:rsidRPr="00307737" w:rsidRDefault="002B2987" w:rsidP="002B298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 xml:space="preserve">Odpowiedź nr </w:t>
      </w:r>
      <w:r w:rsidRPr="00307737">
        <w:rPr>
          <w:rStyle w:val="normaltextrun"/>
          <w:rFonts w:asciiTheme="minorHAnsi" w:hAnsiTheme="minorHAnsi" w:cstheme="minorHAnsi"/>
          <w:b/>
          <w:bCs/>
          <w:sz w:val="22"/>
          <w:szCs w:val="22"/>
        </w:rPr>
        <w:t>409</w:t>
      </w:r>
    </w:p>
    <w:p w14:paraId="55ECB34C" w14:textId="1383EF26" w:rsidR="00BB3C17" w:rsidRDefault="00BB3C17"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Patrz odpowiedź 139.</w:t>
      </w:r>
    </w:p>
    <w:p w14:paraId="53B41683" w14:textId="77777777" w:rsidR="00BB3C17" w:rsidRPr="003A738D" w:rsidRDefault="00BB3C17"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D6EB032" w14:textId="1BDCDC64" w:rsidR="00023C2F" w:rsidRPr="003A738D" w:rsidRDefault="00023C2F" w:rsidP="00023C2F">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w:t>
      </w:r>
      <w:r w:rsidR="002B2987" w:rsidRPr="003A738D">
        <w:rPr>
          <w:rFonts w:asciiTheme="minorHAnsi" w:hAnsiTheme="minorHAnsi" w:cstheme="minorHAnsi"/>
          <w:b/>
          <w:bCs/>
          <w:sz w:val="22"/>
          <w:szCs w:val="22"/>
        </w:rPr>
        <w:t>10</w:t>
      </w:r>
    </w:p>
    <w:p w14:paraId="7DFBB581" w14:textId="13C2A633"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§17 ust. 6 lit. n) Załącznika nr 11 do SWZ Wzór Umowy – wnosimy o usunięcie tego postanowienia, jako że wskazana w nim kara umowna została już uregulowana w punkcie powyżej - §17 ust. 6 lit. m) Wzoru Umowy. </w:t>
      </w:r>
    </w:p>
    <w:p w14:paraId="456561E6" w14:textId="1C8118FF" w:rsidR="002B2987" w:rsidRPr="00307737" w:rsidRDefault="002B2987" w:rsidP="002B298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 xml:space="preserve">Odpowiedź nr </w:t>
      </w:r>
      <w:r w:rsidRPr="00307737">
        <w:rPr>
          <w:rStyle w:val="normaltextrun"/>
          <w:rFonts w:asciiTheme="minorHAnsi" w:hAnsiTheme="minorHAnsi" w:cstheme="minorHAnsi"/>
          <w:b/>
          <w:bCs/>
          <w:sz w:val="22"/>
          <w:szCs w:val="22"/>
        </w:rPr>
        <w:t>410</w:t>
      </w:r>
    </w:p>
    <w:p w14:paraId="0BA30807" w14:textId="60862212" w:rsidR="00342B6A" w:rsidRPr="00307737" w:rsidRDefault="00BB3C17"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Patrz odpowiedź 139.</w:t>
      </w:r>
    </w:p>
    <w:p w14:paraId="736CA2DA"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4D207B9" w14:textId="6A9162F1" w:rsidR="00647844" w:rsidRPr="003A738D"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41</w:t>
      </w:r>
      <w:r w:rsidR="002B2987" w:rsidRPr="003A738D">
        <w:rPr>
          <w:rFonts w:asciiTheme="minorHAnsi" w:hAnsiTheme="minorHAnsi" w:cstheme="minorHAnsi"/>
          <w:b/>
          <w:bCs/>
          <w:sz w:val="22"/>
          <w:szCs w:val="22"/>
        </w:rPr>
        <w:t>1</w:t>
      </w:r>
    </w:p>
    <w:p w14:paraId="62D801E7" w14:textId="39CCB7AF"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§19 ust. 2 lit. a) Załącznika nr 11 do SWZ Wzór Umowy – wnosimy o usunięcie fragmentu zgodnie z którym „Nowy podwykonawca musi posiadać kwalifikacje i doświadczenie równe lub lepsze od podwykonawcy, który go zastąpi”. Wystarczające w tym zakresie są wymogi, że kwalifikacje i doświadczenie nowego podwykonawcy muszą potwierdzać wymogi Zamawiającego zawarte w SWZ na dzień składania ofert, a wskazywany dodatkowy zapis wprowadza nadmierne wymogi w stosunku do Wykonawcy. Wnioskowana zmiana jest zgodna z treścią art. 462 ust. 7 ustawy PZP. </w:t>
      </w:r>
    </w:p>
    <w:p w14:paraId="377522B5" w14:textId="6AFE72A3" w:rsidR="002B2987" w:rsidRPr="003A738D" w:rsidRDefault="002B2987" w:rsidP="002B2987">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 xml:space="preserve">Odpowiedź nr </w:t>
      </w:r>
      <w:r w:rsidRPr="00307737">
        <w:rPr>
          <w:rStyle w:val="normaltextrun"/>
          <w:rFonts w:asciiTheme="minorHAnsi" w:hAnsiTheme="minorHAnsi" w:cstheme="minorHAnsi"/>
          <w:b/>
          <w:bCs/>
          <w:sz w:val="22"/>
          <w:szCs w:val="22"/>
        </w:rPr>
        <w:t>411</w:t>
      </w:r>
    </w:p>
    <w:p w14:paraId="403DF945" w14:textId="743A59FD" w:rsidR="00BB3C17" w:rsidRPr="00DF58FA" w:rsidRDefault="002B2987" w:rsidP="002B2987">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DF58FA">
        <w:rPr>
          <w:rStyle w:val="normaltextrun"/>
          <w:rFonts w:asciiTheme="minorHAnsi" w:hAnsiTheme="minorHAnsi" w:cstheme="minorHAnsi"/>
          <w:sz w:val="22"/>
          <w:szCs w:val="22"/>
        </w:rPr>
        <w:t xml:space="preserve">Zamawiający </w:t>
      </w:r>
      <w:r w:rsidR="00BB3C17" w:rsidRPr="00DF58FA">
        <w:rPr>
          <w:rStyle w:val="normaltextrun"/>
          <w:rFonts w:asciiTheme="minorHAnsi" w:hAnsiTheme="minorHAnsi" w:cstheme="minorHAnsi"/>
          <w:sz w:val="22"/>
          <w:szCs w:val="22"/>
        </w:rPr>
        <w:t>zmienia § 19 ust. 2 lit. a). Zmieniony zapis otrzymuje brzmien</w:t>
      </w:r>
      <w:r w:rsidR="00307737">
        <w:rPr>
          <w:rStyle w:val="normaltextrun"/>
          <w:rFonts w:asciiTheme="minorHAnsi" w:hAnsiTheme="minorHAnsi" w:cstheme="minorHAnsi"/>
          <w:sz w:val="22"/>
          <w:szCs w:val="22"/>
        </w:rPr>
        <w:t>i</w:t>
      </w:r>
      <w:r w:rsidR="00BB3C17" w:rsidRPr="00DF58FA">
        <w:rPr>
          <w:rStyle w:val="normaltextrun"/>
          <w:rFonts w:asciiTheme="minorHAnsi" w:hAnsiTheme="minorHAnsi" w:cstheme="minorHAnsi"/>
          <w:sz w:val="22"/>
          <w:szCs w:val="22"/>
        </w:rPr>
        <w:t>e:</w:t>
      </w:r>
    </w:p>
    <w:p w14:paraId="49AD2890" w14:textId="5F5D816B" w:rsidR="00BB3C17" w:rsidRPr="00A073B8" w:rsidRDefault="00BB3C17" w:rsidP="009379E7">
      <w:pPr>
        <w:pStyle w:val="Akapitzlist"/>
        <w:numPr>
          <w:ilvl w:val="2"/>
          <w:numId w:val="19"/>
        </w:numPr>
        <w:tabs>
          <w:tab w:val="num" w:pos="2160"/>
        </w:tabs>
        <w:spacing w:line="288" w:lineRule="auto"/>
        <w:ind w:left="709" w:hanging="284"/>
        <w:jc w:val="both"/>
        <w:rPr>
          <w:rFonts w:asciiTheme="minorHAnsi" w:hAnsiTheme="minorHAnsi" w:cstheme="minorHAnsi"/>
          <w:sz w:val="22"/>
          <w:szCs w:val="22"/>
        </w:rPr>
      </w:pPr>
      <w:r w:rsidRPr="00A073B8">
        <w:rPr>
          <w:rFonts w:asciiTheme="minorHAnsi" w:hAnsiTheme="minorHAnsi" w:cstheme="minorHAnsi"/>
          <w:sz w:val="22"/>
          <w:szCs w:val="22"/>
        </w:rPr>
        <w:t xml:space="preserve">w przypadku konieczności zmiany podwykonawcy wskazanego w części II podpunkt C JEDZ, na potencjale, którego Wykonawca polegał w oparciu o przepis </w:t>
      </w:r>
      <w:r w:rsidR="00B34DB2">
        <w:rPr>
          <w:rFonts w:asciiTheme="minorHAnsi" w:hAnsiTheme="minorHAnsi" w:cstheme="minorHAnsi"/>
          <w:sz w:val="22"/>
          <w:szCs w:val="22"/>
        </w:rPr>
        <w:t>a</w:t>
      </w:r>
      <w:r w:rsidR="00307737">
        <w:rPr>
          <w:rFonts w:asciiTheme="minorHAnsi" w:hAnsiTheme="minorHAnsi" w:cstheme="minorHAnsi"/>
          <w:sz w:val="22"/>
          <w:szCs w:val="22"/>
        </w:rPr>
        <w:t>rt.</w:t>
      </w:r>
      <w:r w:rsidRPr="00A073B8">
        <w:rPr>
          <w:rFonts w:asciiTheme="minorHAnsi" w:hAnsiTheme="minorHAnsi" w:cstheme="minorHAnsi"/>
          <w:sz w:val="22"/>
          <w:szCs w:val="22"/>
        </w:rPr>
        <w:t xml:space="preserve"> 118 ustawy PZP.</w:t>
      </w:r>
    </w:p>
    <w:p w14:paraId="205EA0E8" w14:textId="4AB1A876" w:rsidR="002B2987" w:rsidRPr="00DF58FA" w:rsidRDefault="00BB3C17" w:rsidP="00DF58FA">
      <w:pPr>
        <w:pStyle w:val="Akapitzlist"/>
        <w:tabs>
          <w:tab w:val="center" w:pos="0"/>
          <w:tab w:val="num" w:pos="2160"/>
          <w:tab w:val="center" w:pos="6155"/>
          <w:tab w:val="right" w:pos="10691"/>
        </w:tabs>
        <w:spacing w:line="288" w:lineRule="auto"/>
        <w:ind w:left="709" w:right="72"/>
        <w:jc w:val="both"/>
        <w:rPr>
          <w:rFonts w:asciiTheme="minorHAnsi" w:hAnsiTheme="minorHAnsi" w:cstheme="minorHAnsi"/>
          <w:sz w:val="22"/>
          <w:szCs w:val="22"/>
        </w:rPr>
      </w:pPr>
      <w:r w:rsidRPr="00A073B8">
        <w:rPr>
          <w:rFonts w:asciiTheme="minorHAnsi" w:hAnsiTheme="minorHAnsi" w:cstheme="minorHAnsi"/>
          <w:sz w:val="22"/>
          <w:szCs w:val="22"/>
        </w:rPr>
        <w:t>Nowy podwykonawca musi posiadać kwalifikacje i doświadczenie</w:t>
      </w:r>
      <w:r w:rsidR="00F917E3">
        <w:rPr>
          <w:rFonts w:asciiTheme="minorHAnsi" w:hAnsiTheme="minorHAnsi" w:cstheme="minorHAnsi"/>
          <w:sz w:val="22"/>
          <w:szCs w:val="22"/>
        </w:rPr>
        <w:t xml:space="preserve"> </w:t>
      </w:r>
      <w:r w:rsidRPr="00A073B8">
        <w:rPr>
          <w:rFonts w:asciiTheme="minorHAnsi" w:hAnsiTheme="minorHAnsi" w:cstheme="minorHAnsi"/>
          <w:sz w:val="22"/>
          <w:szCs w:val="22"/>
        </w:rPr>
        <w:t>potwierdza</w:t>
      </w:r>
      <w:r>
        <w:rPr>
          <w:rFonts w:asciiTheme="minorHAnsi" w:hAnsiTheme="minorHAnsi" w:cstheme="minorHAnsi"/>
          <w:sz w:val="22"/>
          <w:szCs w:val="22"/>
        </w:rPr>
        <w:t>jące</w:t>
      </w:r>
      <w:r w:rsidRPr="00A073B8">
        <w:rPr>
          <w:rFonts w:asciiTheme="minorHAnsi" w:hAnsiTheme="minorHAnsi" w:cstheme="minorHAnsi"/>
          <w:sz w:val="22"/>
          <w:szCs w:val="22"/>
        </w:rPr>
        <w:t xml:space="preserve"> wymogi Zamawiającego zawarte w SWZ na dzień składania ofert, tj. ……………… </w:t>
      </w:r>
    </w:p>
    <w:p w14:paraId="657719D0" w14:textId="77777777" w:rsidR="00F917E3" w:rsidRPr="003A738D" w:rsidRDefault="00F917E3"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3718FEA" w14:textId="4045CDA6" w:rsidR="00647844" w:rsidRPr="003A738D"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41</w:t>
      </w:r>
      <w:r w:rsidR="002B2987" w:rsidRPr="003A738D">
        <w:rPr>
          <w:rFonts w:asciiTheme="minorHAnsi" w:hAnsiTheme="minorHAnsi" w:cstheme="minorHAnsi"/>
          <w:b/>
          <w:bCs/>
          <w:sz w:val="22"/>
          <w:szCs w:val="22"/>
        </w:rPr>
        <w:t>2</w:t>
      </w:r>
    </w:p>
    <w:p w14:paraId="5D282876" w14:textId="02C2BA4B" w:rsidR="00342B6A" w:rsidRPr="00AF3E87"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§19 </w:t>
      </w:r>
      <w:r w:rsidRPr="00AF3E87">
        <w:rPr>
          <w:rFonts w:asciiTheme="minorHAnsi" w:hAnsiTheme="minorHAnsi" w:cstheme="minorHAnsi"/>
          <w:sz w:val="22"/>
          <w:szCs w:val="22"/>
        </w:rPr>
        <w:t xml:space="preserve">ust. 3 lit. j) Załącznika nr 11 do SWZ Wzór Umowy – wnosimy o wyjaśnienie pierwszego zdania tego postanowienia „zaistnienia okoliczności niezależnych od wystąpienia Siły Wyższej”. Czy wskazywane postanowienie nie zawiera omyłki polegające na pomięciu części zdania? </w:t>
      </w:r>
    </w:p>
    <w:p w14:paraId="2358B512" w14:textId="6EBC2BCD" w:rsidR="00342B6A" w:rsidRPr="00AF3E87" w:rsidRDefault="002B2987"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AF3E87">
        <w:rPr>
          <w:rStyle w:val="normaltextrun"/>
          <w:rFonts w:asciiTheme="minorHAnsi" w:hAnsiTheme="minorHAnsi" w:cstheme="minorHAnsi"/>
          <w:b/>
          <w:bCs/>
          <w:sz w:val="22"/>
          <w:szCs w:val="22"/>
        </w:rPr>
        <w:t>Odpowiedź nr 412</w:t>
      </w:r>
      <w:r w:rsidR="00AF3E87" w:rsidRPr="00AF3E87">
        <w:rPr>
          <w:rStyle w:val="normaltextrun"/>
          <w:rFonts w:asciiTheme="minorHAnsi" w:hAnsiTheme="minorHAnsi" w:cstheme="minorHAnsi"/>
          <w:b/>
          <w:bCs/>
          <w:sz w:val="22"/>
          <w:szCs w:val="22"/>
        </w:rPr>
        <w:t xml:space="preserve"> /zmiana/</w:t>
      </w:r>
    </w:p>
    <w:p w14:paraId="71789C5E" w14:textId="32E0B94A" w:rsidR="00AF3E87" w:rsidRPr="00AF3E87" w:rsidRDefault="00AF3E87"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AF3E87">
        <w:rPr>
          <w:rFonts w:asciiTheme="minorHAnsi" w:hAnsiTheme="minorHAnsi" w:cstheme="minorHAnsi"/>
          <w:sz w:val="22"/>
          <w:szCs w:val="22"/>
        </w:rPr>
        <w:t>Zamawiający zmienia §19 ust. 3 lit. j) – zdanie pierwsze. Zmieniony zapis otrzymuje brzmienie:</w:t>
      </w:r>
    </w:p>
    <w:p w14:paraId="0D942AE7" w14:textId="2D1C43BE" w:rsidR="00AF3E87" w:rsidRPr="00AF3E87" w:rsidRDefault="00AF3E87" w:rsidP="009379E7">
      <w:pPr>
        <w:pStyle w:val="Akapitzlist"/>
        <w:numPr>
          <w:ilvl w:val="1"/>
          <w:numId w:val="9"/>
        </w:numPr>
        <w:tabs>
          <w:tab w:val="num" w:pos="2520"/>
        </w:tabs>
        <w:spacing w:line="288" w:lineRule="auto"/>
        <w:ind w:left="709"/>
        <w:jc w:val="both"/>
        <w:rPr>
          <w:rFonts w:asciiTheme="minorHAnsi" w:hAnsiTheme="minorHAnsi" w:cstheme="minorHAnsi"/>
          <w:sz w:val="22"/>
          <w:szCs w:val="22"/>
        </w:rPr>
      </w:pPr>
      <w:r w:rsidRPr="00AF3E87">
        <w:rPr>
          <w:rFonts w:asciiTheme="minorHAnsi" w:hAnsiTheme="minorHAnsi" w:cstheme="minorHAnsi"/>
          <w:sz w:val="22"/>
          <w:szCs w:val="22"/>
        </w:rPr>
        <w:t>z</w:t>
      </w:r>
      <w:r w:rsidRPr="00AF3E87">
        <w:rPr>
          <w:rFonts w:asciiTheme="minorHAnsi" w:hAnsiTheme="minorHAnsi" w:cstheme="minorHAnsi"/>
          <w:noProof/>
          <w:sz w:val="22"/>
          <w:szCs w:val="22"/>
        </w:rPr>
        <w:t>miana warunków wykonania Umowy w przypadku zaistnienia okoliczności niezależnych od wystąpienia Siły Wyższej</w:t>
      </w:r>
      <w:bookmarkStart w:id="53" w:name="_Hlk182821582"/>
      <w:r w:rsidRPr="00AF3E87">
        <w:rPr>
          <w:rFonts w:asciiTheme="minorHAnsi" w:hAnsiTheme="minorHAnsi" w:cstheme="minorHAnsi"/>
          <w:noProof/>
          <w:sz w:val="22"/>
          <w:szCs w:val="22"/>
        </w:rPr>
        <w:t xml:space="preserve"> w następujących sytuacjach: </w:t>
      </w:r>
      <w:bookmarkEnd w:id="53"/>
    </w:p>
    <w:p w14:paraId="02E26CB0" w14:textId="77777777" w:rsidR="00342B6A" w:rsidRPr="00AF3E87"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673A2EC" w14:textId="344D34A0" w:rsidR="00647844" w:rsidRPr="00AF3E87"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AF3E87">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Pr="00AF3E87">
        <w:rPr>
          <w:rFonts w:asciiTheme="minorHAnsi" w:hAnsiTheme="minorHAnsi" w:cstheme="minorHAnsi"/>
          <w:b/>
          <w:bCs/>
          <w:sz w:val="22"/>
          <w:szCs w:val="22"/>
        </w:rPr>
        <w:t xml:space="preserve"> 41</w:t>
      </w:r>
      <w:r w:rsidR="001A41A1" w:rsidRPr="00AF3E87">
        <w:rPr>
          <w:rFonts w:asciiTheme="minorHAnsi" w:hAnsiTheme="minorHAnsi" w:cstheme="minorHAnsi"/>
          <w:b/>
          <w:bCs/>
          <w:sz w:val="22"/>
          <w:szCs w:val="22"/>
        </w:rPr>
        <w:t>3</w:t>
      </w:r>
    </w:p>
    <w:p w14:paraId="477AFD7C" w14:textId="0A01CAA3" w:rsidR="00342B6A" w:rsidRPr="00AF3E87"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§19 ust. 3 lit. k) Załącznika nr 11 do SWZ Wzór Umo</w:t>
      </w:r>
      <w:r w:rsidR="00B34DB2">
        <w:rPr>
          <w:rFonts w:asciiTheme="minorHAnsi" w:hAnsiTheme="minorHAnsi" w:cstheme="minorHAnsi"/>
          <w:sz w:val="22"/>
          <w:szCs w:val="22"/>
        </w:rPr>
        <w:t>w</w:t>
      </w:r>
      <w:r w:rsidRPr="003A738D">
        <w:rPr>
          <w:rFonts w:asciiTheme="minorHAnsi" w:hAnsiTheme="minorHAnsi" w:cstheme="minorHAnsi"/>
          <w:sz w:val="22"/>
          <w:szCs w:val="22"/>
        </w:rPr>
        <w:t>y - Prosimy o potwierdzenie, że w opisanych w tym postanowieniu przypadkach, Zamawiający przewiduje zmianę terminu oraz wynagrodzenia Wykonawcy, w tym uprawnienie Wykonawcy do zmiany w zakresie wysokości wynagrodzenia Wykonawcy, odpowiadającej wartości kosztów związanych z przedłużonym okresem realizacji. Zgodnie</w:t>
      </w:r>
      <w:r w:rsidR="00B34DB2">
        <w:rPr>
          <w:rFonts w:asciiTheme="minorHAnsi" w:hAnsiTheme="minorHAnsi" w:cstheme="minorHAnsi"/>
          <w:sz w:val="22"/>
          <w:szCs w:val="22"/>
        </w:rPr>
        <w:t xml:space="preserve"> z a</w:t>
      </w:r>
      <w:r w:rsidR="00307737">
        <w:rPr>
          <w:rFonts w:asciiTheme="minorHAnsi" w:hAnsiTheme="minorHAnsi" w:cstheme="minorHAnsi"/>
          <w:sz w:val="22"/>
          <w:szCs w:val="22"/>
        </w:rPr>
        <w:t>rt.</w:t>
      </w:r>
      <w:r w:rsidRPr="003A738D">
        <w:rPr>
          <w:rFonts w:asciiTheme="minorHAnsi" w:hAnsiTheme="minorHAnsi" w:cstheme="minorHAnsi"/>
          <w:sz w:val="22"/>
          <w:szCs w:val="22"/>
        </w:rPr>
        <w:t xml:space="preserve"> 433 pkt 3 ustawy PZP: Projektowane postanowienia umowy nie mogą przewidywać: 3) odpowiedzialności wykonawcy za </w:t>
      </w:r>
      <w:r w:rsidRPr="00AF3E87">
        <w:rPr>
          <w:rFonts w:asciiTheme="minorHAnsi" w:hAnsiTheme="minorHAnsi" w:cstheme="minorHAnsi"/>
          <w:sz w:val="22"/>
          <w:szCs w:val="22"/>
        </w:rPr>
        <w:t>okoliczności, za które wyłączną odpowiedzialność ponosi zamawiający.</w:t>
      </w:r>
    </w:p>
    <w:p w14:paraId="06020D9A" w14:textId="3462C657" w:rsidR="001A41A1" w:rsidRPr="00AF3E87" w:rsidRDefault="001A41A1" w:rsidP="001A41A1">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AF3E87">
        <w:rPr>
          <w:rStyle w:val="normaltextrun"/>
          <w:rFonts w:asciiTheme="minorHAnsi" w:hAnsiTheme="minorHAnsi" w:cstheme="minorHAnsi"/>
          <w:b/>
          <w:bCs/>
          <w:sz w:val="22"/>
          <w:szCs w:val="22"/>
        </w:rPr>
        <w:t>Odpowiedź nr 413</w:t>
      </w:r>
    </w:p>
    <w:p w14:paraId="15E890E9" w14:textId="54D331EC" w:rsidR="00AF3E87" w:rsidRPr="00AF3E87" w:rsidRDefault="00AF3E87" w:rsidP="001A41A1">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AF3E87">
        <w:rPr>
          <w:rStyle w:val="normaltextrun"/>
          <w:rFonts w:asciiTheme="minorHAnsi" w:hAnsiTheme="minorHAnsi" w:cstheme="minorHAnsi"/>
          <w:sz w:val="22"/>
          <w:szCs w:val="22"/>
        </w:rPr>
        <w:t xml:space="preserve">Zamawiający nie potwierdza. </w:t>
      </w:r>
      <w:r>
        <w:rPr>
          <w:rStyle w:val="normaltextrun"/>
          <w:rFonts w:asciiTheme="minorHAnsi" w:hAnsiTheme="minorHAnsi" w:cstheme="minorHAnsi"/>
          <w:sz w:val="22"/>
          <w:szCs w:val="22"/>
        </w:rPr>
        <w:t xml:space="preserve">Aby doszło do zmiany wynagrodzenia Wykonawcy muszą zaistnieć przesłanki jednoznacznie określone w Umowie.  </w:t>
      </w:r>
    </w:p>
    <w:p w14:paraId="552D1A5E"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7428D80" w14:textId="393C595A" w:rsidR="00647844" w:rsidRPr="003A738D"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41</w:t>
      </w:r>
      <w:r w:rsidR="001A41A1" w:rsidRPr="003A738D">
        <w:rPr>
          <w:rFonts w:asciiTheme="minorHAnsi" w:hAnsiTheme="minorHAnsi" w:cstheme="minorHAnsi"/>
          <w:b/>
          <w:bCs/>
          <w:sz w:val="22"/>
          <w:szCs w:val="22"/>
        </w:rPr>
        <w:t>4</w:t>
      </w:r>
    </w:p>
    <w:p w14:paraId="09E24C9D" w14:textId="48F70333" w:rsidR="00342B6A"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§19 ust. 5 Załącznika nr 11 do SWZ Wzór Umowy – wnosimy o doprecyzowanie postanowienia poprzez </w:t>
      </w:r>
      <w:r w:rsidRPr="00ED6FE6">
        <w:rPr>
          <w:rFonts w:asciiTheme="minorHAnsi" w:hAnsiTheme="minorHAnsi" w:cstheme="minorHAnsi"/>
          <w:sz w:val="22"/>
          <w:szCs w:val="22"/>
        </w:rPr>
        <w:t xml:space="preserve">wskazanie, że Wykonawca lub Zamawiający mogą zaproponować zmianę również w sytuacjach określonych w ust. 3 tego paragrafu. </w:t>
      </w:r>
    </w:p>
    <w:p w14:paraId="21E35939" w14:textId="77777777" w:rsidR="00DF58FA" w:rsidRPr="00ED6FE6" w:rsidRDefault="00DF58F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35B527B" w14:textId="1AC75D30" w:rsidR="00342B6A" w:rsidRPr="00ED6FE6" w:rsidRDefault="001A41A1"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ED6FE6">
        <w:rPr>
          <w:rStyle w:val="normaltextrun"/>
          <w:rFonts w:asciiTheme="minorHAnsi" w:hAnsiTheme="minorHAnsi" w:cstheme="minorHAnsi"/>
          <w:b/>
          <w:bCs/>
          <w:sz w:val="22"/>
          <w:szCs w:val="22"/>
        </w:rPr>
        <w:lastRenderedPageBreak/>
        <w:t>Odpowiedź nr 414</w:t>
      </w:r>
    </w:p>
    <w:p w14:paraId="442F81C5" w14:textId="6C97CB72" w:rsidR="00ED6FE6" w:rsidRPr="00ED6FE6" w:rsidRDefault="00ED6FE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ED6FE6">
        <w:rPr>
          <w:rStyle w:val="normaltextrun"/>
          <w:rFonts w:asciiTheme="minorHAnsi" w:hAnsiTheme="minorHAnsi" w:cstheme="minorHAnsi"/>
          <w:sz w:val="22"/>
          <w:szCs w:val="22"/>
        </w:rPr>
        <w:t xml:space="preserve">Zamawiający nie wyraża zgody na zmianę. </w:t>
      </w:r>
    </w:p>
    <w:p w14:paraId="38D8546B"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A90BCC6" w14:textId="6397ED02" w:rsidR="00647844" w:rsidRPr="003A738D"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41</w:t>
      </w:r>
      <w:r w:rsidR="001A41A1" w:rsidRPr="003A738D">
        <w:rPr>
          <w:rFonts w:asciiTheme="minorHAnsi" w:hAnsiTheme="minorHAnsi" w:cstheme="minorHAnsi"/>
          <w:b/>
          <w:bCs/>
          <w:sz w:val="22"/>
          <w:szCs w:val="22"/>
        </w:rPr>
        <w:t>5</w:t>
      </w:r>
    </w:p>
    <w:p w14:paraId="6A9F9839" w14:textId="6958B125" w:rsidR="00342B6A" w:rsidRPr="00ED6FE6"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ED6FE6">
        <w:rPr>
          <w:rFonts w:asciiTheme="minorHAnsi" w:hAnsiTheme="minorHAnsi" w:cstheme="minorHAnsi"/>
          <w:sz w:val="22"/>
          <w:szCs w:val="22"/>
        </w:rPr>
        <w:t xml:space="preserve">§19 ust. 7 Załącznika nr 11 do SWZ Wzór Umowy – wnosimy o poprawienie omyłki i zmianę odesłana z pkt 5) na pkt 6). </w:t>
      </w:r>
    </w:p>
    <w:p w14:paraId="6D4EB4A8" w14:textId="47026B47" w:rsidR="001A41A1" w:rsidRPr="00ED6FE6" w:rsidRDefault="001A41A1" w:rsidP="001A41A1">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ED6FE6">
        <w:rPr>
          <w:rStyle w:val="normaltextrun"/>
          <w:rFonts w:asciiTheme="minorHAnsi" w:hAnsiTheme="minorHAnsi" w:cstheme="minorHAnsi"/>
          <w:b/>
          <w:bCs/>
          <w:sz w:val="22"/>
          <w:szCs w:val="22"/>
        </w:rPr>
        <w:t>Odpowiedź nr 415</w:t>
      </w:r>
      <w:r w:rsidR="00ED6FE6" w:rsidRPr="00ED6FE6">
        <w:rPr>
          <w:rStyle w:val="normaltextrun"/>
          <w:rFonts w:asciiTheme="minorHAnsi" w:hAnsiTheme="minorHAnsi" w:cstheme="minorHAnsi"/>
          <w:b/>
          <w:bCs/>
          <w:sz w:val="22"/>
          <w:szCs w:val="22"/>
        </w:rPr>
        <w:t xml:space="preserve"> /zmiana/</w:t>
      </w:r>
    </w:p>
    <w:p w14:paraId="15D6B4C0" w14:textId="609D037E" w:rsidR="00ED6FE6" w:rsidRPr="00ED6FE6" w:rsidRDefault="00ED6FE6" w:rsidP="00ED6FE6">
      <w:pPr>
        <w:shd w:val="clear" w:color="auto" w:fill="FFFFFF"/>
        <w:suppressAutoHyphens/>
        <w:spacing w:line="288" w:lineRule="auto"/>
        <w:jc w:val="both"/>
        <w:rPr>
          <w:rFonts w:asciiTheme="minorHAnsi" w:hAnsiTheme="minorHAnsi" w:cstheme="minorHAnsi"/>
          <w:spacing w:val="-4"/>
          <w:sz w:val="22"/>
          <w:szCs w:val="22"/>
        </w:rPr>
      </w:pPr>
      <w:r w:rsidRPr="00ED6FE6">
        <w:rPr>
          <w:rFonts w:asciiTheme="minorHAnsi" w:hAnsiTheme="minorHAnsi" w:cstheme="minorHAnsi"/>
          <w:spacing w:val="-4"/>
          <w:sz w:val="22"/>
          <w:szCs w:val="22"/>
        </w:rPr>
        <w:t xml:space="preserve">Zamawiający zmienia </w:t>
      </w:r>
      <w:r w:rsidRPr="00ED6FE6">
        <w:rPr>
          <w:rFonts w:asciiTheme="minorHAnsi" w:hAnsiTheme="minorHAnsi" w:cstheme="minorHAnsi"/>
          <w:sz w:val="22"/>
          <w:szCs w:val="22"/>
        </w:rPr>
        <w:t>§19 ust. 7. Zmieniony zapis otrzymuje brzmienie:</w:t>
      </w:r>
    </w:p>
    <w:p w14:paraId="77E8F385" w14:textId="311389E1" w:rsidR="00ED6FE6" w:rsidRPr="00ED6FE6" w:rsidRDefault="00ED6FE6" w:rsidP="00ED6FE6">
      <w:pPr>
        <w:shd w:val="clear" w:color="auto" w:fill="FFFFFF"/>
        <w:suppressAutoHyphens/>
        <w:spacing w:line="288" w:lineRule="auto"/>
        <w:jc w:val="both"/>
        <w:rPr>
          <w:rFonts w:asciiTheme="minorHAnsi" w:hAnsiTheme="minorHAnsi" w:cstheme="minorHAnsi"/>
          <w:spacing w:val="-4"/>
          <w:sz w:val="22"/>
          <w:szCs w:val="22"/>
        </w:rPr>
      </w:pPr>
      <w:r w:rsidRPr="00ED6FE6">
        <w:rPr>
          <w:rFonts w:asciiTheme="minorHAnsi" w:hAnsiTheme="minorHAnsi" w:cstheme="minorHAnsi"/>
          <w:spacing w:val="-4"/>
          <w:sz w:val="22"/>
          <w:szCs w:val="22"/>
        </w:rPr>
        <w:t>W przypadku bezskutecznego upływu terminu podanego w pkt 6) powyżej traktuje się, iż propozycja wprowadzenia zmian została odrzucona.</w:t>
      </w:r>
    </w:p>
    <w:p w14:paraId="14C6502F"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5297B02" w14:textId="31C0132D" w:rsidR="00647844" w:rsidRPr="003A738D"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41</w:t>
      </w:r>
      <w:r w:rsidR="001A41A1" w:rsidRPr="003A738D">
        <w:rPr>
          <w:rFonts w:asciiTheme="minorHAnsi" w:hAnsiTheme="minorHAnsi" w:cstheme="minorHAnsi"/>
          <w:b/>
          <w:bCs/>
          <w:sz w:val="22"/>
          <w:szCs w:val="22"/>
        </w:rPr>
        <w:t>6</w:t>
      </w:r>
    </w:p>
    <w:p w14:paraId="387576CC" w14:textId="452F0852" w:rsidR="00342B6A" w:rsidRPr="00855ABA"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§20 ust. 3 Załącznika nr 11 do SWZ Wzór Umowy – wnosimy o doprecyzowanie, że sformułowanie </w:t>
      </w:r>
      <w:r w:rsidRPr="00855ABA">
        <w:rPr>
          <w:rFonts w:asciiTheme="minorHAnsi" w:hAnsiTheme="minorHAnsi" w:cstheme="minorHAnsi"/>
          <w:sz w:val="22"/>
          <w:szCs w:val="22"/>
        </w:rPr>
        <w:t>„Warunkiem wprowadzenia zmian do umowy jest wystąpienie z wnioskiem przez Wykonawcę po dacie wejścia w życie przepisów, o których mowa ust. 1 p</w:t>
      </w:r>
      <w:r w:rsidR="00307737">
        <w:rPr>
          <w:rFonts w:asciiTheme="minorHAnsi" w:hAnsiTheme="minorHAnsi" w:cstheme="minorHAnsi"/>
          <w:sz w:val="22"/>
          <w:szCs w:val="22"/>
        </w:rPr>
        <w:t>–</w:t>
      </w:r>
      <w:r w:rsidRPr="00855ABA">
        <w:rPr>
          <w:rFonts w:asciiTheme="minorHAnsi" w:hAnsiTheme="minorHAnsi" w:cstheme="minorHAnsi"/>
          <w:sz w:val="22"/>
          <w:szCs w:val="22"/>
        </w:rPr>
        <w:t xml:space="preserve">t 2) - 5).” powinno odnosić się do zmian określonych w ust. 1 pkt 2) do 4). </w:t>
      </w:r>
    </w:p>
    <w:p w14:paraId="55023F73" w14:textId="7961BFBA" w:rsidR="00855ABA" w:rsidRPr="00855ABA" w:rsidRDefault="001A41A1" w:rsidP="00855ABA">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855ABA">
        <w:rPr>
          <w:rStyle w:val="normaltextrun"/>
          <w:rFonts w:asciiTheme="minorHAnsi" w:hAnsiTheme="minorHAnsi" w:cstheme="minorHAnsi"/>
          <w:b/>
          <w:bCs/>
          <w:sz w:val="22"/>
          <w:szCs w:val="22"/>
        </w:rPr>
        <w:t>Odpowiedź nr 416</w:t>
      </w:r>
    </w:p>
    <w:p w14:paraId="7E2BAF3F" w14:textId="1D2F9D33" w:rsidR="00342B6A" w:rsidRPr="003A738D" w:rsidRDefault="00855AB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55ABA">
        <w:rPr>
          <w:rStyle w:val="normaltextrun"/>
          <w:rFonts w:asciiTheme="minorHAnsi" w:hAnsiTheme="minorHAnsi" w:cstheme="minorHAnsi"/>
          <w:sz w:val="22"/>
          <w:szCs w:val="22"/>
        </w:rPr>
        <w:t>Zamawiający nie wyraża zgody na zmianę.</w:t>
      </w:r>
      <w:r w:rsidRPr="00ED6FE6">
        <w:rPr>
          <w:rStyle w:val="normaltextrun"/>
          <w:rFonts w:asciiTheme="minorHAnsi" w:hAnsiTheme="minorHAnsi" w:cstheme="minorHAnsi"/>
          <w:sz w:val="22"/>
          <w:szCs w:val="22"/>
        </w:rPr>
        <w:t xml:space="preserve"> </w:t>
      </w:r>
    </w:p>
    <w:p w14:paraId="254C5CD5"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7B3924E" w14:textId="45AA30E9" w:rsidR="00647844" w:rsidRPr="00855ABA"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855ABA">
        <w:rPr>
          <w:rStyle w:val="normaltextrun"/>
          <w:rFonts w:asciiTheme="minorHAnsi" w:hAnsiTheme="minorHAnsi" w:cstheme="minorHAnsi"/>
          <w:b/>
          <w:bCs/>
          <w:sz w:val="22"/>
          <w:szCs w:val="22"/>
        </w:rPr>
        <w:t>Pytanie</w:t>
      </w:r>
      <w:r w:rsidRPr="00855ABA">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855ABA">
        <w:rPr>
          <w:rFonts w:asciiTheme="minorHAnsi" w:hAnsiTheme="minorHAnsi" w:cstheme="minorHAnsi"/>
          <w:b/>
          <w:bCs/>
          <w:sz w:val="22"/>
          <w:szCs w:val="22"/>
        </w:rPr>
        <w:t>41</w:t>
      </w:r>
      <w:r w:rsidR="001A41A1" w:rsidRPr="00855ABA">
        <w:rPr>
          <w:rFonts w:asciiTheme="minorHAnsi" w:hAnsiTheme="minorHAnsi" w:cstheme="minorHAnsi"/>
          <w:b/>
          <w:bCs/>
          <w:sz w:val="22"/>
          <w:szCs w:val="22"/>
        </w:rPr>
        <w:t>7</w:t>
      </w:r>
    </w:p>
    <w:p w14:paraId="40D3F404" w14:textId="1E066DEB" w:rsidR="00342B6A" w:rsidRPr="00855ABA"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55ABA">
        <w:rPr>
          <w:rFonts w:asciiTheme="minorHAnsi" w:hAnsiTheme="minorHAnsi" w:cstheme="minorHAnsi"/>
          <w:sz w:val="22"/>
          <w:szCs w:val="22"/>
        </w:rPr>
        <w:t xml:space="preserve">§23 lit. j) Załącznika nr 11 do SWZ Wzór Umowy – prosimy o wskazanie prawidłowego odwołania. </w:t>
      </w:r>
    </w:p>
    <w:p w14:paraId="22F30B31" w14:textId="54BD03D6" w:rsidR="001A41A1" w:rsidRPr="00855ABA" w:rsidRDefault="001A41A1" w:rsidP="001A41A1">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855ABA">
        <w:rPr>
          <w:rStyle w:val="normaltextrun"/>
          <w:rFonts w:asciiTheme="minorHAnsi" w:hAnsiTheme="minorHAnsi" w:cstheme="minorHAnsi"/>
          <w:b/>
          <w:bCs/>
          <w:sz w:val="22"/>
          <w:szCs w:val="22"/>
        </w:rPr>
        <w:t>Odpowiedź nr 417</w:t>
      </w:r>
    </w:p>
    <w:p w14:paraId="2EE85134" w14:textId="0A86A607" w:rsidR="00855ABA" w:rsidRPr="00855ABA" w:rsidRDefault="00855ABA" w:rsidP="001A41A1">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55ABA">
        <w:rPr>
          <w:rStyle w:val="normaltextrun"/>
          <w:rFonts w:asciiTheme="minorHAnsi" w:hAnsiTheme="minorHAnsi" w:cstheme="minorHAnsi"/>
          <w:sz w:val="22"/>
          <w:szCs w:val="22"/>
        </w:rPr>
        <w:t>W paragrafie 23 nie ma litery j.</w:t>
      </w:r>
    </w:p>
    <w:p w14:paraId="54BAF3CA" w14:textId="77777777" w:rsidR="00342B6A" w:rsidRPr="00855ABA"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11809F7" w14:textId="1BD7A592" w:rsidR="00647844" w:rsidRPr="003A738D"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855ABA">
        <w:rPr>
          <w:rStyle w:val="normaltextrun"/>
          <w:rFonts w:asciiTheme="minorHAnsi" w:hAnsiTheme="minorHAnsi" w:cstheme="minorHAnsi"/>
          <w:b/>
          <w:bCs/>
          <w:sz w:val="22"/>
          <w:szCs w:val="22"/>
        </w:rPr>
        <w:t>Pytanie</w:t>
      </w:r>
      <w:r w:rsidRPr="00855ABA">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855ABA">
        <w:rPr>
          <w:rFonts w:asciiTheme="minorHAnsi" w:hAnsiTheme="minorHAnsi" w:cstheme="minorHAnsi"/>
          <w:b/>
          <w:bCs/>
          <w:sz w:val="22"/>
          <w:szCs w:val="22"/>
        </w:rPr>
        <w:t>41</w:t>
      </w:r>
      <w:r w:rsidR="001A41A1" w:rsidRPr="00855ABA">
        <w:rPr>
          <w:rFonts w:asciiTheme="minorHAnsi" w:hAnsiTheme="minorHAnsi" w:cstheme="minorHAnsi"/>
          <w:b/>
          <w:bCs/>
          <w:sz w:val="22"/>
          <w:szCs w:val="22"/>
        </w:rPr>
        <w:t>8</w:t>
      </w:r>
    </w:p>
    <w:p w14:paraId="5B4E69C8" w14:textId="385F069C" w:rsidR="00855AB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§25 ust. 2 lit. a i b) oraz ust. 3 Załącznika nr 11 do SWZ Wzór </w:t>
      </w:r>
      <w:r w:rsidR="00307737">
        <w:rPr>
          <w:rFonts w:asciiTheme="minorHAnsi" w:hAnsiTheme="minorHAnsi" w:cstheme="minorHAnsi"/>
          <w:sz w:val="22"/>
          <w:szCs w:val="22"/>
        </w:rPr>
        <w:t>–</w:t>
      </w:r>
      <w:r w:rsidRPr="003A738D">
        <w:rPr>
          <w:rFonts w:asciiTheme="minorHAnsi" w:hAnsiTheme="minorHAnsi" w:cstheme="minorHAnsi"/>
          <w:sz w:val="22"/>
          <w:szCs w:val="22"/>
        </w:rPr>
        <w:t xml:space="preserve">mowy - prosimy o potwierdzenie, że Wykonawca może ujawnić dokumenty i informacje swoim pracownikom i współpracownikom, w tym podwykonawcom, dostawcom, usługodawcom, doradcą lub konsultantom, w celach związanych z realizacją Umowy. Osoby wskazane w zdaniu poprzednim będą uprawnione do ujawniania dokumentów i informacji na analogicznych zasadach jak Wykonawca. Wnosimy również o potwierdzenie, że obowiązek dotyczący zachowania informacji w tajemnicy nie dotyczy informacji ujawnianych podmiotom trzecim w zakresie obejmującym powoływanie się na realizację Umowy przez Wykonawcę dla wykazania posiadanego przez Wykonawcę doświadczenia i referencji. </w:t>
      </w:r>
    </w:p>
    <w:p w14:paraId="52E03D6C" w14:textId="04471355" w:rsidR="00342B6A" w:rsidRPr="00855ABA" w:rsidRDefault="001A41A1"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855ABA">
        <w:rPr>
          <w:rStyle w:val="normaltextrun"/>
          <w:rFonts w:asciiTheme="minorHAnsi" w:hAnsiTheme="minorHAnsi" w:cstheme="minorHAnsi"/>
          <w:b/>
          <w:bCs/>
          <w:sz w:val="22"/>
          <w:szCs w:val="22"/>
        </w:rPr>
        <w:t>Odpowiedź nr 418</w:t>
      </w:r>
    </w:p>
    <w:p w14:paraId="39070FAD" w14:textId="3E2050B4" w:rsidR="001A41A1" w:rsidRPr="00855ABA" w:rsidRDefault="001A41A1"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55ABA">
        <w:rPr>
          <w:rStyle w:val="normaltextrun"/>
          <w:rFonts w:asciiTheme="minorHAnsi" w:hAnsiTheme="minorHAnsi" w:cstheme="minorHAnsi"/>
          <w:sz w:val="22"/>
          <w:szCs w:val="22"/>
        </w:rPr>
        <w:t>Zamawiający odpowiedzią na pytanie nr 145 dokonał zmiany § 25 Umowy.</w:t>
      </w:r>
    </w:p>
    <w:p w14:paraId="6871F8E5"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3BEC72F" w14:textId="5CD94D38" w:rsidR="00647844" w:rsidRPr="00855ABA"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855ABA">
        <w:rPr>
          <w:rStyle w:val="normaltextrun"/>
          <w:rFonts w:asciiTheme="minorHAnsi" w:hAnsiTheme="minorHAnsi" w:cstheme="minorHAnsi"/>
          <w:b/>
          <w:bCs/>
          <w:sz w:val="22"/>
          <w:szCs w:val="22"/>
        </w:rPr>
        <w:t>Pytanie</w:t>
      </w:r>
      <w:r w:rsidRPr="00855ABA">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855ABA">
        <w:rPr>
          <w:rFonts w:asciiTheme="minorHAnsi" w:hAnsiTheme="minorHAnsi" w:cstheme="minorHAnsi"/>
          <w:b/>
          <w:bCs/>
          <w:sz w:val="22"/>
          <w:szCs w:val="22"/>
        </w:rPr>
        <w:t>41</w:t>
      </w:r>
      <w:r w:rsidR="001A41A1" w:rsidRPr="00855ABA">
        <w:rPr>
          <w:rFonts w:asciiTheme="minorHAnsi" w:hAnsiTheme="minorHAnsi" w:cstheme="minorHAnsi"/>
          <w:b/>
          <w:bCs/>
          <w:sz w:val="22"/>
          <w:szCs w:val="22"/>
        </w:rPr>
        <w:t>9</w:t>
      </w:r>
    </w:p>
    <w:p w14:paraId="2EE6195D" w14:textId="1E119646" w:rsidR="00342B6A"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55ABA">
        <w:rPr>
          <w:rFonts w:asciiTheme="minorHAnsi" w:hAnsiTheme="minorHAnsi" w:cstheme="minorHAnsi"/>
          <w:sz w:val="22"/>
          <w:szCs w:val="22"/>
        </w:rPr>
        <w:t xml:space="preserve">§25 ust. 3 Załącznika nr 11 do SWZ Wzór Umowy – wnosimy o obniżenie wskazanej tam kary umownej z 10% wynagrodzenia brutto do 0,01% wynagrodzenia brutto. </w:t>
      </w:r>
    </w:p>
    <w:p w14:paraId="788AD1D3" w14:textId="77777777" w:rsidR="00DF58FA" w:rsidRPr="00855ABA" w:rsidRDefault="00DF58F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7C8F250" w14:textId="6E30F4D8" w:rsidR="00342B6A" w:rsidRPr="00855ABA" w:rsidRDefault="001A41A1"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855ABA">
        <w:rPr>
          <w:rStyle w:val="normaltextrun"/>
          <w:rFonts w:asciiTheme="minorHAnsi" w:hAnsiTheme="minorHAnsi" w:cstheme="minorHAnsi"/>
          <w:b/>
          <w:bCs/>
          <w:sz w:val="22"/>
          <w:szCs w:val="22"/>
        </w:rPr>
        <w:lastRenderedPageBreak/>
        <w:t>Odpowiedź nr 419</w:t>
      </w:r>
    </w:p>
    <w:p w14:paraId="28CA5EE8" w14:textId="77777777" w:rsidR="001A41A1" w:rsidRPr="00855ABA" w:rsidRDefault="001A41A1" w:rsidP="001A41A1">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55ABA">
        <w:rPr>
          <w:rStyle w:val="normaltextrun"/>
          <w:rFonts w:asciiTheme="minorHAnsi" w:hAnsiTheme="minorHAnsi" w:cstheme="minorHAnsi"/>
          <w:sz w:val="22"/>
          <w:szCs w:val="22"/>
        </w:rPr>
        <w:t>Zamawiający odpowiedzią na pytanie nr 145 dokonał zmiany § 25 Umowy.</w:t>
      </w:r>
    </w:p>
    <w:p w14:paraId="668347C5" w14:textId="77777777" w:rsidR="001A41A1" w:rsidRPr="003A738D" w:rsidRDefault="001A41A1"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p>
    <w:p w14:paraId="7BF105A8" w14:textId="0F5DD555" w:rsidR="00647844" w:rsidRPr="003A738D"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w:t>
      </w:r>
      <w:r w:rsidR="001A41A1" w:rsidRPr="003A738D">
        <w:rPr>
          <w:rFonts w:asciiTheme="minorHAnsi" w:hAnsiTheme="minorHAnsi" w:cstheme="minorHAnsi"/>
          <w:b/>
          <w:bCs/>
          <w:sz w:val="22"/>
          <w:szCs w:val="22"/>
        </w:rPr>
        <w:t>20</w:t>
      </w:r>
    </w:p>
    <w:p w14:paraId="6AD053E9" w14:textId="375967D4" w:rsidR="00342B6A"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§25 ust. 3 Załącznika nr 11 do SWZ Wzór Umowy – wnosimy o potwierdzenie, że wskazany w tym ustępie zakaz wykorzystywania informacji i wyników nie dotyczy ich wykorzystywania w celach związanych z realizacją Umowy. </w:t>
      </w:r>
    </w:p>
    <w:p w14:paraId="06503EAB" w14:textId="253A3510" w:rsidR="001A41A1" w:rsidRPr="00855ABA" w:rsidRDefault="001A41A1"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855ABA">
        <w:rPr>
          <w:rStyle w:val="normaltextrun"/>
          <w:rFonts w:asciiTheme="minorHAnsi" w:hAnsiTheme="minorHAnsi" w:cstheme="minorHAnsi"/>
          <w:b/>
          <w:bCs/>
          <w:sz w:val="22"/>
          <w:szCs w:val="22"/>
        </w:rPr>
        <w:t>Odpowiedź nr 420</w:t>
      </w:r>
    </w:p>
    <w:p w14:paraId="76A7B68E" w14:textId="77777777" w:rsidR="001A41A1" w:rsidRPr="003A738D" w:rsidRDefault="001A41A1" w:rsidP="001A41A1">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55ABA">
        <w:rPr>
          <w:rStyle w:val="normaltextrun"/>
          <w:rFonts w:asciiTheme="minorHAnsi" w:hAnsiTheme="minorHAnsi" w:cstheme="minorHAnsi"/>
          <w:sz w:val="22"/>
          <w:szCs w:val="22"/>
        </w:rPr>
        <w:t>Zamawiający odpowiedzią na pytanie nr 145 dokonał zmiany § 25 Umowy.</w:t>
      </w:r>
    </w:p>
    <w:p w14:paraId="30299A82"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1DD94B8" w14:textId="1AF6D1ED" w:rsidR="00647844" w:rsidRPr="003A738D"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42</w:t>
      </w:r>
      <w:r w:rsidR="00277348" w:rsidRPr="003A738D">
        <w:rPr>
          <w:rFonts w:asciiTheme="minorHAnsi" w:hAnsiTheme="minorHAnsi" w:cstheme="minorHAnsi"/>
          <w:b/>
          <w:bCs/>
          <w:sz w:val="22"/>
          <w:szCs w:val="22"/>
        </w:rPr>
        <w:t>1</w:t>
      </w:r>
    </w:p>
    <w:p w14:paraId="35581D2F" w14:textId="308D59D4" w:rsidR="00342B6A" w:rsidRPr="00836A2B"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§26 ust. 1 Załącznika nr 11 do SWZ Wzór </w:t>
      </w:r>
      <w:r w:rsidR="00307737">
        <w:rPr>
          <w:rFonts w:asciiTheme="minorHAnsi" w:hAnsiTheme="minorHAnsi" w:cstheme="minorHAnsi"/>
          <w:sz w:val="22"/>
          <w:szCs w:val="22"/>
        </w:rPr>
        <w:t>–</w:t>
      </w:r>
      <w:r w:rsidRPr="003A738D">
        <w:rPr>
          <w:rFonts w:asciiTheme="minorHAnsi" w:hAnsiTheme="minorHAnsi" w:cstheme="minorHAnsi"/>
          <w:sz w:val="22"/>
          <w:szCs w:val="22"/>
        </w:rPr>
        <w:t xml:space="preserve">mowy - Wnosimy zmianę postanowienia w ten sposób, że </w:t>
      </w:r>
      <w:r w:rsidRPr="00836A2B">
        <w:rPr>
          <w:rFonts w:asciiTheme="minorHAnsi" w:hAnsiTheme="minorHAnsi" w:cstheme="minorHAnsi"/>
          <w:sz w:val="22"/>
          <w:szCs w:val="22"/>
        </w:rPr>
        <w:t xml:space="preserve">przeniesienie na Zamawiającego autorskich praw majątkowych powinno nastąpić nie wcześniej niż z datą podpisania protokołu odbioru końcowego, a to mając na względzie fakt, że do tego czasu z uwagi na realizację Umowy przez Wykonawcę, musi on mieć możliwość ingerencji w treść utworów. Ponadto niezależnie po powyższego, przeniesienie na Zamawiającego praw autorskich powinno być powiązane z dostarczeniem Zamawiającemu dokumentacji, a nie samym jej wytworzeniem. </w:t>
      </w:r>
    </w:p>
    <w:p w14:paraId="40305D63" w14:textId="52E5D49A" w:rsidR="00277348" w:rsidRPr="00836A2B" w:rsidRDefault="00277348" w:rsidP="00277348">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836A2B">
        <w:rPr>
          <w:rStyle w:val="normaltextrun"/>
          <w:rFonts w:asciiTheme="minorHAnsi" w:hAnsiTheme="minorHAnsi" w:cstheme="minorHAnsi"/>
          <w:b/>
          <w:bCs/>
          <w:sz w:val="22"/>
          <w:szCs w:val="22"/>
        </w:rPr>
        <w:t>Odpowiedź nr 421</w:t>
      </w:r>
    </w:p>
    <w:p w14:paraId="73C8EA7E" w14:textId="23ACBBF8" w:rsidR="00342B6A" w:rsidRDefault="00836A2B"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36A2B">
        <w:rPr>
          <w:rFonts w:asciiTheme="minorHAnsi" w:hAnsiTheme="minorHAnsi" w:cstheme="minorHAnsi"/>
          <w:sz w:val="22"/>
          <w:szCs w:val="22"/>
        </w:rPr>
        <w:t>Patrz odpowiedź 147.</w:t>
      </w:r>
    </w:p>
    <w:p w14:paraId="4A025DAB" w14:textId="77777777" w:rsidR="008479B8" w:rsidRPr="003A738D" w:rsidRDefault="008479B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B30601B" w14:textId="4794514D" w:rsidR="00647844" w:rsidRPr="0087550C"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87550C">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Pr="0087550C">
        <w:rPr>
          <w:rFonts w:asciiTheme="minorHAnsi" w:hAnsiTheme="minorHAnsi" w:cstheme="minorHAnsi"/>
          <w:b/>
          <w:bCs/>
          <w:sz w:val="22"/>
          <w:szCs w:val="22"/>
        </w:rPr>
        <w:t xml:space="preserve"> 42</w:t>
      </w:r>
      <w:r w:rsidR="00277348" w:rsidRPr="0087550C">
        <w:rPr>
          <w:rFonts w:asciiTheme="minorHAnsi" w:hAnsiTheme="minorHAnsi" w:cstheme="minorHAnsi"/>
          <w:b/>
          <w:bCs/>
          <w:sz w:val="22"/>
          <w:szCs w:val="22"/>
        </w:rPr>
        <w:t>2</w:t>
      </w:r>
    </w:p>
    <w:p w14:paraId="03F6C7D9" w14:textId="76B22488" w:rsidR="00342B6A" w:rsidRPr="0087550C"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7550C">
        <w:rPr>
          <w:rFonts w:asciiTheme="minorHAnsi" w:hAnsiTheme="minorHAnsi" w:cstheme="minorHAnsi"/>
          <w:sz w:val="22"/>
          <w:szCs w:val="22"/>
        </w:rPr>
        <w:t xml:space="preserve">§26 ust. 1 Załącznika nr 11 do SWZ Wzór Umowy – Wnosimy o usunięcie ostatniego zdania tego postanowienia – przekazanie Zamawiającego Dokumentacji Powykonawczej powinno nastąpić w terminie określonym w par. 7 ust. 1 pkt 49) Wzoru Umowy. </w:t>
      </w:r>
    </w:p>
    <w:p w14:paraId="285AFF57" w14:textId="0B94D038" w:rsidR="00277348" w:rsidRPr="0087550C" w:rsidRDefault="00277348" w:rsidP="00277348">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87550C">
        <w:rPr>
          <w:rStyle w:val="normaltextrun"/>
          <w:rFonts w:asciiTheme="minorHAnsi" w:hAnsiTheme="minorHAnsi" w:cstheme="minorHAnsi"/>
          <w:b/>
          <w:bCs/>
          <w:sz w:val="22"/>
          <w:szCs w:val="22"/>
        </w:rPr>
        <w:t>Odpowiedź nr 422</w:t>
      </w:r>
    </w:p>
    <w:p w14:paraId="71B4FB41" w14:textId="77777777" w:rsidR="004C20E8" w:rsidRDefault="004C20E8" w:rsidP="004C20E8">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7550C">
        <w:rPr>
          <w:rFonts w:asciiTheme="minorHAnsi" w:hAnsiTheme="minorHAnsi" w:cstheme="minorHAnsi"/>
          <w:sz w:val="22"/>
          <w:szCs w:val="22"/>
        </w:rPr>
        <w:t>Patrz odpowiedź 147.</w:t>
      </w:r>
    </w:p>
    <w:p w14:paraId="04DB0917" w14:textId="77777777" w:rsidR="00342B6A" w:rsidRPr="003A738D" w:rsidRDefault="00342B6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56A63E6" w14:textId="0AA5491E" w:rsidR="00647844" w:rsidRPr="003A738D"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42</w:t>
      </w:r>
      <w:r w:rsidR="00277348" w:rsidRPr="003A738D">
        <w:rPr>
          <w:rFonts w:asciiTheme="minorHAnsi" w:hAnsiTheme="minorHAnsi" w:cstheme="minorHAnsi"/>
          <w:b/>
          <w:bCs/>
          <w:sz w:val="22"/>
          <w:szCs w:val="22"/>
        </w:rPr>
        <w:t>3</w:t>
      </w:r>
    </w:p>
    <w:p w14:paraId="24400A9E" w14:textId="17077D9B" w:rsidR="00122369" w:rsidRPr="0087550C"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§26 ust. 7 Załącznika nr 11 do SWZ Wzór Umowy – wnosimy o doprecyzowanie postanowienia w ten sposób, że wskazany tam obowiązek pokrycia wszelkich kosztów związanych z udziałem Zamawiającego w postępowaniu sądowym oraz ewentualnym postępowaniu egzekucyjny, w tym koszty obsługi prawnej takich postępowań, dotyczy uzasadnionych i udokumentowanych kosztów. Wnosimy również o doprecyzowanie, że zobowiązania Wykonawcy znajdują zastosowanie przy uwzględnieniu zobowiązania Zamawiającego do </w:t>
      </w:r>
      <w:r w:rsidRPr="0087550C">
        <w:rPr>
          <w:rFonts w:asciiTheme="minorHAnsi" w:hAnsiTheme="minorHAnsi" w:cstheme="minorHAnsi"/>
          <w:sz w:val="22"/>
          <w:szCs w:val="22"/>
        </w:rPr>
        <w:t xml:space="preserve">niezwłocznego poinformowania Wykonawcy o wystąpieniu okoliczności wskazanych w tym ustępie oraz zapewnieniu Wykonawcy możliwości obrony przed zgłoszonymi roszczeniami. </w:t>
      </w:r>
    </w:p>
    <w:p w14:paraId="66B41BF7" w14:textId="46026DCA" w:rsidR="00277348" w:rsidRPr="0087550C" w:rsidRDefault="00277348" w:rsidP="00277348">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87550C">
        <w:rPr>
          <w:rStyle w:val="normaltextrun"/>
          <w:rFonts w:asciiTheme="minorHAnsi" w:hAnsiTheme="minorHAnsi" w:cstheme="minorHAnsi"/>
          <w:b/>
          <w:bCs/>
          <w:sz w:val="22"/>
          <w:szCs w:val="22"/>
        </w:rPr>
        <w:t>Odpowiedź nr 423</w:t>
      </w:r>
    </w:p>
    <w:p w14:paraId="117D1AFB" w14:textId="4AE4C088" w:rsidR="00122369" w:rsidRDefault="0087550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7550C">
        <w:rPr>
          <w:rFonts w:asciiTheme="minorHAnsi" w:hAnsiTheme="minorHAnsi" w:cstheme="minorHAnsi"/>
          <w:sz w:val="22"/>
          <w:szCs w:val="22"/>
        </w:rPr>
        <w:t>Zamawiający nie wyraża zgody na zmianę.</w:t>
      </w:r>
      <w:r>
        <w:rPr>
          <w:rFonts w:asciiTheme="minorHAnsi" w:hAnsiTheme="minorHAnsi" w:cstheme="minorHAnsi"/>
          <w:sz w:val="22"/>
          <w:szCs w:val="22"/>
        </w:rPr>
        <w:t xml:space="preserve"> </w:t>
      </w:r>
    </w:p>
    <w:p w14:paraId="73454D37" w14:textId="77777777" w:rsidR="00122369" w:rsidRDefault="0012236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800E43C" w14:textId="77777777" w:rsidR="00D87678" w:rsidRDefault="00D8767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FC59E33" w14:textId="77777777" w:rsidR="00D87678" w:rsidRPr="003A738D" w:rsidRDefault="00D8767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2A34160" w14:textId="3A8B763A" w:rsidR="00647844" w:rsidRPr="003A738D"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lastRenderedPageBreak/>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42</w:t>
      </w:r>
      <w:r w:rsidR="00277348" w:rsidRPr="003A738D">
        <w:rPr>
          <w:rFonts w:asciiTheme="minorHAnsi" w:hAnsiTheme="minorHAnsi" w:cstheme="minorHAnsi"/>
          <w:b/>
          <w:bCs/>
          <w:sz w:val="22"/>
          <w:szCs w:val="22"/>
        </w:rPr>
        <w:t>4</w:t>
      </w:r>
    </w:p>
    <w:p w14:paraId="38334CF5" w14:textId="09E3C903" w:rsidR="00122369" w:rsidRPr="0087550C"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§27 ust. 1 Załącznika nr 11 do SWZ Wzór Umowy – wnosimy o doprecyzowanie zapisu poprzez wskazanie, że korespondencja będzie sporządzana w formie pisemnej, elektronicznej lub dokumentowej – a to mając na względzie, że poczta elektroniczna została wskazana jako jeden ze sposobów przesyłania tej korespondencji, a </w:t>
      </w:r>
      <w:r w:rsidRPr="0087550C">
        <w:rPr>
          <w:rFonts w:asciiTheme="minorHAnsi" w:hAnsiTheme="minorHAnsi" w:cstheme="minorHAnsi"/>
          <w:sz w:val="22"/>
          <w:szCs w:val="22"/>
        </w:rPr>
        <w:t xml:space="preserve">korespondencja przesyłana w ten sposób nie będzie sporządzona w formie pisemnej. </w:t>
      </w:r>
    </w:p>
    <w:p w14:paraId="67FE01FC" w14:textId="554AAB33" w:rsidR="00277348" w:rsidRPr="0087550C" w:rsidRDefault="00277348" w:rsidP="00277348">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87550C">
        <w:rPr>
          <w:rStyle w:val="normaltextrun"/>
          <w:rFonts w:asciiTheme="minorHAnsi" w:hAnsiTheme="minorHAnsi" w:cstheme="minorHAnsi"/>
          <w:b/>
          <w:bCs/>
          <w:sz w:val="22"/>
          <w:szCs w:val="22"/>
        </w:rPr>
        <w:t>Odpowiedź nr 424</w:t>
      </w:r>
      <w:r w:rsidR="0087550C" w:rsidRPr="0087550C">
        <w:rPr>
          <w:rStyle w:val="normaltextrun"/>
          <w:rFonts w:asciiTheme="minorHAnsi" w:hAnsiTheme="minorHAnsi" w:cstheme="minorHAnsi"/>
          <w:b/>
          <w:bCs/>
          <w:sz w:val="22"/>
          <w:szCs w:val="22"/>
        </w:rPr>
        <w:t xml:space="preserve"> /zmiana/</w:t>
      </w:r>
    </w:p>
    <w:p w14:paraId="2D16A32B" w14:textId="6895A018" w:rsidR="0087550C" w:rsidRPr="0087550C" w:rsidRDefault="0087550C" w:rsidP="00277348">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87550C">
        <w:rPr>
          <w:rStyle w:val="normaltextrun"/>
          <w:rFonts w:asciiTheme="minorHAnsi" w:hAnsiTheme="minorHAnsi" w:cstheme="minorHAnsi"/>
          <w:sz w:val="22"/>
          <w:szCs w:val="22"/>
        </w:rPr>
        <w:t xml:space="preserve">Zamawiający zmienia </w:t>
      </w:r>
      <w:r w:rsidRPr="0087550C">
        <w:rPr>
          <w:rFonts w:asciiTheme="minorHAnsi" w:hAnsiTheme="minorHAnsi" w:cstheme="minorHAnsi"/>
          <w:sz w:val="22"/>
          <w:szCs w:val="22"/>
        </w:rPr>
        <w:t>§27 ust. 1. Zmieniony zapis otrzymuje brzmienie:</w:t>
      </w:r>
    </w:p>
    <w:p w14:paraId="43EAA6EC" w14:textId="2F8E7253" w:rsidR="0087550C" w:rsidRPr="0087550C" w:rsidRDefault="0087550C" w:rsidP="0087550C">
      <w:pPr>
        <w:tabs>
          <w:tab w:val="left" w:pos="284"/>
        </w:tabs>
        <w:spacing w:line="288" w:lineRule="auto"/>
        <w:jc w:val="both"/>
        <w:rPr>
          <w:rFonts w:asciiTheme="minorHAnsi" w:hAnsiTheme="minorHAnsi" w:cstheme="minorHAnsi"/>
          <w:sz w:val="22"/>
          <w:szCs w:val="22"/>
        </w:rPr>
      </w:pPr>
      <w:r w:rsidRPr="0087550C">
        <w:rPr>
          <w:rFonts w:asciiTheme="minorHAnsi" w:hAnsiTheme="minorHAnsi" w:cstheme="minorHAnsi"/>
          <w:sz w:val="22"/>
          <w:szCs w:val="22"/>
        </w:rPr>
        <w:t xml:space="preserve">Korespondencja w ramach niniejszej Umowy pomiędzy Zamawiającym a Wykonawcą będzie sporządzana w języku polskim i przesyłana za pomocą: poczty elektronicznej (biuro-zarzad@gtl.com.pl) lub tradycyjnej poczty. </w:t>
      </w:r>
    </w:p>
    <w:p w14:paraId="16265B07" w14:textId="77777777" w:rsidR="00122369" w:rsidRPr="003A738D" w:rsidRDefault="0012236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CF97FC0" w14:textId="29015BD7" w:rsidR="00647844" w:rsidRPr="003A738D"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42</w:t>
      </w:r>
      <w:r w:rsidR="00277348" w:rsidRPr="003A738D">
        <w:rPr>
          <w:rFonts w:asciiTheme="minorHAnsi" w:hAnsiTheme="minorHAnsi" w:cstheme="minorHAnsi"/>
          <w:b/>
          <w:bCs/>
          <w:sz w:val="22"/>
          <w:szCs w:val="22"/>
        </w:rPr>
        <w:t>5</w:t>
      </w:r>
    </w:p>
    <w:p w14:paraId="1825B2F6" w14:textId="51A89F70" w:rsidR="00122369" w:rsidRPr="00D24475"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Załącznik nr 7 do Wzoru Umowy – wzór Oświadczenia Podwykonawcy – wnosimy o doprecyzowanie treści </w:t>
      </w:r>
      <w:r w:rsidRPr="00D24475">
        <w:rPr>
          <w:rFonts w:asciiTheme="minorHAnsi" w:hAnsiTheme="minorHAnsi" w:cstheme="minorHAnsi"/>
          <w:sz w:val="22"/>
          <w:szCs w:val="22"/>
        </w:rPr>
        <w:t xml:space="preserve">tego dokumentu poprzez dopisanie w drugim zdaniu sformułowania „wymagalne” w odniesieniu do wynagrodzenia. </w:t>
      </w:r>
    </w:p>
    <w:p w14:paraId="1FCE7D61" w14:textId="7F895CF0" w:rsidR="00277348" w:rsidRDefault="00277348" w:rsidP="001B368C">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24475">
        <w:rPr>
          <w:rStyle w:val="normaltextrun"/>
          <w:rFonts w:asciiTheme="minorHAnsi" w:hAnsiTheme="minorHAnsi" w:cstheme="minorHAnsi"/>
          <w:b/>
          <w:bCs/>
          <w:sz w:val="22"/>
          <w:szCs w:val="22"/>
        </w:rPr>
        <w:t>Odpowiedź nr 425</w:t>
      </w:r>
    </w:p>
    <w:p w14:paraId="644A576F" w14:textId="3F957FE7" w:rsidR="00D24475" w:rsidRPr="00D24475" w:rsidRDefault="00D2447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24475">
        <w:rPr>
          <w:rStyle w:val="normaltextrun"/>
          <w:rFonts w:asciiTheme="minorHAnsi" w:hAnsiTheme="minorHAnsi" w:cstheme="minorHAnsi"/>
          <w:sz w:val="22"/>
          <w:szCs w:val="22"/>
        </w:rPr>
        <w:t xml:space="preserve">Zamawiający nie wyraża zgody. </w:t>
      </w:r>
    </w:p>
    <w:p w14:paraId="6EAE2C5B" w14:textId="77777777" w:rsidR="00122369" w:rsidRPr="00D24475" w:rsidRDefault="0012236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C0FF60F" w14:textId="10DB46BD" w:rsidR="00647844" w:rsidRPr="003A738D"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24475">
        <w:rPr>
          <w:rStyle w:val="normaltextrun"/>
          <w:rFonts w:asciiTheme="minorHAnsi" w:hAnsiTheme="minorHAnsi" w:cstheme="minorHAnsi"/>
          <w:b/>
          <w:bCs/>
          <w:sz w:val="22"/>
          <w:szCs w:val="22"/>
        </w:rPr>
        <w:t>Pytanie</w:t>
      </w:r>
      <w:r w:rsidRPr="00D24475">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D24475">
        <w:rPr>
          <w:rFonts w:asciiTheme="minorHAnsi" w:hAnsiTheme="minorHAnsi" w:cstheme="minorHAnsi"/>
          <w:b/>
          <w:bCs/>
          <w:sz w:val="22"/>
          <w:szCs w:val="22"/>
        </w:rPr>
        <w:t>42</w:t>
      </w:r>
      <w:r w:rsidR="00277348" w:rsidRPr="00D24475">
        <w:rPr>
          <w:rFonts w:asciiTheme="minorHAnsi" w:hAnsiTheme="minorHAnsi" w:cstheme="minorHAnsi"/>
          <w:b/>
          <w:bCs/>
          <w:sz w:val="22"/>
          <w:szCs w:val="22"/>
        </w:rPr>
        <w:t>6</w:t>
      </w:r>
    </w:p>
    <w:p w14:paraId="363041BF" w14:textId="32F85635" w:rsidR="00122369" w:rsidRPr="00D24475"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Załącznik nr 7 i 8 do Wzoru Umowy – wzór Oświadczenia Podwykonawcy – wnosimy o zmianę ostatniego </w:t>
      </w:r>
      <w:r w:rsidRPr="00D24475">
        <w:rPr>
          <w:rFonts w:asciiTheme="minorHAnsi" w:hAnsiTheme="minorHAnsi" w:cstheme="minorHAnsi"/>
          <w:sz w:val="22"/>
          <w:szCs w:val="22"/>
        </w:rPr>
        <w:t xml:space="preserve">zdania tych oświadczeń w ten sposób, że powinny one dotyczyć wyłącznie robót budowlanych, a nie również dostaw i usług. </w:t>
      </w:r>
    </w:p>
    <w:p w14:paraId="10C5FC2E" w14:textId="7FAF8C26" w:rsidR="00277348" w:rsidRPr="003A738D" w:rsidRDefault="00277348" w:rsidP="00277348">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24475">
        <w:rPr>
          <w:rStyle w:val="normaltextrun"/>
          <w:rFonts w:asciiTheme="minorHAnsi" w:hAnsiTheme="minorHAnsi" w:cstheme="minorHAnsi"/>
          <w:b/>
          <w:bCs/>
          <w:sz w:val="22"/>
          <w:szCs w:val="22"/>
        </w:rPr>
        <w:t>Odpowiedź nr 426</w:t>
      </w:r>
    </w:p>
    <w:p w14:paraId="3D9755FB" w14:textId="1CD680DC" w:rsidR="003D0E41" w:rsidRPr="00D24475" w:rsidRDefault="003D0E41" w:rsidP="003D0E41">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24475">
        <w:rPr>
          <w:rStyle w:val="normaltextrun"/>
          <w:rFonts w:asciiTheme="minorHAnsi" w:hAnsiTheme="minorHAnsi" w:cstheme="minorHAnsi"/>
          <w:sz w:val="22"/>
          <w:szCs w:val="22"/>
        </w:rPr>
        <w:t xml:space="preserve">Zamawiający nie wyraża zgody. </w:t>
      </w:r>
      <w:r>
        <w:rPr>
          <w:rStyle w:val="normaltextrun"/>
          <w:rFonts w:asciiTheme="minorHAnsi" w:hAnsiTheme="minorHAnsi" w:cstheme="minorHAnsi"/>
          <w:sz w:val="22"/>
          <w:szCs w:val="22"/>
        </w:rPr>
        <w:t>Zamawiający odwołu</w:t>
      </w:r>
      <w:r w:rsidR="00B4161A">
        <w:rPr>
          <w:rStyle w:val="normaltextrun"/>
          <w:rFonts w:asciiTheme="minorHAnsi" w:hAnsiTheme="minorHAnsi" w:cstheme="minorHAnsi"/>
          <w:sz w:val="22"/>
          <w:szCs w:val="22"/>
        </w:rPr>
        <w:t xml:space="preserve">je się </w:t>
      </w:r>
      <w:r>
        <w:rPr>
          <w:rStyle w:val="normaltextrun"/>
          <w:rFonts w:asciiTheme="minorHAnsi" w:hAnsiTheme="minorHAnsi" w:cstheme="minorHAnsi"/>
          <w:sz w:val="22"/>
          <w:szCs w:val="22"/>
        </w:rPr>
        <w:t xml:space="preserve">do art. 465 ustawy PZP. </w:t>
      </w:r>
    </w:p>
    <w:p w14:paraId="69CC4658" w14:textId="77777777" w:rsidR="00122369" w:rsidRPr="00C11F6C" w:rsidRDefault="00122369"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87EB3B8" w14:textId="52678656" w:rsidR="00647844" w:rsidRPr="00DF58FA"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bookmarkStart w:id="54" w:name="_Hlk182917990"/>
      <w:r w:rsidRPr="00DF58FA">
        <w:rPr>
          <w:rStyle w:val="normaltextrun"/>
          <w:rFonts w:asciiTheme="minorHAnsi" w:hAnsiTheme="minorHAnsi" w:cstheme="minorHAnsi"/>
          <w:b/>
          <w:bCs/>
          <w:sz w:val="22"/>
          <w:szCs w:val="22"/>
        </w:rPr>
        <w:t>Pytanie</w:t>
      </w:r>
      <w:r w:rsidRPr="00DF58FA">
        <w:rPr>
          <w:rFonts w:asciiTheme="minorHAnsi" w:hAnsiTheme="minorHAnsi" w:cstheme="minorHAnsi"/>
          <w:b/>
          <w:bCs/>
          <w:sz w:val="22"/>
          <w:szCs w:val="22"/>
        </w:rPr>
        <w:t xml:space="preserve"> </w:t>
      </w:r>
      <w:r w:rsidR="00C40E18" w:rsidRPr="00DF58FA">
        <w:rPr>
          <w:rFonts w:asciiTheme="minorHAnsi" w:hAnsiTheme="minorHAnsi" w:cstheme="minorHAnsi"/>
          <w:b/>
          <w:bCs/>
          <w:sz w:val="22"/>
          <w:szCs w:val="22"/>
        </w:rPr>
        <w:t xml:space="preserve">nr </w:t>
      </w:r>
      <w:r w:rsidRPr="00DF58FA">
        <w:rPr>
          <w:rFonts w:asciiTheme="minorHAnsi" w:hAnsiTheme="minorHAnsi" w:cstheme="minorHAnsi"/>
          <w:b/>
          <w:bCs/>
          <w:sz w:val="22"/>
          <w:szCs w:val="22"/>
        </w:rPr>
        <w:t>42</w:t>
      </w:r>
      <w:r w:rsidR="00277348" w:rsidRPr="00DF58FA">
        <w:rPr>
          <w:rFonts w:asciiTheme="minorHAnsi" w:hAnsiTheme="minorHAnsi" w:cstheme="minorHAnsi"/>
          <w:b/>
          <w:bCs/>
          <w:sz w:val="22"/>
          <w:szCs w:val="22"/>
        </w:rPr>
        <w:t xml:space="preserve">7 </w:t>
      </w:r>
    </w:p>
    <w:p w14:paraId="6EA2F3DD" w14:textId="22A89591" w:rsidR="00122369" w:rsidRPr="00DF58FA"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 xml:space="preserve">Załącznik nr 10 do Wzoru Umowy – Umowa powierzenia przetwarzania danych osobowych – par. 2 ust. 1 – prosimy o wskazanie, jaki jest faktyczny zakres danych, czy będzie to tylko imię i nazwisko? Z obecnego sposobu sformułowania tego zapisu wynika, że mogą to być również inne dane osobowe: „Zleceniodawca powierza Zleceniobiorcy, na czas trwania niniejszej umowy, wyłącznie w celu świadczenia usług w zakresie objętym umową, przetwarzanie danych osobowych, w szczególności: - imię i nazwisko”. </w:t>
      </w:r>
    </w:p>
    <w:p w14:paraId="5BC79043" w14:textId="2FC5801B" w:rsidR="00331236" w:rsidRPr="00DF58FA" w:rsidRDefault="00331236"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Fonts w:asciiTheme="minorHAnsi" w:hAnsiTheme="minorHAnsi" w:cstheme="minorHAnsi"/>
          <w:b/>
          <w:bCs/>
          <w:sz w:val="22"/>
          <w:szCs w:val="22"/>
        </w:rPr>
        <w:t>Odpowiedź 427 /zmiana/</w:t>
      </w:r>
    </w:p>
    <w:p w14:paraId="02DC0663" w14:textId="5AF0E002" w:rsidR="00C11F6C" w:rsidRPr="00C11F6C" w:rsidRDefault="00C11F6C" w:rsidP="00C11F6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C11F6C">
        <w:rPr>
          <w:rStyle w:val="normaltextrun"/>
          <w:rFonts w:asciiTheme="minorHAnsi" w:hAnsiTheme="minorHAnsi" w:cstheme="minorHAnsi"/>
          <w:sz w:val="22"/>
          <w:szCs w:val="22"/>
        </w:rPr>
        <w:t>Zamawiający zmienia § 2 ust 1 w załączniku nr 10 wzoru umow</w:t>
      </w:r>
      <w:r>
        <w:rPr>
          <w:rStyle w:val="normaltextrun"/>
          <w:rFonts w:asciiTheme="minorHAnsi" w:hAnsiTheme="minorHAnsi" w:cstheme="minorHAnsi"/>
          <w:sz w:val="22"/>
          <w:szCs w:val="22"/>
        </w:rPr>
        <w:t>y</w:t>
      </w:r>
      <w:r w:rsidRPr="00C11F6C">
        <w:rPr>
          <w:rStyle w:val="normaltextrun"/>
          <w:rFonts w:asciiTheme="minorHAnsi" w:hAnsiTheme="minorHAnsi" w:cstheme="minorHAnsi"/>
          <w:sz w:val="22"/>
          <w:szCs w:val="22"/>
        </w:rPr>
        <w:t>. Zmieniony zapis otrzymuje brzmienie:</w:t>
      </w:r>
      <w:r w:rsidRPr="00C11F6C">
        <w:rPr>
          <w:rStyle w:val="eop"/>
          <w:rFonts w:asciiTheme="minorHAnsi" w:hAnsiTheme="minorHAnsi" w:cstheme="minorHAnsi"/>
          <w:sz w:val="22"/>
          <w:szCs w:val="22"/>
        </w:rPr>
        <w:t> </w:t>
      </w:r>
    </w:p>
    <w:p w14:paraId="2A1BE0FC" w14:textId="77777777" w:rsidR="00C11F6C" w:rsidRPr="00DF58FA" w:rsidRDefault="00C11F6C" w:rsidP="00C11F6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 xml:space="preserve">„Zleceniodawca powierza Zleceniobiorcy, na czas trwania niniejszej umowy, wyłącznie w celu świadczenia usług w zakresie objętym umową, przetwarzanie danych osobowych w postaci: </w:t>
      </w:r>
    </w:p>
    <w:p w14:paraId="67DCA051" w14:textId="5FF08B46" w:rsidR="00C11F6C" w:rsidRPr="00DF58FA" w:rsidRDefault="00C11F6C" w:rsidP="00C11F6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Fonts w:asciiTheme="minorHAnsi" w:hAnsiTheme="minorHAnsi" w:cstheme="minorHAnsi"/>
          <w:sz w:val="22"/>
          <w:szCs w:val="22"/>
        </w:rPr>
        <w:t>- imię i nazwisko”.</w:t>
      </w:r>
    </w:p>
    <w:p w14:paraId="55380192" w14:textId="77777777" w:rsidR="00DF58FA" w:rsidRDefault="00DF58FA"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65408ED3" w14:textId="77777777" w:rsidR="00D87678" w:rsidRDefault="00D87678"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31BBE57E" w14:textId="77777777" w:rsidR="00D87678" w:rsidRDefault="00D87678"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4BBD0C6E" w14:textId="77777777" w:rsidR="00D87678" w:rsidRPr="00ED497B" w:rsidRDefault="00D87678"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79844E51" w14:textId="702212EA" w:rsidR="00647844" w:rsidRPr="00DF58FA"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lastRenderedPageBreak/>
        <w:t>Pytanie</w:t>
      </w:r>
      <w:r w:rsidRPr="00DF58FA">
        <w:rPr>
          <w:rFonts w:asciiTheme="minorHAnsi" w:hAnsiTheme="minorHAnsi" w:cstheme="minorHAnsi"/>
          <w:b/>
          <w:bCs/>
          <w:sz w:val="22"/>
          <w:szCs w:val="22"/>
        </w:rPr>
        <w:t xml:space="preserve"> </w:t>
      </w:r>
      <w:r w:rsidR="00C40E18" w:rsidRPr="00DF58FA">
        <w:rPr>
          <w:rFonts w:asciiTheme="minorHAnsi" w:hAnsiTheme="minorHAnsi" w:cstheme="minorHAnsi"/>
          <w:b/>
          <w:bCs/>
          <w:sz w:val="22"/>
          <w:szCs w:val="22"/>
        </w:rPr>
        <w:t xml:space="preserve">nr </w:t>
      </w:r>
      <w:r w:rsidRPr="00DF58FA">
        <w:rPr>
          <w:rFonts w:asciiTheme="minorHAnsi" w:hAnsiTheme="minorHAnsi" w:cstheme="minorHAnsi"/>
          <w:b/>
          <w:bCs/>
          <w:sz w:val="22"/>
          <w:szCs w:val="22"/>
        </w:rPr>
        <w:t>42</w:t>
      </w:r>
      <w:r w:rsidR="00277348" w:rsidRPr="00DF58FA">
        <w:rPr>
          <w:rFonts w:asciiTheme="minorHAnsi" w:hAnsiTheme="minorHAnsi" w:cstheme="minorHAnsi"/>
          <w:b/>
          <w:bCs/>
          <w:sz w:val="22"/>
          <w:szCs w:val="22"/>
        </w:rPr>
        <w:t xml:space="preserve">8 </w:t>
      </w:r>
    </w:p>
    <w:p w14:paraId="0425CFB3" w14:textId="6FD09775" w:rsidR="00122369" w:rsidRPr="00DF58FA"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 xml:space="preserve">Załącznik nr 10 do Wzoru Umowy – Umowa powierzenia przetwarzania danych osobowych – par. 3 ust. 9 – wnosimy o wykreślenie sfomułowania „właściwie” w odniesieniu do odpowiedzi na każde pytanie Zleceniodawcy. Wskazywane pojęcie jest niejasne i nieprecyzyjne. </w:t>
      </w:r>
    </w:p>
    <w:p w14:paraId="3F7C8EEC" w14:textId="061A2D5F" w:rsidR="00331236" w:rsidRPr="00DF58FA" w:rsidRDefault="00331236"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Fonts w:asciiTheme="minorHAnsi" w:hAnsiTheme="minorHAnsi" w:cstheme="minorHAnsi"/>
          <w:b/>
          <w:bCs/>
          <w:sz w:val="22"/>
          <w:szCs w:val="22"/>
        </w:rPr>
        <w:t>Odpowiedź 428 /zmiana/</w:t>
      </w:r>
    </w:p>
    <w:p w14:paraId="4B727579" w14:textId="634B2DFA" w:rsidR="00C11F6C" w:rsidRDefault="00C11F6C" w:rsidP="00C11F6C">
      <w:pPr>
        <w:pStyle w:val="paragraph"/>
        <w:spacing w:before="0" w:beforeAutospacing="0" w:after="0" w:afterAutospacing="0" w:line="288" w:lineRule="auto"/>
        <w:jc w:val="both"/>
        <w:textAlignment w:val="baseline"/>
        <w:rPr>
          <w:rStyle w:val="eop"/>
          <w:rFonts w:asciiTheme="minorHAnsi" w:hAnsiTheme="minorHAnsi" w:cstheme="minorHAnsi"/>
          <w:sz w:val="22"/>
          <w:szCs w:val="22"/>
        </w:rPr>
      </w:pPr>
      <w:r w:rsidRPr="00C11F6C">
        <w:rPr>
          <w:rStyle w:val="normaltextrun"/>
          <w:rFonts w:asciiTheme="minorHAnsi" w:hAnsiTheme="minorHAnsi" w:cstheme="minorHAnsi"/>
          <w:sz w:val="22"/>
          <w:szCs w:val="22"/>
        </w:rPr>
        <w:t xml:space="preserve">Zamawiający zmienia § </w:t>
      </w:r>
      <w:r>
        <w:rPr>
          <w:rStyle w:val="normaltextrun"/>
          <w:rFonts w:asciiTheme="minorHAnsi" w:hAnsiTheme="minorHAnsi" w:cstheme="minorHAnsi"/>
          <w:sz w:val="22"/>
          <w:szCs w:val="22"/>
        </w:rPr>
        <w:t>3</w:t>
      </w:r>
      <w:r w:rsidRPr="00C11F6C">
        <w:rPr>
          <w:rStyle w:val="normaltextrun"/>
          <w:rFonts w:asciiTheme="minorHAnsi" w:hAnsiTheme="minorHAnsi" w:cstheme="minorHAnsi"/>
          <w:sz w:val="22"/>
          <w:szCs w:val="22"/>
        </w:rPr>
        <w:t xml:space="preserve"> ust </w:t>
      </w:r>
      <w:r>
        <w:rPr>
          <w:rStyle w:val="normaltextrun"/>
          <w:rFonts w:asciiTheme="minorHAnsi" w:hAnsiTheme="minorHAnsi" w:cstheme="minorHAnsi"/>
          <w:sz w:val="22"/>
          <w:szCs w:val="22"/>
        </w:rPr>
        <w:t>9</w:t>
      </w:r>
      <w:r w:rsidRPr="00C11F6C">
        <w:rPr>
          <w:rStyle w:val="normaltextrun"/>
          <w:rFonts w:asciiTheme="minorHAnsi" w:hAnsiTheme="minorHAnsi" w:cstheme="minorHAnsi"/>
          <w:sz w:val="22"/>
          <w:szCs w:val="22"/>
        </w:rPr>
        <w:t xml:space="preserve"> w załączniku nr 10 wzoru umow</w:t>
      </w:r>
      <w:r>
        <w:rPr>
          <w:rStyle w:val="normaltextrun"/>
          <w:rFonts w:asciiTheme="minorHAnsi" w:hAnsiTheme="minorHAnsi" w:cstheme="minorHAnsi"/>
          <w:sz w:val="22"/>
          <w:szCs w:val="22"/>
        </w:rPr>
        <w:t>y</w:t>
      </w:r>
      <w:r w:rsidRPr="00C11F6C">
        <w:rPr>
          <w:rStyle w:val="normaltextrun"/>
          <w:rFonts w:asciiTheme="minorHAnsi" w:hAnsiTheme="minorHAnsi" w:cstheme="minorHAnsi"/>
          <w:sz w:val="22"/>
          <w:szCs w:val="22"/>
        </w:rPr>
        <w:t>. Zmieniony zapis otrzymuje brzmienie:</w:t>
      </w:r>
      <w:r w:rsidRPr="00C11F6C">
        <w:rPr>
          <w:rStyle w:val="eop"/>
          <w:rFonts w:asciiTheme="minorHAnsi" w:hAnsiTheme="minorHAnsi" w:cstheme="minorHAnsi"/>
          <w:sz w:val="22"/>
          <w:szCs w:val="22"/>
        </w:rPr>
        <w:t> </w:t>
      </w:r>
    </w:p>
    <w:p w14:paraId="0F778384" w14:textId="26B637C6" w:rsidR="00C11F6C" w:rsidRPr="00C11F6C" w:rsidRDefault="00C11F6C" w:rsidP="00DF58FA">
      <w:pPr>
        <w:pStyle w:val="Akapitzlist"/>
        <w:spacing w:line="288" w:lineRule="auto"/>
        <w:ind w:left="0"/>
        <w:jc w:val="both"/>
        <w:rPr>
          <w:rStyle w:val="eop"/>
          <w:rFonts w:asciiTheme="minorHAnsi" w:hAnsiTheme="minorHAnsi" w:cstheme="minorHAnsi"/>
          <w:sz w:val="22"/>
          <w:szCs w:val="22"/>
        </w:rPr>
      </w:pPr>
      <w:r>
        <w:rPr>
          <w:rFonts w:asciiTheme="minorHAnsi" w:hAnsiTheme="minorHAnsi" w:cstheme="minorHAnsi"/>
          <w:sz w:val="22"/>
          <w:szCs w:val="22"/>
        </w:rPr>
        <w:t>„</w:t>
      </w:r>
      <w:r w:rsidRPr="00A073B8">
        <w:rPr>
          <w:rFonts w:asciiTheme="minorHAnsi" w:hAnsiTheme="minorHAnsi" w:cstheme="minorHAnsi"/>
          <w:sz w:val="22"/>
          <w:szCs w:val="22"/>
        </w:rPr>
        <w:t>Zleceniobiorca zobowiązuje się odpowiedzieć niezwłocznie na każde pytanie Zleceniodawcy dotyczące danych osobowych, których przetwarzanie stanowi przedmiot niniejszej Umowy oraz udostępnić informacje niezbędne do wykazania spełnienia obowiązków określonych w</w:t>
      </w:r>
      <w:r>
        <w:rPr>
          <w:rFonts w:asciiTheme="minorHAnsi" w:hAnsiTheme="minorHAnsi" w:cstheme="minorHAnsi"/>
          <w:sz w:val="22"/>
          <w:szCs w:val="22"/>
        </w:rPr>
        <w:t> </w:t>
      </w:r>
      <w:r w:rsidRPr="00A073B8">
        <w:rPr>
          <w:rFonts w:asciiTheme="minorHAnsi" w:hAnsiTheme="minorHAnsi" w:cstheme="minorHAnsi"/>
          <w:sz w:val="22"/>
          <w:szCs w:val="22"/>
        </w:rPr>
        <w:t>art. 28 RODO.</w:t>
      </w:r>
      <w:r>
        <w:rPr>
          <w:rFonts w:asciiTheme="minorHAnsi" w:hAnsiTheme="minorHAnsi" w:cstheme="minorHAnsi"/>
          <w:sz w:val="22"/>
          <w:szCs w:val="22"/>
        </w:rPr>
        <w:t>”</w:t>
      </w:r>
    </w:p>
    <w:p w14:paraId="5BB40E2E" w14:textId="77777777" w:rsidR="00122369" w:rsidRPr="00ED497B" w:rsidRDefault="00122369"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16B6642B" w14:textId="5F32ECEB" w:rsidR="00647844" w:rsidRPr="00DF58FA"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Pytanie</w:t>
      </w:r>
      <w:r w:rsidR="00C40E18" w:rsidRPr="00DF58FA">
        <w:rPr>
          <w:rStyle w:val="normaltextrun"/>
          <w:rFonts w:asciiTheme="minorHAnsi" w:hAnsiTheme="minorHAnsi" w:cstheme="minorHAnsi"/>
          <w:b/>
          <w:bCs/>
          <w:sz w:val="22"/>
          <w:szCs w:val="22"/>
        </w:rPr>
        <w:t xml:space="preserve"> nr</w:t>
      </w:r>
      <w:r w:rsidRPr="00DF58FA">
        <w:rPr>
          <w:rFonts w:asciiTheme="minorHAnsi" w:hAnsiTheme="minorHAnsi" w:cstheme="minorHAnsi"/>
          <w:b/>
          <w:bCs/>
          <w:sz w:val="22"/>
          <w:szCs w:val="22"/>
        </w:rPr>
        <w:t xml:space="preserve"> 42</w:t>
      </w:r>
      <w:r w:rsidR="00277348" w:rsidRPr="00DF58FA">
        <w:rPr>
          <w:rFonts w:asciiTheme="minorHAnsi" w:hAnsiTheme="minorHAnsi" w:cstheme="minorHAnsi"/>
          <w:b/>
          <w:bCs/>
          <w:sz w:val="22"/>
          <w:szCs w:val="22"/>
        </w:rPr>
        <w:t xml:space="preserve">9 </w:t>
      </w:r>
    </w:p>
    <w:p w14:paraId="423F3F7D" w14:textId="5EA262D5" w:rsidR="00122369" w:rsidRPr="00DF58FA"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 xml:space="preserve"> Załącznik nr 10 do Wzoru Umowy – Umowa powierzenia przetwarzania danych osobowych – par. 4 – wnosimy o doprecyzowanie zapisu poprzez wskazanie terminu na wyrażenie zgody przez Zleceniodawcę – 5 dni roboczych. </w:t>
      </w:r>
    </w:p>
    <w:p w14:paraId="460460B5" w14:textId="45339809" w:rsidR="00331236" w:rsidRPr="00DF58FA" w:rsidRDefault="00331236"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Fonts w:asciiTheme="minorHAnsi" w:hAnsiTheme="minorHAnsi" w:cstheme="minorHAnsi"/>
          <w:b/>
          <w:bCs/>
          <w:sz w:val="22"/>
          <w:szCs w:val="22"/>
        </w:rPr>
        <w:t xml:space="preserve">Odpowiedź 429 </w:t>
      </w:r>
      <w:r w:rsidR="00307737" w:rsidRPr="00DF58FA">
        <w:rPr>
          <w:rFonts w:asciiTheme="minorHAnsi" w:hAnsiTheme="minorHAnsi" w:cstheme="minorHAnsi"/>
          <w:b/>
          <w:bCs/>
          <w:sz w:val="22"/>
          <w:szCs w:val="22"/>
        </w:rPr>
        <w:t>/</w:t>
      </w:r>
      <w:r w:rsidRPr="00DF58FA">
        <w:rPr>
          <w:rFonts w:asciiTheme="minorHAnsi" w:hAnsiTheme="minorHAnsi" w:cstheme="minorHAnsi"/>
          <w:b/>
          <w:bCs/>
          <w:sz w:val="22"/>
          <w:szCs w:val="22"/>
        </w:rPr>
        <w:t>zmiana</w:t>
      </w:r>
      <w:r w:rsidR="00307737" w:rsidRPr="00DF58FA">
        <w:rPr>
          <w:rFonts w:asciiTheme="minorHAnsi" w:hAnsiTheme="minorHAnsi" w:cstheme="minorHAnsi"/>
          <w:b/>
          <w:bCs/>
          <w:sz w:val="22"/>
          <w:szCs w:val="22"/>
        </w:rPr>
        <w:t>/</w:t>
      </w:r>
    </w:p>
    <w:p w14:paraId="291E47FC" w14:textId="03C58E41" w:rsidR="00C11F6C" w:rsidRDefault="00C11F6C" w:rsidP="00DF58FA">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C11F6C">
        <w:rPr>
          <w:rStyle w:val="normaltextrun"/>
          <w:rFonts w:asciiTheme="minorHAnsi" w:hAnsiTheme="minorHAnsi" w:cstheme="minorHAnsi"/>
          <w:sz w:val="22"/>
          <w:szCs w:val="22"/>
        </w:rPr>
        <w:t xml:space="preserve">Zamawiający zmienia § </w:t>
      </w:r>
      <w:r>
        <w:rPr>
          <w:rStyle w:val="normaltextrun"/>
          <w:rFonts w:asciiTheme="minorHAnsi" w:hAnsiTheme="minorHAnsi" w:cstheme="minorHAnsi"/>
          <w:sz w:val="22"/>
          <w:szCs w:val="22"/>
        </w:rPr>
        <w:t>4</w:t>
      </w:r>
      <w:r w:rsidRPr="00C11F6C">
        <w:rPr>
          <w:rStyle w:val="normaltextrun"/>
          <w:rFonts w:asciiTheme="minorHAnsi" w:hAnsiTheme="minorHAnsi" w:cstheme="minorHAnsi"/>
          <w:sz w:val="22"/>
          <w:szCs w:val="22"/>
        </w:rPr>
        <w:t xml:space="preserve"> w załączniku nr 10 wzoru umow</w:t>
      </w:r>
      <w:r>
        <w:rPr>
          <w:rStyle w:val="normaltextrun"/>
          <w:rFonts w:asciiTheme="minorHAnsi" w:hAnsiTheme="minorHAnsi" w:cstheme="minorHAnsi"/>
          <w:sz w:val="22"/>
          <w:szCs w:val="22"/>
        </w:rPr>
        <w:t>y</w:t>
      </w:r>
      <w:r w:rsidRPr="00C11F6C">
        <w:rPr>
          <w:rStyle w:val="normaltextrun"/>
          <w:rFonts w:asciiTheme="minorHAnsi" w:hAnsiTheme="minorHAnsi" w:cstheme="minorHAnsi"/>
          <w:sz w:val="22"/>
          <w:szCs w:val="22"/>
        </w:rPr>
        <w:t>. Zmieniony zapis otrzymuje brzmienie:</w:t>
      </w:r>
      <w:r w:rsidRPr="00C11F6C">
        <w:rPr>
          <w:rStyle w:val="eop"/>
          <w:rFonts w:asciiTheme="minorHAnsi" w:hAnsiTheme="minorHAnsi" w:cstheme="minorHAnsi"/>
          <w:sz w:val="22"/>
          <w:szCs w:val="22"/>
        </w:rPr>
        <w:t> </w:t>
      </w:r>
    </w:p>
    <w:p w14:paraId="448FAED6" w14:textId="68CCF8B9" w:rsidR="00331236" w:rsidRPr="00C11F6C" w:rsidRDefault="00C11F6C" w:rsidP="00331236">
      <w:pPr>
        <w:spacing w:line="288" w:lineRule="auto"/>
        <w:jc w:val="both"/>
        <w:rPr>
          <w:rFonts w:asciiTheme="minorHAnsi" w:hAnsiTheme="minorHAnsi" w:cstheme="minorHAnsi"/>
          <w:sz w:val="22"/>
          <w:szCs w:val="22"/>
        </w:rPr>
      </w:pPr>
      <w:r>
        <w:rPr>
          <w:rFonts w:asciiTheme="minorHAnsi" w:hAnsiTheme="minorHAnsi" w:cstheme="minorHAnsi"/>
          <w:sz w:val="22"/>
          <w:szCs w:val="22"/>
        </w:rPr>
        <w:t>„</w:t>
      </w:r>
      <w:r w:rsidR="00331236" w:rsidRPr="00C11F6C">
        <w:rPr>
          <w:rFonts w:asciiTheme="minorHAnsi" w:hAnsiTheme="minorHAnsi" w:cstheme="minorHAnsi"/>
          <w:sz w:val="22"/>
          <w:szCs w:val="22"/>
        </w:rPr>
        <w:t xml:space="preserve">Jeśli w trakcie realizacji Umowy wystąpi konieczność realizacji przedmiotu umowy przez podwykonawcę Zleceniobiorcy i związane z tym będzie dalsze powierzenie przetwarzania danych stronie trzeciej (zwanej dalej: Podwykonawcą), przetwarzanie danych przez Podwykonawcę będzie możliwe wyłącznie po spełnieniu wymogów wynikających z art. 28 ust 2 i 4 RODO, zatem m.in. po uzyskaniu przez Zleceniobiorcę pisemnej zgody od Zleceniodawcy </w:t>
      </w:r>
      <w:bookmarkStart w:id="55" w:name="_Hlk182989148"/>
      <w:r w:rsidR="00331236" w:rsidRPr="00DF58FA">
        <w:rPr>
          <w:rFonts w:asciiTheme="minorHAnsi" w:hAnsiTheme="minorHAnsi" w:cstheme="minorHAnsi"/>
          <w:sz w:val="22"/>
          <w:szCs w:val="22"/>
        </w:rPr>
        <w:t>wydanej</w:t>
      </w:r>
      <w:bookmarkEnd w:id="55"/>
      <w:r w:rsidR="00331236" w:rsidRPr="00C11F6C">
        <w:rPr>
          <w:rFonts w:asciiTheme="minorHAnsi" w:hAnsiTheme="minorHAnsi" w:cstheme="minorHAnsi"/>
          <w:sz w:val="22"/>
          <w:szCs w:val="22"/>
        </w:rPr>
        <w:t xml:space="preserve"> </w:t>
      </w:r>
      <w:r w:rsidR="00331236" w:rsidRPr="00DF58FA">
        <w:rPr>
          <w:rFonts w:asciiTheme="minorHAnsi" w:hAnsiTheme="minorHAnsi" w:cstheme="minorHAnsi"/>
          <w:sz w:val="22"/>
          <w:szCs w:val="22"/>
        </w:rPr>
        <w:t xml:space="preserve">w ciągu 5 dni roboczych </w:t>
      </w:r>
      <w:r w:rsidR="00331236" w:rsidRPr="00C11F6C">
        <w:rPr>
          <w:rFonts w:asciiTheme="minorHAnsi" w:hAnsiTheme="minorHAnsi" w:cstheme="minorHAnsi"/>
          <w:sz w:val="22"/>
          <w:szCs w:val="22"/>
        </w:rPr>
        <w:t>oraz pod warunkiem nałożenia przez Zleceniobiorcę na Podwykonawcę takich samych obowiązków w zakresie ochrony danych jak w niniejszej umowie, w szczególności obowiązku zapewnienia wystarczających gwarancji wdrożenia odpowiednich środków technicznych i organizacyjnych, by przetwarzanie odpowiadało wymogom Ustawy i RODO.</w:t>
      </w:r>
      <w:r>
        <w:rPr>
          <w:rFonts w:asciiTheme="minorHAnsi" w:hAnsiTheme="minorHAnsi" w:cstheme="minorHAnsi"/>
          <w:sz w:val="22"/>
          <w:szCs w:val="22"/>
        </w:rPr>
        <w:t>”</w:t>
      </w:r>
    </w:p>
    <w:p w14:paraId="593B3F0E" w14:textId="77777777" w:rsidR="00122369" w:rsidRPr="00ED497B" w:rsidRDefault="00122369"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0401F9A5" w14:textId="39493723" w:rsidR="00647844" w:rsidRPr="00DF58FA"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Pytanie</w:t>
      </w:r>
      <w:r w:rsidR="00C40E18" w:rsidRPr="00DF58FA">
        <w:rPr>
          <w:rStyle w:val="normaltextrun"/>
          <w:rFonts w:asciiTheme="minorHAnsi" w:hAnsiTheme="minorHAnsi" w:cstheme="minorHAnsi"/>
          <w:b/>
          <w:bCs/>
          <w:sz w:val="22"/>
          <w:szCs w:val="22"/>
        </w:rPr>
        <w:t xml:space="preserve"> nr</w:t>
      </w:r>
      <w:r w:rsidRPr="00DF58FA">
        <w:rPr>
          <w:rFonts w:asciiTheme="minorHAnsi" w:hAnsiTheme="minorHAnsi" w:cstheme="minorHAnsi"/>
          <w:b/>
          <w:bCs/>
          <w:sz w:val="22"/>
          <w:szCs w:val="22"/>
        </w:rPr>
        <w:t xml:space="preserve"> 4</w:t>
      </w:r>
      <w:r w:rsidR="00277348" w:rsidRPr="00DF58FA">
        <w:rPr>
          <w:rFonts w:asciiTheme="minorHAnsi" w:hAnsiTheme="minorHAnsi" w:cstheme="minorHAnsi"/>
          <w:b/>
          <w:bCs/>
          <w:sz w:val="22"/>
          <w:szCs w:val="22"/>
        </w:rPr>
        <w:t xml:space="preserve">30 </w:t>
      </w:r>
    </w:p>
    <w:p w14:paraId="20268C5B" w14:textId="6F97352C" w:rsidR="00B775EB" w:rsidRPr="00DF58FA"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 xml:space="preserve">Załącznik nr 10 do Wzoru Umowy – Umowa powierzenia przetwarzania danych osobowych – par. 7 pkt 4 – wnosimy o wskazanie prawidłowego odesłania, jako że umowa nie przewiduje par. 13. </w:t>
      </w:r>
    </w:p>
    <w:p w14:paraId="0263B269" w14:textId="01F27DCF" w:rsidR="00331236" w:rsidRPr="00DF58FA" w:rsidRDefault="00331236"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Fonts w:asciiTheme="minorHAnsi" w:hAnsiTheme="minorHAnsi" w:cstheme="minorHAnsi"/>
          <w:b/>
          <w:bCs/>
          <w:sz w:val="22"/>
          <w:szCs w:val="22"/>
        </w:rPr>
        <w:t>Odpowiedź 430 /zmiana/</w:t>
      </w:r>
    </w:p>
    <w:p w14:paraId="0FE04EBA" w14:textId="6DF20927" w:rsidR="00C11F6C" w:rsidRPr="00C11F6C" w:rsidRDefault="00C11F6C" w:rsidP="00DF58FA">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C11F6C">
        <w:rPr>
          <w:rStyle w:val="normaltextrun"/>
          <w:rFonts w:asciiTheme="minorHAnsi" w:hAnsiTheme="minorHAnsi" w:cstheme="minorHAnsi"/>
          <w:sz w:val="22"/>
          <w:szCs w:val="22"/>
        </w:rPr>
        <w:t>Zamawiający zmienia §7 pkt 4 w załączniku nr 10 wzoru umowy. Zmieniony zapis otrzymuje brzmienie:</w:t>
      </w:r>
      <w:r w:rsidRPr="00C11F6C">
        <w:rPr>
          <w:rStyle w:val="eop"/>
          <w:rFonts w:asciiTheme="minorHAnsi" w:hAnsiTheme="minorHAnsi" w:cstheme="minorHAnsi"/>
          <w:sz w:val="22"/>
          <w:szCs w:val="22"/>
        </w:rPr>
        <w:t> </w:t>
      </w:r>
    </w:p>
    <w:p w14:paraId="33C3D0CD" w14:textId="6AFE20DE" w:rsidR="00C11F6C" w:rsidRPr="00C11F6C" w:rsidRDefault="00C11F6C" w:rsidP="00C11F6C">
      <w:pPr>
        <w:spacing w:line="288" w:lineRule="auto"/>
        <w:jc w:val="both"/>
        <w:rPr>
          <w:rFonts w:asciiTheme="minorHAnsi" w:hAnsiTheme="minorHAnsi" w:cstheme="minorHAnsi"/>
          <w:sz w:val="22"/>
          <w:szCs w:val="22"/>
        </w:rPr>
      </w:pPr>
      <w:r w:rsidRPr="00C11F6C">
        <w:rPr>
          <w:rFonts w:asciiTheme="minorHAnsi" w:hAnsiTheme="minorHAnsi" w:cstheme="minorHAnsi"/>
          <w:sz w:val="22"/>
          <w:szCs w:val="22"/>
        </w:rPr>
        <w:t>„Zleceniodawca ma prawo rozwiązać niniejszą Umowę bez zachowania terminu wypowiedzenia, gdy Zleceniobiorca:</w:t>
      </w:r>
    </w:p>
    <w:p w14:paraId="0C2CD05B" w14:textId="26035E53" w:rsidR="00C11F6C" w:rsidRPr="00DF58FA" w:rsidRDefault="00C11F6C" w:rsidP="00DF58FA">
      <w:pPr>
        <w:pStyle w:val="Akapitzlist"/>
        <w:numPr>
          <w:ilvl w:val="1"/>
          <w:numId w:val="8"/>
        </w:numPr>
        <w:spacing w:line="288" w:lineRule="auto"/>
        <w:ind w:left="567" w:hanging="306"/>
        <w:jc w:val="both"/>
        <w:rPr>
          <w:rFonts w:asciiTheme="minorHAnsi" w:hAnsiTheme="minorHAnsi" w:cstheme="minorHAnsi"/>
          <w:sz w:val="22"/>
          <w:szCs w:val="22"/>
        </w:rPr>
      </w:pPr>
      <w:bookmarkStart w:id="56" w:name="_Hlk182989188"/>
      <w:r w:rsidRPr="00DF58FA">
        <w:rPr>
          <w:rFonts w:asciiTheme="minorHAnsi" w:hAnsiTheme="minorHAnsi" w:cstheme="minorHAnsi"/>
          <w:sz w:val="22"/>
          <w:szCs w:val="22"/>
        </w:rPr>
        <w:t>zawiadomi o swojej niezdolności do dalszego wykonywania niniejszej Umowy, a w szczególności o niespełnianiu wymagań określonych w § 3.</w:t>
      </w:r>
      <w:r>
        <w:rPr>
          <w:rFonts w:asciiTheme="minorHAnsi" w:hAnsiTheme="minorHAnsi" w:cstheme="minorHAnsi"/>
          <w:sz w:val="22"/>
          <w:szCs w:val="22"/>
        </w:rPr>
        <w:t>”</w:t>
      </w:r>
      <w:bookmarkEnd w:id="56"/>
    </w:p>
    <w:p w14:paraId="0DFE6335" w14:textId="77777777" w:rsidR="00122369" w:rsidRPr="00ED497B" w:rsidRDefault="00122369"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09E56836" w14:textId="114BB2A2" w:rsidR="00647844" w:rsidRPr="00B775EB"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Style w:val="normaltextrun"/>
          <w:rFonts w:asciiTheme="minorHAnsi" w:hAnsiTheme="minorHAnsi" w:cstheme="minorHAnsi"/>
          <w:b/>
          <w:bCs/>
          <w:sz w:val="22"/>
          <w:szCs w:val="22"/>
        </w:rPr>
        <w:t>Pytanie</w:t>
      </w:r>
      <w:r w:rsidRPr="00B775EB">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B775EB">
        <w:rPr>
          <w:rFonts w:asciiTheme="minorHAnsi" w:hAnsiTheme="minorHAnsi" w:cstheme="minorHAnsi"/>
          <w:b/>
          <w:bCs/>
          <w:sz w:val="22"/>
          <w:szCs w:val="22"/>
        </w:rPr>
        <w:t>43</w:t>
      </w:r>
      <w:r w:rsidR="00277348" w:rsidRPr="00B775EB">
        <w:rPr>
          <w:rFonts w:asciiTheme="minorHAnsi" w:hAnsiTheme="minorHAnsi" w:cstheme="minorHAnsi"/>
          <w:b/>
          <w:bCs/>
          <w:sz w:val="22"/>
          <w:szCs w:val="22"/>
        </w:rPr>
        <w:t xml:space="preserve">1 </w:t>
      </w:r>
    </w:p>
    <w:p w14:paraId="1DDBF2E6" w14:textId="57D03493" w:rsidR="00DF58FA" w:rsidRPr="00B775EB"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B775EB">
        <w:rPr>
          <w:rFonts w:asciiTheme="minorHAnsi" w:hAnsiTheme="minorHAnsi" w:cstheme="minorHAnsi"/>
          <w:sz w:val="22"/>
          <w:szCs w:val="22"/>
        </w:rPr>
        <w:t xml:space="preserve">Załącznik nr 10 do Wzoru Umowy – Umowa powierzenia przetwarzania danych osobowych – par. 8 – wnosimy o doprecyzowanie postanowienia w ten sposób, że Zleceniobiorca będzie upoważniony do zachowania kopii danych w celu wykonania obowiązków wynikających z przepisów prawa. </w:t>
      </w:r>
    </w:p>
    <w:p w14:paraId="637DFB65" w14:textId="77777777" w:rsidR="00D87678" w:rsidRDefault="00D87678"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p>
    <w:p w14:paraId="5D13957C" w14:textId="015636B9" w:rsidR="00331236" w:rsidRPr="00B775EB" w:rsidRDefault="00B775EB"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lastRenderedPageBreak/>
        <w:t>Odpowiedź nr 431</w:t>
      </w:r>
    </w:p>
    <w:p w14:paraId="017F236F" w14:textId="6CA373DE" w:rsidR="00B775EB" w:rsidRPr="00B775EB" w:rsidRDefault="00B775EB"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B775EB">
        <w:rPr>
          <w:rFonts w:asciiTheme="minorHAnsi" w:hAnsiTheme="minorHAnsi" w:cstheme="minorHAnsi"/>
          <w:sz w:val="22"/>
          <w:szCs w:val="22"/>
        </w:rPr>
        <w:t>Patrz odpowiedź 149</w:t>
      </w:r>
      <w:r w:rsidR="00C11F6C">
        <w:rPr>
          <w:rFonts w:asciiTheme="minorHAnsi" w:hAnsiTheme="minorHAnsi" w:cstheme="minorHAnsi"/>
          <w:sz w:val="22"/>
          <w:szCs w:val="22"/>
        </w:rPr>
        <w:t>.</w:t>
      </w:r>
    </w:p>
    <w:bookmarkEnd w:id="54"/>
    <w:p w14:paraId="4DDD7FC3" w14:textId="77777777" w:rsidR="00122369" w:rsidRPr="00ED497B" w:rsidRDefault="00122369"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1B2BD44B" w14:textId="23D51B44" w:rsidR="00647844" w:rsidRPr="00DF58FA"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bookmarkStart w:id="57" w:name="_Hlk182917958"/>
      <w:r w:rsidRPr="00DF58FA">
        <w:rPr>
          <w:rStyle w:val="normaltextrun"/>
          <w:rFonts w:asciiTheme="minorHAnsi" w:hAnsiTheme="minorHAnsi" w:cstheme="minorHAnsi"/>
          <w:b/>
          <w:bCs/>
          <w:sz w:val="22"/>
          <w:szCs w:val="22"/>
        </w:rPr>
        <w:t>Pytanie</w:t>
      </w:r>
      <w:r w:rsidRPr="00DF58FA">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DF58FA">
        <w:rPr>
          <w:rFonts w:asciiTheme="minorHAnsi" w:hAnsiTheme="minorHAnsi" w:cstheme="minorHAnsi"/>
          <w:b/>
          <w:bCs/>
          <w:sz w:val="22"/>
          <w:szCs w:val="22"/>
        </w:rPr>
        <w:t>43</w:t>
      </w:r>
      <w:r w:rsidR="00277348" w:rsidRPr="00DF58FA">
        <w:rPr>
          <w:rFonts w:asciiTheme="minorHAnsi" w:hAnsiTheme="minorHAnsi" w:cstheme="minorHAnsi"/>
          <w:b/>
          <w:bCs/>
          <w:sz w:val="22"/>
          <w:szCs w:val="22"/>
        </w:rPr>
        <w:t xml:space="preserve">2 </w:t>
      </w:r>
    </w:p>
    <w:p w14:paraId="25E08231" w14:textId="0E3B7CB5" w:rsidR="00122369" w:rsidRPr="00DF58FA"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 xml:space="preserve">Załącznik nr 11 do Wzoru Umowy – Oświadczenie o przestrzeganiu przez Wykonawcę zasad BHP i ppoż. – pkt 12) – wnosimy o doprecyzowanie zapisu w następujący sposób: „12) oraz oświadcza, że do czasu zakończenia przedmiotowej umowy będzie przestrzegał i dokonywał aktualizacji dokumentów niezbędnych do realizacji umowy wskazanych w pkt 11);” </w:t>
      </w:r>
    </w:p>
    <w:p w14:paraId="5F15F49F" w14:textId="4E83B831" w:rsidR="00307737" w:rsidRPr="00DF58FA" w:rsidRDefault="00307737"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Odpowiedź nr 43</w:t>
      </w:r>
      <w:r>
        <w:rPr>
          <w:rFonts w:asciiTheme="minorHAnsi" w:hAnsiTheme="minorHAnsi" w:cstheme="minorHAnsi"/>
          <w:b/>
          <w:bCs/>
          <w:sz w:val="22"/>
          <w:szCs w:val="22"/>
        </w:rPr>
        <w:t>2</w:t>
      </w:r>
      <w:r w:rsidR="004308D5">
        <w:rPr>
          <w:rFonts w:asciiTheme="minorHAnsi" w:hAnsiTheme="minorHAnsi" w:cstheme="minorHAnsi"/>
          <w:b/>
          <w:bCs/>
          <w:sz w:val="22"/>
          <w:szCs w:val="22"/>
        </w:rPr>
        <w:t xml:space="preserve"> /zmiana/</w:t>
      </w:r>
    </w:p>
    <w:bookmarkEnd w:id="57"/>
    <w:p w14:paraId="39620235" w14:textId="2183AB53" w:rsidR="00307737" w:rsidRPr="00A244BB" w:rsidRDefault="0059372C" w:rsidP="00307737">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sz w:val="22"/>
          <w:szCs w:val="22"/>
          <w:shd w:val="clear" w:color="auto" w:fill="FFFFFF"/>
        </w:rPr>
        <w:t>Zamawiający informuje, że zmienia brzmienie pkt 12) załącznika nr 11 do wzoru umowy</w:t>
      </w:r>
      <w:r w:rsidR="00307737" w:rsidRPr="00DF58FA">
        <w:rPr>
          <w:rFonts w:asciiTheme="minorHAnsi" w:hAnsiTheme="minorHAnsi" w:cstheme="minorHAnsi"/>
          <w:sz w:val="22"/>
          <w:szCs w:val="22"/>
          <w:shd w:val="clear" w:color="auto" w:fill="FFFFFF"/>
        </w:rPr>
        <w:t xml:space="preserve">. </w:t>
      </w:r>
      <w:r w:rsidRPr="00DF58FA">
        <w:rPr>
          <w:rFonts w:asciiTheme="minorHAnsi" w:hAnsiTheme="minorHAnsi" w:cstheme="minorHAnsi"/>
          <w:sz w:val="22"/>
          <w:szCs w:val="22"/>
          <w:shd w:val="clear" w:color="auto" w:fill="FFFFFF"/>
        </w:rPr>
        <w:t xml:space="preserve">Zmieniony zapis otrzymuje brzmienie: </w:t>
      </w:r>
    </w:p>
    <w:p w14:paraId="645C9144" w14:textId="393701A4" w:rsidR="00122369" w:rsidRPr="00DF58FA" w:rsidRDefault="0059372C" w:rsidP="00DF58FA">
      <w:pPr>
        <w:pStyle w:val="Akapitzlist"/>
        <w:numPr>
          <w:ilvl w:val="1"/>
          <w:numId w:val="7"/>
        </w:numPr>
        <w:suppressAutoHyphens/>
        <w:autoSpaceDE w:val="0"/>
        <w:autoSpaceDN w:val="0"/>
        <w:adjustRightInd w:val="0"/>
        <w:spacing w:line="288" w:lineRule="auto"/>
        <w:ind w:left="426" w:hanging="426"/>
        <w:jc w:val="both"/>
        <w:rPr>
          <w:rFonts w:asciiTheme="minorHAnsi" w:hAnsiTheme="minorHAnsi" w:cstheme="minorHAnsi"/>
          <w:sz w:val="22"/>
          <w:szCs w:val="22"/>
        </w:rPr>
      </w:pPr>
      <w:r w:rsidRPr="00DF58FA">
        <w:rPr>
          <w:rFonts w:asciiTheme="minorHAnsi" w:hAnsiTheme="minorHAnsi" w:cstheme="minorHAnsi"/>
          <w:sz w:val="22"/>
          <w:szCs w:val="22"/>
        </w:rPr>
        <w:t>oraz oświadcza, że do czasu zakończenia przedmiotowej umowy będzie przestrzegał i dokonywał aktualizacji dokumentów niezbędnych do realizacji umowy</w:t>
      </w:r>
      <w:r w:rsidR="00400E6B">
        <w:rPr>
          <w:rFonts w:asciiTheme="minorHAnsi" w:hAnsiTheme="minorHAnsi" w:cstheme="minorHAnsi"/>
          <w:sz w:val="22"/>
          <w:szCs w:val="22"/>
        </w:rPr>
        <w:t xml:space="preserve"> </w:t>
      </w:r>
      <w:bookmarkStart w:id="58" w:name="_Hlk183770379"/>
      <w:bookmarkStart w:id="59" w:name="_Hlk183690010"/>
      <w:r w:rsidR="00400E6B">
        <w:rPr>
          <w:rFonts w:asciiTheme="minorHAnsi" w:hAnsiTheme="minorHAnsi" w:cstheme="minorHAnsi"/>
          <w:sz w:val="22"/>
          <w:szCs w:val="22"/>
        </w:rPr>
        <w:t>wskazanych w pkt 11)</w:t>
      </w:r>
      <w:bookmarkEnd w:id="58"/>
      <w:r w:rsidRPr="00DF58FA">
        <w:rPr>
          <w:rFonts w:asciiTheme="minorHAnsi" w:hAnsiTheme="minorHAnsi" w:cstheme="minorHAnsi"/>
          <w:sz w:val="22"/>
          <w:szCs w:val="22"/>
        </w:rPr>
        <w:t>;</w:t>
      </w:r>
      <w:bookmarkEnd w:id="59"/>
    </w:p>
    <w:p w14:paraId="54167B46" w14:textId="77777777" w:rsidR="00B4161A" w:rsidRDefault="00B4161A" w:rsidP="00647844">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p>
    <w:p w14:paraId="3B1E56DD" w14:textId="77500681" w:rsidR="00647844" w:rsidRPr="00DF58FA"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34DB2">
        <w:rPr>
          <w:rStyle w:val="normaltextrun"/>
          <w:rFonts w:asciiTheme="minorHAnsi" w:hAnsiTheme="minorHAnsi" w:cstheme="minorHAnsi"/>
          <w:b/>
          <w:bCs/>
          <w:sz w:val="22"/>
          <w:szCs w:val="22"/>
        </w:rPr>
        <w:t>Pytanie</w:t>
      </w:r>
      <w:r w:rsidR="00C40E18" w:rsidRPr="00B34DB2">
        <w:rPr>
          <w:rStyle w:val="normaltextrun"/>
          <w:rFonts w:asciiTheme="minorHAnsi" w:hAnsiTheme="minorHAnsi" w:cstheme="minorHAnsi"/>
          <w:b/>
          <w:bCs/>
          <w:sz w:val="22"/>
          <w:szCs w:val="22"/>
        </w:rPr>
        <w:t xml:space="preserve"> nr</w:t>
      </w:r>
      <w:r w:rsidRPr="00B34DB2">
        <w:rPr>
          <w:rFonts w:asciiTheme="minorHAnsi" w:hAnsiTheme="minorHAnsi" w:cstheme="minorHAnsi"/>
          <w:b/>
          <w:bCs/>
          <w:sz w:val="22"/>
          <w:szCs w:val="22"/>
        </w:rPr>
        <w:t xml:space="preserve"> 43</w:t>
      </w:r>
      <w:r w:rsidR="00277348" w:rsidRPr="00B34DB2">
        <w:rPr>
          <w:rFonts w:asciiTheme="minorHAnsi" w:hAnsiTheme="minorHAnsi" w:cstheme="minorHAnsi"/>
          <w:b/>
          <w:bCs/>
          <w:sz w:val="22"/>
          <w:szCs w:val="22"/>
        </w:rPr>
        <w:t>3</w:t>
      </w:r>
    </w:p>
    <w:p w14:paraId="5293D0E1" w14:textId="0489F23A" w:rsidR="00122369" w:rsidRPr="00DF58FA"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 xml:space="preserve">Prosimy o udostępnienie Polityki Ochrony Środowiska oraz zasad postępowania w zakresie ochrony środowiska obowiązujących w GTL S.A. </w:t>
      </w:r>
    </w:p>
    <w:p w14:paraId="1623C113" w14:textId="545CF8D3" w:rsidR="00307737" w:rsidRPr="00A244BB" w:rsidRDefault="00307737" w:rsidP="0030773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Odpowiedź nr 43</w:t>
      </w:r>
      <w:r>
        <w:rPr>
          <w:rFonts w:asciiTheme="minorHAnsi" w:hAnsiTheme="minorHAnsi" w:cstheme="minorHAnsi"/>
          <w:b/>
          <w:bCs/>
          <w:sz w:val="22"/>
          <w:szCs w:val="22"/>
        </w:rPr>
        <w:t>3</w:t>
      </w:r>
    </w:p>
    <w:p w14:paraId="74B2A541" w14:textId="24D77EB1" w:rsidR="00307737" w:rsidRPr="00B34DB2" w:rsidRDefault="00B34DB2" w:rsidP="00B34DB2">
      <w:pPr>
        <w:pStyle w:val="paragraph"/>
        <w:spacing w:before="0" w:beforeAutospacing="0" w:after="0" w:afterAutospacing="0" w:line="288" w:lineRule="auto"/>
        <w:jc w:val="both"/>
        <w:textAlignment w:val="baseline"/>
        <w:rPr>
          <w:rFonts w:asciiTheme="minorHAnsi" w:hAnsiTheme="minorHAnsi" w:cstheme="minorHAnsi"/>
          <w:sz w:val="22"/>
          <w:szCs w:val="22"/>
        </w:rPr>
      </w:pPr>
      <w:r>
        <w:rPr>
          <w:rFonts w:asciiTheme="minorHAnsi" w:hAnsiTheme="minorHAnsi" w:cstheme="minorHAnsi"/>
          <w:sz w:val="22"/>
          <w:szCs w:val="22"/>
          <w:shd w:val="clear" w:color="auto" w:fill="FFFFFF"/>
        </w:rPr>
        <w:t xml:space="preserve">Zamawiający informuje, że nie posiada wyodrębnionej </w:t>
      </w:r>
      <w:r w:rsidRPr="00DF58FA">
        <w:rPr>
          <w:rFonts w:asciiTheme="minorHAnsi" w:hAnsiTheme="minorHAnsi" w:cstheme="minorHAnsi"/>
          <w:sz w:val="22"/>
          <w:szCs w:val="22"/>
        </w:rPr>
        <w:t>Polityki Ochrony Środowiska oraz zasad postępowania w zakresie ochrony środowiska obowiązujących w GTL S.A.</w:t>
      </w:r>
      <w:r>
        <w:rPr>
          <w:rFonts w:asciiTheme="minorHAnsi" w:hAnsiTheme="minorHAnsi" w:cstheme="minorHAnsi"/>
          <w:sz w:val="22"/>
          <w:szCs w:val="22"/>
        </w:rPr>
        <w:t>, bazując w tym zakresie na powszechnie obowiązujących przepisach prawa.</w:t>
      </w:r>
    </w:p>
    <w:p w14:paraId="09F5CAAB" w14:textId="77777777" w:rsidR="00122369" w:rsidRPr="00ED497B" w:rsidRDefault="00122369"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2CEA24F4" w14:textId="6517A068" w:rsidR="00647844" w:rsidRPr="00DF58FA"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bookmarkStart w:id="60" w:name="_Hlk182917843"/>
      <w:r w:rsidRPr="00DF58FA">
        <w:rPr>
          <w:rStyle w:val="normaltextrun"/>
          <w:rFonts w:asciiTheme="minorHAnsi" w:hAnsiTheme="minorHAnsi" w:cstheme="minorHAnsi"/>
          <w:b/>
          <w:bCs/>
          <w:sz w:val="22"/>
          <w:szCs w:val="22"/>
        </w:rPr>
        <w:t>Pytanie</w:t>
      </w:r>
      <w:r w:rsidRPr="00DF58FA">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DF58FA">
        <w:rPr>
          <w:rFonts w:asciiTheme="minorHAnsi" w:hAnsiTheme="minorHAnsi" w:cstheme="minorHAnsi"/>
          <w:b/>
          <w:bCs/>
          <w:sz w:val="22"/>
          <w:szCs w:val="22"/>
        </w:rPr>
        <w:t>43</w:t>
      </w:r>
      <w:r w:rsidR="00277348" w:rsidRPr="00DF58FA">
        <w:rPr>
          <w:rFonts w:asciiTheme="minorHAnsi" w:hAnsiTheme="minorHAnsi" w:cstheme="minorHAnsi"/>
          <w:b/>
          <w:bCs/>
          <w:sz w:val="22"/>
          <w:szCs w:val="22"/>
        </w:rPr>
        <w:t xml:space="preserve">4 </w:t>
      </w:r>
    </w:p>
    <w:p w14:paraId="25600D30" w14:textId="669CEAD7" w:rsidR="00122369" w:rsidRPr="00DF58FA"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 xml:space="preserve">§16 ust. 2.8 Załącznika nr 11 do SWZ Wzór Umowy – Czy w zakresie ubezpieczenia czystych strat finansowych spowodowanych przez pracę, produkt i usługę, o których mowa w §16 ust. 2.8 Wzoru Umowy, Zamawiający dopuszcza </w:t>
      </w:r>
      <w:proofErr w:type="spellStart"/>
      <w:r w:rsidRPr="00DF58FA">
        <w:rPr>
          <w:rFonts w:asciiTheme="minorHAnsi" w:hAnsiTheme="minorHAnsi" w:cstheme="minorHAnsi"/>
          <w:sz w:val="22"/>
          <w:szCs w:val="22"/>
        </w:rPr>
        <w:t>podlimit</w:t>
      </w:r>
      <w:proofErr w:type="spellEnd"/>
      <w:r w:rsidRPr="00DF58FA">
        <w:rPr>
          <w:rFonts w:asciiTheme="minorHAnsi" w:hAnsiTheme="minorHAnsi" w:cstheme="minorHAnsi"/>
          <w:sz w:val="22"/>
          <w:szCs w:val="22"/>
        </w:rPr>
        <w:t xml:space="preserve"> 3.000.000,00 zł? </w:t>
      </w:r>
    </w:p>
    <w:p w14:paraId="5E611FDF" w14:textId="27B6948A" w:rsidR="00307737" w:rsidRPr="00A244BB" w:rsidRDefault="00307737" w:rsidP="0030773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Odpowiedź nr 43</w:t>
      </w:r>
      <w:r>
        <w:rPr>
          <w:rFonts w:asciiTheme="minorHAnsi" w:hAnsiTheme="minorHAnsi" w:cstheme="minorHAnsi"/>
          <w:b/>
          <w:bCs/>
          <w:sz w:val="22"/>
          <w:szCs w:val="22"/>
        </w:rPr>
        <w:t>4</w:t>
      </w:r>
    </w:p>
    <w:p w14:paraId="5A42B6BD" w14:textId="77777777" w:rsidR="005E38A6" w:rsidRPr="00BB3C17" w:rsidRDefault="005E38A6" w:rsidP="005E38A6">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BB3C17">
        <w:rPr>
          <w:rStyle w:val="normaltextrun"/>
          <w:rFonts w:asciiTheme="minorHAnsi" w:hAnsiTheme="minorHAnsi" w:cstheme="minorHAnsi"/>
          <w:sz w:val="22"/>
          <w:szCs w:val="22"/>
        </w:rPr>
        <w:t>Zamawiający nie wyraża zgody</w:t>
      </w:r>
      <w:r>
        <w:rPr>
          <w:rStyle w:val="normaltextrun"/>
          <w:rFonts w:asciiTheme="minorHAnsi" w:hAnsiTheme="minorHAnsi" w:cstheme="minorHAnsi"/>
          <w:sz w:val="22"/>
          <w:szCs w:val="22"/>
        </w:rPr>
        <w:t>.</w:t>
      </w:r>
    </w:p>
    <w:p w14:paraId="5E77FB4F" w14:textId="77777777" w:rsidR="00122369" w:rsidRPr="00ED497B" w:rsidRDefault="00122369"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0153EE09" w14:textId="5671922B" w:rsidR="00647844" w:rsidRPr="00DF58FA"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Pytanie</w:t>
      </w:r>
      <w:r w:rsidRPr="00DF58FA">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DF58FA">
        <w:rPr>
          <w:rFonts w:asciiTheme="minorHAnsi" w:hAnsiTheme="minorHAnsi" w:cstheme="minorHAnsi"/>
          <w:b/>
          <w:bCs/>
          <w:sz w:val="22"/>
          <w:szCs w:val="22"/>
        </w:rPr>
        <w:t>43</w:t>
      </w:r>
      <w:r w:rsidR="00277348" w:rsidRPr="00DF58FA">
        <w:rPr>
          <w:rFonts w:asciiTheme="minorHAnsi" w:hAnsiTheme="minorHAnsi" w:cstheme="minorHAnsi"/>
          <w:b/>
          <w:bCs/>
          <w:sz w:val="22"/>
          <w:szCs w:val="22"/>
        </w:rPr>
        <w:t xml:space="preserve">5 </w:t>
      </w:r>
    </w:p>
    <w:p w14:paraId="34887533" w14:textId="4B75CD5B" w:rsidR="00122369" w:rsidRPr="00DF58FA"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 xml:space="preserve">§16 ust. 2 Przedmiot ubezpieczenia </w:t>
      </w:r>
      <w:proofErr w:type="spellStart"/>
      <w:r w:rsidRPr="00DF58FA">
        <w:rPr>
          <w:rFonts w:asciiTheme="minorHAnsi" w:hAnsiTheme="minorHAnsi" w:cstheme="minorHAnsi"/>
          <w:sz w:val="22"/>
          <w:szCs w:val="22"/>
        </w:rPr>
        <w:t>ryzyk</w:t>
      </w:r>
      <w:proofErr w:type="spellEnd"/>
      <w:r w:rsidRPr="00DF58FA">
        <w:rPr>
          <w:rFonts w:asciiTheme="minorHAnsi" w:hAnsiTheme="minorHAnsi" w:cstheme="minorHAnsi"/>
          <w:sz w:val="22"/>
          <w:szCs w:val="22"/>
        </w:rPr>
        <w:t xml:space="preserve"> budowy pkt 2) Załącznika nr 11 do SWZ Wzór Umowy – mienie istniejące należące do Inwestora - Czy Zamawiający dopuszcza limit dla mienia istniejącego 25% wartości kontraktu? Jaka jest wartość mienia istniejącego? </w:t>
      </w:r>
    </w:p>
    <w:p w14:paraId="3EC5D6C1" w14:textId="0D50E865" w:rsidR="00307737" w:rsidRPr="00A244BB" w:rsidRDefault="00307737" w:rsidP="0030773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Odpowiedź nr 43</w:t>
      </w:r>
      <w:r>
        <w:rPr>
          <w:rFonts w:asciiTheme="minorHAnsi" w:hAnsiTheme="minorHAnsi" w:cstheme="minorHAnsi"/>
          <w:b/>
          <w:bCs/>
          <w:sz w:val="22"/>
          <w:szCs w:val="22"/>
        </w:rPr>
        <w:t>5</w:t>
      </w:r>
    </w:p>
    <w:p w14:paraId="4C694CF9" w14:textId="77777777" w:rsidR="005E38A6" w:rsidRPr="00BB3C17" w:rsidRDefault="005E38A6" w:rsidP="005E38A6">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BB3C17">
        <w:rPr>
          <w:rStyle w:val="normaltextrun"/>
          <w:rFonts w:asciiTheme="minorHAnsi" w:hAnsiTheme="minorHAnsi" w:cstheme="minorHAnsi"/>
          <w:sz w:val="22"/>
          <w:szCs w:val="22"/>
        </w:rPr>
        <w:t>Zamawiający nie wyraża zgody</w:t>
      </w:r>
      <w:r>
        <w:rPr>
          <w:rStyle w:val="normaltextrun"/>
          <w:rFonts w:asciiTheme="minorHAnsi" w:hAnsiTheme="minorHAnsi" w:cstheme="minorHAnsi"/>
          <w:sz w:val="22"/>
          <w:szCs w:val="22"/>
        </w:rPr>
        <w:t>.</w:t>
      </w:r>
    </w:p>
    <w:p w14:paraId="41B1EE41" w14:textId="77777777" w:rsidR="00122369" w:rsidRPr="00ED497B" w:rsidRDefault="00122369"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07507FE1" w14:textId="5E015409" w:rsidR="00647844" w:rsidRPr="00DF58FA"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Pytanie</w:t>
      </w:r>
      <w:r w:rsidRPr="00DF58FA">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DF58FA">
        <w:rPr>
          <w:rFonts w:asciiTheme="minorHAnsi" w:hAnsiTheme="minorHAnsi" w:cstheme="minorHAnsi"/>
          <w:b/>
          <w:bCs/>
          <w:sz w:val="22"/>
          <w:szCs w:val="22"/>
        </w:rPr>
        <w:t>43</w:t>
      </w:r>
      <w:r w:rsidR="00277348" w:rsidRPr="00DF58FA">
        <w:rPr>
          <w:rFonts w:asciiTheme="minorHAnsi" w:hAnsiTheme="minorHAnsi" w:cstheme="minorHAnsi"/>
          <w:b/>
          <w:bCs/>
          <w:sz w:val="22"/>
          <w:szCs w:val="22"/>
        </w:rPr>
        <w:t xml:space="preserve">6 </w:t>
      </w:r>
    </w:p>
    <w:p w14:paraId="27684D02" w14:textId="0F31DF4F" w:rsidR="00122369" w:rsidRPr="00DF58FA"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 xml:space="preserve">§16 ust. 3 Załącznika nr 11 do SWZ Wzór Umowy - Czy w zakresie ubezpieczenia szkód powstałych na skutek wibracji, w przypadku ubezpieczenia OC, wystarczające będzie rozszerzenie, o którym mowa w §16 ust. 2.5 Wzoru Umowy, z ograniczeniem do szkód konstrukcyjnych (zgodnie ze standardem rynkowym)? </w:t>
      </w:r>
    </w:p>
    <w:p w14:paraId="73F5051A" w14:textId="0709535A" w:rsidR="00307737" w:rsidRPr="00A244BB" w:rsidRDefault="00307737" w:rsidP="0030773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lastRenderedPageBreak/>
        <w:t>Odpowiedź nr 43</w:t>
      </w:r>
      <w:r>
        <w:rPr>
          <w:rFonts w:asciiTheme="minorHAnsi" w:hAnsiTheme="minorHAnsi" w:cstheme="minorHAnsi"/>
          <w:b/>
          <w:bCs/>
          <w:sz w:val="22"/>
          <w:szCs w:val="22"/>
        </w:rPr>
        <w:t>6</w:t>
      </w:r>
    </w:p>
    <w:p w14:paraId="5F7CF8D7" w14:textId="40437ED4" w:rsidR="00122369" w:rsidRDefault="008942C8" w:rsidP="00256275">
      <w:pPr>
        <w:autoSpaceDE w:val="0"/>
        <w:autoSpaceDN w:val="0"/>
        <w:adjustRightInd w:val="0"/>
        <w:spacing w:line="288" w:lineRule="auto"/>
        <w:jc w:val="both"/>
        <w:rPr>
          <w:rFonts w:asciiTheme="minorHAnsi" w:hAnsiTheme="minorHAnsi" w:cstheme="minorHAnsi"/>
          <w:sz w:val="22"/>
          <w:szCs w:val="22"/>
        </w:rPr>
      </w:pPr>
      <w:r w:rsidRPr="008942C8">
        <w:rPr>
          <w:rFonts w:asciiTheme="minorHAnsi" w:hAnsiTheme="minorHAnsi" w:cstheme="minorHAnsi"/>
          <w:sz w:val="22"/>
          <w:szCs w:val="22"/>
        </w:rPr>
        <w:t xml:space="preserve">Zamawiający informuje, że w zakresie ubezpieczenia szkód powstałych na skutek wibracji, w przypadku ubezpieczenia OC, wystarczające będzie rozszerzenie zakresu ubezpieczenia odpowiedzialność cywilną za szkody powstałe wskutek wibracji, osunięcia się ziemi i osłabienia elementów nośnych, w tym szkody wyrządzone przez młoty i kafary z </w:t>
      </w:r>
      <w:proofErr w:type="spellStart"/>
      <w:r w:rsidRPr="008942C8">
        <w:rPr>
          <w:rFonts w:asciiTheme="minorHAnsi" w:hAnsiTheme="minorHAnsi" w:cstheme="minorHAnsi"/>
          <w:sz w:val="22"/>
          <w:szCs w:val="22"/>
        </w:rPr>
        <w:t>sublimitem</w:t>
      </w:r>
      <w:proofErr w:type="spellEnd"/>
      <w:r w:rsidRPr="008942C8">
        <w:rPr>
          <w:rFonts w:asciiTheme="minorHAnsi" w:hAnsiTheme="minorHAnsi" w:cstheme="minorHAnsi"/>
          <w:sz w:val="22"/>
          <w:szCs w:val="22"/>
        </w:rPr>
        <w:t xml:space="preserve"> nie niższym niż 5 000 000 PLN.</w:t>
      </w:r>
    </w:p>
    <w:p w14:paraId="6506154A" w14:textId="77777777" w:rsidR="00256275" w:rsidRPr="00256275" w:rsidRDefault="00256275" w:rsidP="00256275">
      <w:pPr>
        <w:autoSpaceDE w:val="0"/>
        <w:autoSpaceDN w:val="0"/>
        <w:adjustRightInd w:val="0"/>
        <w:spacing w:line="288" w:lineRule="auto"/>
        <w:jc w:val="both"/>
        <w:rPr>
          <w:rFonts w:asciiTheme="minorHAnsi" w:hAnsiTheme="minorHAnsi" w:cstheme="minorHAnsi"/>
          <w:sz w:val="22"/>
          <w:szCs w:val="22"/>
        </w:rPr>
      </w:pPr>
    </w:p>
    <w:p w14:paraId="5D7DE781" w14:textId="7401C3FE" w:rsidR="00647844" w:rsidRPr="00DF58FA"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Pr="00DF58FA">
        <w:rPr>
          <w:rFonts w:asciiTheme="minorHAnsi" w:hAnsiTheme="minorHAnsi" w:cstheme="minorHAnsi"/>
          <w:b/>
          <w:bCs/>
          <w:sz w:val="22"/>
          <w:szCs w:val="22"/>
        </w:rPr>
        <w:t xml:space="preserve"> 43</w:t>
      </w:r>
      <w:r w:rsidR="00277348" w:rsidRPr="00DF58FA">
        <w:rPr>
          <w:rFonts w:asciiTheme="minorHAnsi" w:hAnsiTheme="minorHAnsi" w:cstheme="minorHAnsi"/>
          <w:b/>
          <w:bCs/>
          <w:sz w:val="22"/>
          <w:szCs w:val="22"/>
        </w:rPr>
        <w:t xml:space="preserve">7 </w:t>
      </w:r>
    </w:p>
    <w:p w14:paraId="0DE4B6F8" w14:textId="57B88973" w:rsidR="001B368C" w:rsidRPr="00DF58FA"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 xml:space="preserve">§16 Załącznika nr 11 do SWZ Wzór Umowy - Franszyzy redukcyjne wskazane w wymogach są na poziomie nierynkowym w odniesieniu do szkód powstałych w wyniku sił natury, w szczególności powodzi, zalania, deszczu nawalnego oraz dla pozostałych szkód. Prosimy o możliwość wprowadzenia franszyzy 10% szkody min. 10.000,00 zł. dla sił natury, testów próbnych oraz franszyzy 8.000,00 zł. dla pozostałych szkód. </w:t>
      </w:r>
    </w:p>
    <w:p w14:paraId="03BFADB3" w14:textId="646B9060" w:rsidR="00307737" w:rsidRPr="00A244BB" w:rsidRDefault="00307737" w:rsidP="0030773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Odpowiedź nr 43</w:t>
      </w:r>
      <w:r>
        <w:rPr>
          <w:rFonts w:asciiTheme="minorHAnsi" w:hAnsiTheme="minorHAnsi" w:cstheme="minorHAnsi"/>
          <w:b/>
          <w:bCs/>
          <w:sz w:val="22"/>
          <w:szCs w:val="22"/>
        </w:rPr>
        <w:t>7</w:t>
      </w:r>
      <w:r w:rsidR="00256275">
        <w:rPr>
          <w:rFonts w:asciiTheme="minorHAnsi" w:hAnsiTheme="minorHAnsi" w:cstheme="minorHAnsi"/>
          <w:b/>
          <w:bCs/>
          <w:sz w:val="22"/>
          <w:szCs w:val="22"/>
        </w:rPr>
        <w:t xml:space="preserve"> /zmiana/</w:t>
      </w:r>
    </w:p>
    <w:p w14:paraId="72774542" w14:textId="1345EEB1" w:rsidR="001B368C" w:rsidRDefault="00512BD4"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512BD4">
        <w:rPr>
          <w:rFonts w:asciiTheme="minorHAnsi" w:hAnsiTheme="minorHAnsi" w:cstheme="minorHAnsi"/>
          <w:sz w:val="22"/>
          <w:szCs w:val="22"/>
        </w:rPr>
        <w:t>Zamawiający wyraża zgodę na zaproponowaną zmianę franszyz redukcyjnych czyli: 10% szkody min. 10.000,00 zł. dla sił natury, testów próbnych oraz 8.000,00 zł. dla pozostałych szkód.</w:t>
      </w:r>
    </w:p>
    <w:p w14:paraId="35E63E89" w14:textId="77777777" w:rsidR="00256275" w:rsidRPr="00512BD4" w:rsidRDefault="0025627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1771BFA" w14:textId="2E46F6E0" w:rsidR="00512BD4" w:rsidRPr="008942C8" w:rsidRDefault="008942C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942C8">
        <w:rPr>
          <w:rFonts w:asciiTheme="minorHAnsi" w:hAnsiTheme="minorHAnsi" w:cstheme="minorHAnsi"/>
          <w:sz w:val="22"/>
          <w:szCs w:val="22"/>
        </w:rPr>
        <w:t xml:space="preserve">Zmieniony zapis w § 16 </w:t>
      </w:r>
      <w:r>
        <w:rPr>
          <w:rFonts w:asciiTheme="minorHAnsi" w:hAnsiTheme="minorHAnsi" w:cstheme="minorHAnsi"/>
          <w:sz w:val="22"/>
          <w:szCs w:val="22"/>
        </w:rPr>
        <w:t xml:space="preserve">ust. 2 </w:t>
      </w:r>
      <w:r w:rsidRPr="008942C8">
        <w:rPr>
          <w:rFonts w:asciiTheme="minorHAnsi" w:hAnsiTheme="minorHAnsi" w:cstheme="minorHAnsi"/>
          <w:sz w:val="22"/>
          <w:szCs w:val="22"/>
        </w:rPr>
        <w:t>otrzymuje brzmienie:</w:t>
      </w:r>
    </w:p>
    <w:p w14:paraId="12DAA8DC" w14:textId="77777777" w:rsidR="008942C8" w:rsidRPr="008942C8" w:rsidRDefault="008942C8" w:rsidP="008942C8">
      <w:pPr>
        <w:pStyle w:val="Akapitzlist"/>
        <w:spacing w:before="120" w:line="288" w:lineRule="auto"/>
        <w:ind w:left="360"/>
        <w:rPr>
          <w:rFonts w:asciiTheme="minorHAnsi" w:hAnsiTheme="minorHAnsi" w:cstheme="minorHAnsi"/>
          <w:b/>
          <w:bCs/>
          <w:i/>
          <w:iCs/>
          <w:sz w:val="22"/>
          <w:szCs w:val="22"/>
        </w:rPr>
      </w:pPr>
      <w:r w:rsidRPr="008942C8">
        <w:rPr>
          <w:rFonts w:asciiTheme="minorHAnsi" w:hAnsiTheme="minorHAnsi" w:cstheme="minorHAnsi"/>
          <w:b/>
          <w:bCs/>
          <w:sz w:val="22"/>
          <w:szCs w:val="22"/>
        </w:rPr>
        <w:t>Franszyzy redukcyjne na każde zdarzenie:</w:t>
      </w:r>
      <w:r w:rsidRPr="008942C8">
        <w:rPr>
          <w:rFonts w:asciiTheme="minorHAnsi" w:hAnsiTheme="minorHAnsi" w:cstheme="minorHAnsi"/>
          <w:sz w:val="22"/>
          <w:szCs w:val="22"/>
        </w:rPr>
        <w:t xml:space="preserve">           </w:t>
      </w:r>
    </w:p>
    <w:p w14:paraId="698CC9CD" w14:textId="77777777" w:rsidR="008942C8" w:rsidRPr="008942C8" w:rsidRDefault="008942C8" w:rsidP="008942C8">
      <w:pPr>
        <w:pStyle w:val="Akapitzlist"/>
        <w:spacing w:before="120" w:line="288" w:lineRule="auto"/>
        <w:ind w:left="360"/>
        <w:rPr>
          <w:rFonts w:asciiTheme="minorHAnsi" w:hAnsiTheme="minorHAnsi" w:cstheme="minorHAnsi"/>
          <w:sz w:val="22"/>
          <w:szCs w:val="22"/>
          <w:u w:val="single"/>
        </w:rPr>
      </w:pPr>
      <w:r w:rsidRPr="008942C8">
        <w:rPr>
          <w:rFonts w:asciiTheme="minorHAnsi" w:hAnsiTheme="minorHAnsi" w:cstheme="minorHAnsi"/>
          <w:sz w:val="22"/>
          <w:szCs w:val="22"/>
          <w:u w:val="single"/>
        </w:rPr>
        <w:t xml:space="preserve">w ramach sekcji I (Szkody Materialne): </w:t>
      </w:r>
    </w:p>
    <w:p w14:paraId="59269B0F" w14:textId="77777777" w:rsidR="008942C8" w:rsidRPr="008942C8" w:rsidRDefault="008942C8" w:rsidP="008942C8">
      <w:pPr>
        <w:pStyle w:val="Akapitzlist"/>
        <w:spacing w:before="120" w:line="288" w:lineRule="auto"/>
        <w:ind w:left="360"/>
        <w:rPr>
          <w:rFonts w:asciiTheme="minorHAnsi" w:hAnsiTheme="minorHAnsi" w:cstheme="minorHAnsi"/>
          <w:i/>
          <w:iCs/>
          <w:sz w:val="22"/>
          <w:szCs w:val="22"/>
        </w:rPr>
      </w:pPr>
    </w:p>
    <w:p w14:paraId="39176345" w14:textId="77777777" w:rsidR="008942C8" w:rsidRPr="008942C8" w:rsidRDefault="008942C8" w:rsidP="008942C8">
      <w:pPr>
        <w:pStyle w:val="Akapitzlist"/>
        <w:spacing w:before="120" w:line="288" w:lineRule="auto"/>
        <w:ind w:left="4253" w:hanging="3893"/>
        <w:rPr>
          <w:rFonts w:asciiTheme="minorHAnsi" w:hAnsiTheme="minorHAnsi" w:cstheme="minorHAnsi"/>
          <w:sz w:val="22"/>
          <w:szCs w:val="22"/>
        </w:rPr>
      </w:pPr>
      <w:r w:rsidRPr="008942C8">
        <w:rPr>
          <w:rFonts w:asciiTheme="minorHAnsi" w:hAnsiTheme="minorHAnsi" w:cstheme="minorHAnsi"/>
          <w:b/>
          <w:bCs/>
          <w:sz w:val="22"/>
          <w:szCs w:val="22"/>
        </w:rPr>
        <w:t>10% szkody, min 10.000 PLN             </w:t>
      </w:r>
      <w:r w:rsidRPr="008942C8">
        <w:rPr>
          <w:rFonts w:asciiTheme="minorHAnsi" w:hAnsiTheme="minorHAnsi" w:cstheme="minorHAnsi"/>
          <w:sz w:val="22"/>
          <w:szCs w:val="22"/>
        </w:rPr>
        <w:tab/>
        <w:t xml:space="preserve">siły natury, ogień, mienie istniejące, testy/próbny rozruch, podczas gwarancji, dla szkód wynikających z klauzuli w częściach wadliwych dla klauzuli 115, 200 oraz 201 </w:t>
      </w:r>
    </w:p>
    <w:p w14:paraId="51481938" w14:textId="77777777" w:rsidR="008942C8" w:rsidRPr="008942C8" w:rsidRDefault="008942C8" w:rsidP="008942C8">
      <w:pPr>
        <w:pStyle w:val="Akapitzlist"/>
        <w:spacing w:before="120" w:line="288" w:lineRule="auto"/>
        <w:ind w:left="4253" w:hanging="3893"/>
        <w:rPr>
          <w:rFonts w:asciiTheme="minorHAnsi" w:hAnsiTheme="minorHAnsi" w:cstheme="minorHAnsi"/>
          <w:sz w:val="22"/>
          <w:szCs w:val="22"/>
        </w:rPr>
      </w:pPr>
    </w:p>
    <w:p w14:paraId="55FC5A4D" w14:textId="77777777" w:rsidR="008942C8" w:rsidRPr="008942C8" w:rsidRDefault="008942C8" w:rsidP="008942C8">
      <w:pPr>
        <w:pStyle w:val="Akapitzlist"/>
        <w:spacing w:before="120" w:line="288" w:lineRule="auto"/>
        <w:ind w:left="360"/>
        <w:rPr>
          <w:rFonts w:asciiTheme="minorHAnsi" w:hAnsiTheme="minorHAnsi" w:cstheme="minorHAnsi"/>
          <w:sz w:val="22"/>
          <w:szCs w:val="22"/>
        </w:rPr>
      </w:pPr>
      <w:r w:rsidRPr="008942C8">
        <w:rPr>
          <w:rFonts w:asciiTheme="minorHAnsi" w:hAnsiTheme="minorHAnsi" w:cstheme="minorHAnsi"/>
          <w:b/>
          <w:bCs/>
          <w:sz w:val="22"/>
          <w:szCs w:val="22"/>
        </w:rPr>
        <w:t xml:space="preserve">8.000 PLN                                              </w:t>
      </w:r>
      <w:r w:rsidRPr="008942C8">
        <w:rPr>
          <w:rFonts w:asciiTheme="minorHAnsi" w:hAnsiTheme="minorHAnsi" w:cstheme="minorHAnsi"/>
          <w:b/>
          <w:bCs/>
          <w:sz w:val="22"/>
          <w:szCs w:val="22"/>
        </w:rPr>
        <w:tab/>
      </w:r>
      <w:r w:rsidRPr="008942C8">
        <w:rPr>
          <w:rFonts w:asciiTheme="minorHAnsi" w:hAnsiTheme="minorHAnsi" w:cstheme="minorHAnsi"/>
          <w:sz w:val="22"/>
          <w:szCs w:val="22"/>
        </w:rPr>
        <w:t>dla pozostałych szkód</w:t>
      </w:r>
    </w:p>
    <w:p w14:paraId="1D098FB4" w14:textId="77777777" w:rsidR="008942C8" w:rsidRPr="00ED497B" w:rsidRDefault="008942C8" w:rsidP="001B368C">
      <w:pPr>
        <w:pStyle w:val="paragraph"/>
        <w:spacing w:before="0" w:beforeAutospacing="0" w:after="0" w:afterAutospacing="0" w:line="288" w:lineRule="auto"/>
        <w:jc w:val="both"/>
        <w:textAlignment w:val="baseline"/>
        <w:rPr>
          <w:rFonts w:asciiTheme="minorHAnsi" w:hAnsiTheme="minorHAnsi" w:cstheme="minorHAnsi"/>
          <w:color w:val="FF0000"/>
          <w:sz w:val="22"/>
          <w:szCs w:val="22"/>
        </w:rPr>
      </w:pPr>
    </w:p>
    <w:p w14:paraId="7DDA0F27" w14:textId="02C8E89B" w:rsidR="00647844" w:rsidRPr="00DF58FA"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Pytanie</w:t>
      </w:r>
      <w:r w:rsidRPr="00DF58FA">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DF58FA">
        <w:rPr>
          <w:rFonts w:asciiTheme="minorHAnsi" w:hAnsiTheme="minorHAnsi" w:cstheme="minorHAnsi"/>
          <w:b/>
          <w:bCs/>
          <w:sz w:val="22"/>
          <w:szCs w:val="22"/>
        </w:rPr>
        <w:t>43</w:t>
      </w:r>
      <w:r w:rsidR="00277348" w:rsidRPr="00DF58FA">
        <w:rPr>
          <w:rFonts w:asciiTheme="minorHAnsi" w:hAnsiTheme="minorHAnsi" w:cstheme="minorHAnsi"/>
          <w:b/>
          <w:bCs/>
          <w:sz w:val="22"/>
          <w:szCs w:val="22"/>
        </w:rPr>
        <w:t xml:space="preserve">8 </w:t>
      </w:r>
    </w:p>
    <w:p w14:paraId="3D1E2223" w14:textId="4BEDD390" w:rsidR="001B368C" w:rsidRPr="00DF58FA"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§16 Załącznika nr 11 do SWZ Wzór Umowy - Zgodnie z wymogiem ubezpieczenie CAR powinno zawierać I sekcję CAR i II OC. Prosimy o akceptację – w miejsce II sekcji w polisie CAR - polisy OC Wykonawcy, w tym klauzuli 002, która dotyczy tej sekcji</w:t>
      </w:r>
    </w:p>
    <w:p w14:paraId="7AAADB9E" w14:textId="3E2EC541" w:rsidR="00307737" w:rsidRPr="00A244BB" w:rsidRDefault="00307737" w:rsidP="0030773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Odpowiedź nr 43</w:t>
      </w:r>
      <w:r>
        <w:rPr>
          <w:rFonts w:asciiTheme="minorHAnsi" w:hAnsiTheme="minorHAnsi" w:cstheme="minorHAnsi"/>
          <w:b/>
          <w:bCs/>
          <w:sz w:val="22"/>
          <w:szCs w:val="22"/>
        </w:rPr>
        <w:t>8</w:t>
      </w:r>
      <w:r w:rsidR="00256275">
        <w:rPr>
          <w:rFonts w:asciiTheme="minorHAnsi" w:hAnsiTheme="minorHAnsi" w:cstheme="minorHAnsi"/>
          <w:b/>
          <w:bCs/>
          <w:sz w:val="22"/>
          <w:szCs w:val="22"/>
        </w:rPr>
        <w:t xml:space="preserve"> /zmiana/</w:t>
      </w:r>
    </w:p>
    <w:bookmarkEnd w:id="60"/>
    <w:p w14:paraId="27E750D6" w14:textId="78633CEE" w:rsidR="001B368C" w:rsidRDefault="004D5F6B"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942C8">
        <w:rPr>
          <w:rFonts w:asciiTheme="minorHAnsi" w:hAnsiTheme="minorHAnsi" w:cstheme="minorHAnsi"/>
          <w:sz w:val="22"/>
          <w:szCs w:val="22"/>
        </w:rPr>
        <w:t>Zamawiający informuje, że rezygnuje z wymogu posiadania ubezpieczenia OC w ramach CAR/EAR Sekcja II. Równocześnie Zamawiający wprowadza do zakresu polisy OC Wykonawcy następujące wysokości  franszyz redukcyjnych: nie większe niż 5.000,00 PLN dla szkód w mieniu, z wyjątkiem: czyste straty finansowe oraz OC za szkody wywołane przez wibracje, osłabienie elementów nośnych  albo osunięcie się lub osłabienie elementów nośnych, dla których dopuszcza się franszyzę w kwocie nie większej niż 10% odszkodowania, nie mniej niż 5.000,00 PLN.</w:t>
      </w:r>
    </w:p>
    <w:p w14:paraId="79679BA3" w14:textId="00B56E83" w:rsidR="00797C33" w:rsidRDefault="00797C33"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Pr>
          <w:rFonts w:asciiTheme="minorHAnsi" w:hAnsiTheme="minorHAnsi" w:cstheme="minorHAnsi"/>
          <w:sz w:val="22"/>
          <w:szCs w:val="22"/>
        </w:rPr>
        <w:t>§ 16 ust. 3 akapit poniżej klauzuli 3.12. został zmieniony odpowiedzią nr 137.</w:t>
      </w:r>
    </w:p>
    <w:p w14:paraId="764DCB30" w14:textId="77777777" w:rsidR="00256275" w:rsidRDefault="0025627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457EC45" w14:textId="77777777" w:rsidR="004308D5" w:rsidRDefault="004308D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8094897" w14:textId="77777777" w:rsidR="004308D5" w:rsidRPr="008942C8" w:rsidRDefault="004308D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747CCE1" w14:textId="1E81BCA3" w:rsidR="00647844" w:rsidRPr="00DF58FA"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lastRenderedPageBreak/>
        <w:t>Pytanie</w:t>
      </w:r>
      <w:r w:rsidRPr="00DF58FA">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DF58FA">
        <w:rPr>
          <w:rFonts w:asciiTheme="minorHAnsi" w:hAnsiTheme="minorHAnsi" w:cstheme="minorHAnsi"/>
          <w:b/>
          <w:bCs/>
          <w:sz w:val="22"/>
          <w:szCs w:val="22"/>
        </w:rPr>
        <w:t>43</w:t>
      </w:r>
      <w:r w:rsidR="00277348" w:rsidRPr="00DF58FA">
        <w:rPr>
          <w:rFonts w:asciiTheme="minorHAnsi" w:hAnsiTheme="minorHAnsi" w:cstheme="minorHAnsi"/>
          <w:b/>
          <w:bCs/>
          <w:sz w:val="22"/>
          <w:szCs w:val="22"/>
        </w:rPr>
        <w:t>9</w:t>
      </w:r>
    </w:p>
    <w:p w14:paraId="10B38F16" w14:textId="77777777" w:rsidR="001B368C" w:rsidRPr="00DF58FA"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Branża elektryczna</w:t>
      </w:r>
    </w:p>
    <w:p w14:paraId="1A2FB847" w14:textId="77777777" w:rsidR="001B368C" w:rsidRPr="00DF58FA"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Fonts w:asciiTheme="minorHAnsi" w:hAnsiTheme="minorHAnsi" w:cstheme="minorHAnsi"/>
          <w:sz w:val="22"/>
          <w:szCs w:val="22"/>
        </w:rPr>
        <w:t>Stacja transformatorowa – w zestawieniu materiałów stacji transformatorowej określono transformatory olejowe, natomiast w opisie technicznym projektu wykonawczego pkt. 4.1.1 widnieje zapis „2xtransformator 2000kVA suchy”. Prosimy o wyjaśnienie jakie transformatory należy ująć w wycenie olejowe czy suche żywiczne?</w:t>
      </w:r>
    </w:p>
    <w:p w14:paraId="44F24C40" w14:textId="40F5102A" w:rsidR="00307737" w:rsidRPr="00A244BB" w:rsidRDefault="00307737" w:rsidP="0030773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Odpowiedź nr 43</w:t>
      </w:r>
      <w:r>
        <w:rPr>
          <w:rFonts w:asciiTheme="minorHAnsi" w:hAnsiTheme="minorHAnsi" w:cstheme="minorHAnsi"/>
          <w:b/>
          <w:bCs/>
          <w:sz w:val="22"/>
          <w:szCs w:val="22"/>
        </w:rPr>
        <w:t>9</w:t>
      </w:r>
    </w:p>
    <w:p w14:paraId="1E63FBB5" w14:textId="77777777" w:rsidR="00307737" w:rsidRDefault="00307737" w:rsidP="00307737">
      <w:pPr>
        <w:autoSpaceDE w:val="0"/>
        <w:autoSpaceDN w:val="0"/>
        <w:adjustRightInd w:val="0"/>
        <w:spacing w:line="288" w:lineRule="auto"/>
        <w:jc w:val="both"/>
        <w:rPr>
          <w:rFonts w:asciiTheme="minorHAnsi" w:hAnsiTheme="minorHAnsi" w:cstheme="minorHAnsi"/>
          <w:color w:val="538135" w:themeColor="accent6" w:themeShade="BF"/>
          <w:sz w:val="22"/>
          <w:szCs w:val="22"/>
          <w:shd w:val="clear" w:color="auto" w:fill="FFFFFF"/>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D495E10" w14:textId="77777777" w:rsidR="00307737" w:rsidRPr="00A244BB" w:rsidRDefault="00307737" w:rsidP="00307737">
      <w:pPr>
        <w:autoSpaceDE w:val="0"/>
        <w:autoSpaceDN w:val="0"/>
        <w:adjustRightInd w:val="0"/>
        <w:spacing w:line="288" w:lineRule="auto"/>
        <w:jc w:val="both"/>
        <w:rPr>
          <w:rFonts w:asciiTheme="minorHAnsi" w:hAnsiTheme="minorHAnsi" w:cstheme="minorHAnsi"/>
          <w:color w:val="538135" w:themeColor="accent6" w:themeShade="BF"/>
          <w:sz w:val="22"/>
          <w:szCs w:val="22"/>
        </w:rPr>
      </w:pPr>
    </w:p>
    <w:p w14:paraId="67C16E91" w14:textId="1E88E7F1" w:rsidR="00647844" w:rsidRPr="003A738D" w:rsidRDefault="00647844"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4</w:t>
      </w:r>
      <w:r w:rsidR="00277348" w:rsidRPr="003A738D">
        <w:rPr>
          <w:rFonts w:asciiTheme="minorHAnsi" w:hAnsiTheme="minorHAnsi" w:cstheme="minorHAnsi"/>
          <w:b/>
          <w:bCs/>
          <w:sz w:val="22"/>
          <w:szCs w:val="22"/>
        </w:rPr>
        <w:t>40</w:t>
      </w:r>
    </w:p>
    <w:p w14:paraId="74A10D59" w14:textId="77777777" w:rsidR="001B368C"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Branża wykończeniowa</w:t>
      </w:r>
    </w:p>
    <w:p w14:paraId="038C33BE" w14:textId="77777777" w:rsidR="001B368C" w:rsidRPr="003A738D" w:rsidRDefault="001B368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Rysunki "PRZEKRÓJ A-A, B-B" oraz "PRZEKRÓJ C-C, D-D" zwierają inne warstwy wykończeniowe niż rysunki "RZUT POSADZEK P0", "RZUT POSADZEK P1", "RZUT POSADZEK P2". Prosimy o informację, które warstwy wykończeniowe przyjmować do wyceny.           </w:t>
      </w:r>
    </w:p>
    <w:p w14:paraId="4337BA87" w14:textId="77777777" w:rsidR="001B368C" w:rsidRPr="003A738D" w:rsidRDefault="001B368C" w:rsidP="001B368C">
      <w:pPr>
        <w:spacing w:line="288" w:lineRule="auto"/>
        <w:jc w:val="both"/>
        <w:rPr>
          <w:rFonts w:asciiTheme="minorHAnsi" w:hAnsiTheme="minorHAnsi" w:cstheme="minorHAnsi"/>
          <w:color w:val="000000"/>
          <w:sz w:val="22"/>
          <w:szCs w:val="22"/>
        </w:rPr>
      </w:pPr>
      <w:r w:rsidRPr="003A738D">
        <w:rPr>
          <w:rFonts w:asciiTheme="minorHAnsi" w:hAnsiTheme="minorHAnsi" w:cstheme="minorHAnsi"/>
          <w:color w:val="000000"/>
          <w:sz w:val="22"/>
          <w:szCs w:val="22"/>
        </w:rPr>
        <w:t xml:space="preserve">Przykłady: </w:t>
      </w:r>
    </w:p>
    <w:p w14:paraId="0CE47628" w14:textId="5C6FAC74" w:rsidR="001B368C" w:rsidRPr="003A738D" w:rsidRDefault="001B368C" w:rsidP="001B368C">
      <w:pPr>
        <w:spacing w:line="288" w:lineRule="auto"/>
        <w:jc w:val="both"/>
        <w:rPr>
          <w:rFonts w:asciiTheme="minorHAnsi" w:hAnsiTheme="minorHAnsi" w:cstheme="minorHAnsi"/>
          <w:color w:val="000000"/>
          <w:sz w:val="22"/>
          <w:szCs w:val="22"/>
        </w:rPr>
      </w:pPr>
      <w:r w:rsidRPr="003A738D">
        <w:rPr>
          <w:rFonts w:asciiTheme="minorHAnsi" w:hAnsiTheme="minorHAnsi" w:cstheme="minorHAnsi"/>
          <w:color w:val="000000"/>
          <w:sz w:val="22"/>
          <w:szCs w:val="22"/>
        </w:rPr>
        <w:t>-PRZEKRÓJ D-D zawiera na piętrze nr 2 wykończenie PŁYTKI GRESOWE, zaś rysunek RZUT POSADZEK P2 w pomieszczeniu nr S2 19 (znajdującym się w tym przekroju) zawiera wykończenie WYKŁADZINA DYWANOWA KOLOR JASNO SZARY</w:t>
      </w:r>
    </w:p>
    <w:p w14:paraId="75754B29" w14:textId="77777777" w:rsidR="001B368C" w:rsidRPr="003A738D" w:rsidRDefault="001B368C" w:rsidP="001B368C">
      <w:pPr>
        <w:spacing w:line="288" w:lineRule="auto"/>
        <w:jc w:val="both"/>
        <w:rPr>
          <w:rFonts w:asciiTheme="minorHAnsi" w:hAnsiTheme="minorHAnsi" w:cstheme="minorHAnsi"/>
          <w:color w:val="000000"/>
          <w:sz w:val="22"/>
          <w:szCs w:val="22"/>
        </w:rPr>
      </w:pPr>
      <w:r w:rsidRPr="003A738D">
        <w:rPr>
          <w:rFonts w:asciiTheme="minorHAnsi" w:hAnsiTheme="minorHAnsi" w:cstheme="minorHAnsi"/>
          <w:color w:val="000000"/>
          <w:sz w:val="22"/>
          <w:szCs w:val="22"/>
        </w:rPr>
        <w:t xml:space="preserve">-PRZEKRÓJ D-D zawiera na piętrze nr 1 wykończenie PŁYTKI GRESOWE, zaś rysunek RZUT POSADZEK P1 w pomieszczeniu nr S1 17 (znajdującym się w tym przekroju) zawiera wykończenie PŁYTKI CERAMINCZNE 60x60    </w:t>
      </w:r>
    </w:p>
    <w:p w14:paraId="5D0A6449" w14:textId="5CF9D327" w:rsidR="00DF58FA" w:rsidRPr="003A738D" w:rsidRDefault="001B368C" w:rsidP="001B368C">
      <w:pPr>
        <w:spacing w:line="288" w:lineRule="auto"/>
        <w:jc w:val="both"/>
        <w:rPr>
          <w:rFonts w:asciiTheme="minorHAnsi" w:hAnsiTheme="minorHAnsi" w:cstheme="minorHAnsi"/>
          <w:color w:val="000000"/>
          <w:sz w:val="22"/>
          <w:szCs w:val="22"/>
        </w:rPr>
      </w:pPr>
      <w:r w:rsidRPr="003A738D">
        <w:rPr>
          <w:rFonts w:asciiTheme="minorHAnsi" w:hAnsiTheme="minorHAnsi" w:cstheme="minorHAnsi"/>
          <w:color w:val="000000"/>
          <w:sz w:val="22"/>
          <w:szCs w:val="22"/>
        </w:rPr>
        <w:t xml:space="preserve">Takich przykładów jest więcej, ogólnie wszystkie PŁYTKI CERAMICZNE z rysunków "RZUT POSADZEK P0", RZUT POSADZEK P1" oraz "RZUT POSADZEK P2" na rysunkach przekrojów są zamienione na PŁYTKI GRESOWE, </w:t>
      </w:r>
      <w:r w:rsidRPr="003A738D">
        <w:rPr>
          <w:rFonts w:asciiTheme="minorHAnsi" w:hAnsiTheme="minorHAnsi" w:cstheme="minorHAnsi"/>
          <w:color w:val="000000"/>
          <w:sz w:val="22"/>
          <w:szCs w:val="22"/>
        </w:rPr>
        <w:br/>
        <w:t>a także na rysunków przekrojów nie zostały uwzględnione takie warstwy wykończeniowe jak: POSADZKA ANTYKWASOWA, WYKŁADZINA DYWANOWA</w:t>
      </w:r>
    </w:p>
    <w:p w14:paraId="665B560A" w14:textId="10975FEF" w:rsidR="00ED497B" w:rsidRPr="003A738D" w:rsidRDefault="00ED497B" w:rsidP="00ED497B">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24475">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440</w:t>
      </w:r>
    </w:p>
    <w:p w14:paraId="5900B1B2" w14:textId="77777777" w:rsidR="00ED497B" w:rsidRPr="003A738D" w:rsidRDefault="00ED497B" w:rsidP="00ED497B">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24475">
        <w:rPr>
          <w:rStyle w:val="normaltextrun"/>
          <w:rFonts w:asciiTheme="minorHAnsi" w:hAnsiTheme="minorHAnsi" w:cstheme="minorHAnsi"/>
          <w:sz w:val="22"/>
          <w:szCs w:val="22"/>
        </w:rPr>
        <w:t xml:space="preserve">Zamawiający </w:t>
      </w:r>
      <w:r>
        <w:rPr>
          <w:rStyle w:val="normaltextrun"/>
          <w:rFonts w:asciiTheme="minorHAnsi" w:hAnsiTheme="minorHAnsi" w:cstheme="minorHAnsi"/>
          <w:sz w:val="22"/>
          <w:szCs w:val="22"/>
        </w:rPr>
        <w:t>wskazuje, że w</w:t>
      </w:r>
      <w:r w:rsidRPr="00ED497B">
        <w:rPr>
          <w:rFonts w:asciiTheme="minorHAnsi" w:hAnsiTheme="minorHAnsi" w:cstheme="minorHAnsi"/>
          <w:sz w:val="22"/>
          <w:szCs w:val="22"/>
        </w:rPr>
        <w:t xml:space="preserve">ykończenie posadzek należy wykonać zgodnie z </w:t>
      </w:r>
      <w:r>
        <w:rPr>
          <w:rFonts w:asciiTheme="minorHAnsi" w:hAnsiTheme="minorHAnsi" w:cstheme="minorHAnsi"/>
          <w:sz w:val="22"/>
          <w:szCs w:val="22"/>
        </w:rPr>
        <w:t xml:space="preserve">rys. nr </w:t>
      </w:r>
      <w:r w:rsidRPr="00ED497B">
        <w:rPr>
          <w:rFonts w:asciiTheme="minorHAnsi" w:hAnsiTheme="minorHAnsi" w:cstheme="minorHAnsi"/>
          <w:sz w:val="22"/>
          <w:szCs w:val="22"/>
        </w:rPr>
        <w:t>A_PW_11-rzut posadzek P0, A_PW_12-rzut posadzek P1, A_PW_13-rzut posadzek P3</w:t>
      </w:r>
      <w:r>
        <w:rPr>
          <w:rFonts w:asciiTheme="minorHAnsi" w:hAnsiTheme="minorHAnsi" w:cstheme="minorHAnsi"/>
          <w:sz w:val="22"/>
          <w:szCs w:val="22"/>
        </w:rPr>
        <w:t>.</w:t>
      </w:r>
    </w:p>
    <w:p w14:paraId="1007603C" w14:textId="77777777" w:rsidR="001B368C" w:rsidRPr="003A738D" w:rsidRDefault="001B368C" w:rsidP="001B368C">
      <w:pPr>
        <w:spacing w:line="288" w:lineRule="auto"/>
        <w:jc w:val="both"/>
        <w:rPr>
          <w:rFonts w:asciiTheme="minorHAnsi" w:hAnsiTheme="minorHAnsi" w:cstheme="minorHAnsi"/>
          <w:color w:val="000000"/>
          <w:sz w:val="22"/>
          <w:szCs w:val="22"/>
        </w:rPr>
      </w:pPr>
    </w:p>
    <w:p w14:paraId="726F4A96" w14:textId="3A4AB9F7" w:rsidR="001B368C" w:rsidRPr="003A738D"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44</w:t>
      </w:r>
      <w:r w:rsidR="00277348" w:rsidRPr="003A738D">
        <w:rPr>
          <w:rFonts w:asciiTheme="minorHAnsi" w:hAnsiTheme="minorHAnsi" w:cstheme="minorHAnsi"/>
          <w:b/>
          <w:bCs/>
          <w:sz w:val="22"/>
          <w:szCs w:val="22"/>
        </w:rPr>
        <w:t>1</w:t>
      </w:r>
    </w:p>
    <w:p w14:paraId="73525408" w14:textId="79876332" w:rsidR="001B368C" w:rsidRPr="003A738D" w:rsidRDefault="001B368C" w:rsidP="001B368C">
      <w:pPr>
        <w:spacing w:line="288" w:lineRule="auto"/>
        <w:jc w:val="both"/>
        <w:rPr>
          <w:rFonts w:asciiTheme="minorHAnsi" w:hAnsiTheme="minorHAnsi" w:cstheme="minorHAnsi"/>
          <w:color w:val="000000"/>
          <w:sz w:val="22"/>
          <w:szCs w:val="22"/>
        </w:rPr>
      </w:pPr>
      <w:r w:rsidRPr="003A738D">
        <w:rPr>
          <w:rFonts w:asciiTheme="minorHAnsi" w:hAnsiTheme="minorHAnsi" w:cstheme="minorHAnsi"/>
          <w:color w:val="000000"/>
          <w:sz w:val="22"/>
          <w:szCs w:val="22"/>
        </w:rPr>
        <w:t>Branża wykończeniowa</w:t>
      </w:r>
    </w:p>
    <w:p w14:paraId="242DBDE0" w14:textId="77777777" w:rsidR="001B368C" w:rsidRPr="003A738D" w:rsidRDefault="001B368C" w:rsidP="001B368C">
      <w:pPr>
        <w:spacing w:line="288" w:lineRule="auto"/>
        <w:jc w:val="both"/>
        <w:rPr>
          <w:rFonts w:asciiTheme="minorHAnsi" w:hAnsiTheme="minorHAnsi" w:cstheme="minorHAnsi"/>
          <w:color w:val="000000"/>
          <w:sz w:val="22"/>
          <w:szCs w:val="22"/>
        </w:rPr>
      </w:pPr>
      <w:r w:rsidRPr="003A738D">
        <w:rPr>
          <w:rFonts w:asciiTheme="minorHAnsi" w:hAnsiTheme="minorHAnsi" w:cstheme="minorHAnsi"/>
          <w:color w:val="000000"/>
          <w:sz w:val="22"/>
          <w:szCs w:val="22"/>
        </w:rPr>
        <w:t xml:space="preserve">Prosimy uzupełnienie projektu odnośnie POSADZKI TECHNICZNEJ. Rysunki "PRZEKRÓJ A-A, B-B" oraz "PRZEKRÓJ C-C, D-D" wskazują, że występują cztery rodzaje posadzek P1, P2, P3 i P4. Proszę o wskazanie na </w:t>
      </w:r>
      <w:proofErr w:type="spellStart"/>
      <w:r w:rsidRPr="003A738D">
        <w:rPr>
          <w:rFonts w:asciiTheme="minorHAnsi" w:hAnsiTheme="minorHAnsi" w:cstheme="minorHAnsi"/>
          <w:color w:val="000000"/>
          <w:sz w:val="22"/>
          <w:szCs w:val="22"/>
        </w:rPr>
        <w:t>rysuknach</w:t>
      </w:r>
      <w:proofErr w:type="spellEnd"/>
      <w:r w:rsidRPr="003A738D">
        <w:rPr>
          <w:rFonts w:asciiTheme="minorHAnsi" w:hAnsiTheme="minorHAnsi" w:cstheme="minorHAnsi"/>
          <w:color w:val="000000"/>
          <w:sz w:val="22"/>
          <w:szCs w:val="22"/>
        </w:rPr>
        <w:t xml:space="preserve"> rzutów, które posadzki mają znajdować się w poszczególnych pomieszczeniach na poziomie 0 (przekroje nie obejmują wszystkich pomieszczeń) - jaka ma być warstwa wykończeniowa </w:t>
      </w:r>
    </w:p>
    <w:p w14:paraId="546B94FF" w14:textId="6A61A390" w:rsidR="00ED497B" w:rsidRPr="003A738D" w:rsidRDefault="00ED497B" w:rsidP="00ED497B">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24475">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441</w:t>
      </w:r>
    </w:p>
    <w:p w14:paraId="390064C2" w14:textId="71E8934F" w:rsidR="001B368C" w:rsidRDefault="00ED497B" w:rsidP="00ED497B">
      <w:pPr>
        <w:pStyle w:val="paragraph"/>
        <w:spacing w:before="0" w:beforeAutospacing="0" w:after="0" w:afterAutospacing="0" w:line="288" w:lineRule="auto"/>
        <w:jc w:val="both"/>
        <w:textAlignment w:val="baseline"/>
        <w:rPr>
          <w:rFonts w:asciiTheme="minorHAnsi" w:hAnsiTheme="minorHAnsi" w:cstheme="minorHAnsi"/>
          <w:color w:val="000000"/>
          <w:sz w:val="22"/>
          <w:szCs w:val="22"/>
        </w:rPr>
      </w:pPr>
      <w:r w:rsidRPr="00D24475">
        <w:rPr>
          <w:rStyle w:val="normaltextrun"/>
          <w:rFonts w:asciiTheme="minorHAnsi" w:hAnsiTheme="minorHAnsi" w:cstheme="minorHAnsi"/>
          <w:sz w:val="22"/>
          <w:szCs w:val="22"/>
        </w:rPr>
        <w:t xml:space="preserve">Zamawiający </w:t>
      </w:r>
      <w:r>
        <w:rPr>
          <w:rStyle w:val="normaltextrun"/>
          <w:rFonts w:asciiTheme="minorHAnsi" w:hAnsiTheme="minorHAnsi" w:cstheme="minorHAnsi"/>
          <w:sz w:val="22"/>
          <w:szCs w:val="22"/>
        </w:rPr>
        <w:t>wskazuje, że w</w:t>
      </w:r>
      <w:r w:rsidRPr="00ED497B">
        <w:rPr>
          <w:rFonts w:asciiTheme="minorHAnsi" w:hAnsiTheme="minorHAnsi" w:cstheme="minorHAnsi"/>
          <w:sz w:val="22"/>
          <w:szCs w:val="22"/>
        </w:rPr>
        <w:t xml:space="preserve">ykończenie posadzek </w:t>
      </w:r>
      <w:r w:rsidRPr="00ED497B">
        <w:rPr>
          <w:rFonts w:asciiTheme="minorHAnsi" w:hAnsiTheme="minorHAnsi" w:cstheme="minorHAnsi"/>
          <w:color w:val="000000"/>
          <w:sz w:val="22"/>
          <w:szCs w:val="22"/>
        </w:rPr>
        <w:t xml:space="preserve">należy wykonać zgodnie z </w:t>
      </w:r>
      <w:r>
        <w:rPr>
          <w:rFonts w:asciiTheme="minorHAnsi" w:hAnsiTheme="minorHAnsi" w:cstheme="minorHAnsi"/>
          <w:color w:val="000000"/>
          <w:sz w:val="22"/>
          <w:szCs w:val="22"/>
        </w:rPr>
        <w:t xml:space="preserve">rys. nr </w:t>
      </w:r>
      <w:r w:rsidRPr="00ED497B">
        <w:rPr>
          <w:rFonts w:asciiTheme="minorHAnsi" w:hAnsiTheme="minorHAnsi" w:cstheme="minorHAnsi"/>
          <w:color w:val="000000"/>
          <w:sz w:val="22"/>
          <w:szCs w:val="22"/>
        </w:rPr>
        <w:t>A_PW_11-rzut posadzek P0, A_PW_12-rzut posadzek P1, A_PW_13-rzut posadzek P3</w:t>
      </w:r>
      <w:r>
        <w:rPr>
          <w:rFonts w:asciiTheme="minorHAnsi" w:hAnsiTheme="minorHAnsi" w:cstheme="minorHAnsi"/>
          <w:color w:val="000000"/>
          <w:sz w:val="22"/>
          <w:szCs w:val="22"/>
        </w:rPr>
        <w:t xml:space="preserve"> oraz dodatkowo</w:t>
      </w:r>
      <w:r w:rsidRPr="00ED497B">
        <w:rPr>
          <w:rFonts w:asciiTheme="minorHAnsi" w:hAnsiTheme="minorHAnsi" w:cstheme="minorHAnsi"/>
          <w:color w:val="000000"/>
          <w:sz w:val="22"/>
          <w:szCs w:val="22"/>
        </w:rPr>
        <w:t xml:space="preserve"> zgodnie z rysunkiem PW_KP_01 – rzut oraz detal posadzek.</w:t>
      </w:r>
    </w:p>
    <w:p w14:paraId="753D9158" w14:textId="77777777" w:rsidR="00307737" w:rsidRDefault="00307737" w:rsidP="00ED497B">
      <w:pPr>
        <w:pStyle w:val="paragraph"/>
        <w:spacing w:before="0" w:beforeAutospacing="0" w:after="0" w:afterAutospacing="0" w:line="288" w:lineRule="auto"/>
        <w:jc w:val="both"/>
        <w:textAlignment w:val="baseline"/>
        <w:rPr>
          <w:rFonts w:asciiTheme="minorHAnsi" w:hAnsiTheme="minorHAnsi" w:cstheme="minorHAnsi"/>
          <w:color w:val="000000"/>
          <w:sz w:val="22"/>
          <w:szCs w:val="22"/>
        </w:rPr>
      </w:pPr>
    </w:p>
    <w:p w14:paraId="1656A636" w14:textId="77777777" w:rsidR="00256275" w:rsidRPr="003A738D" w:rsidRDefault="00256275" w:rsidP="00ED497B">
      <w:pPr>
        <w:pStyle w:val="paragraph"/>
        <w:spacing w:before="0" w:beforeAutospacing="0" w:after="0" w:afterAutospacing="0" w:line="288" w:lineRule="auto"/>
        <w:jc w:val="both"/>
        <w:textAlignment w:val="baseline"/>
        <w:rPr>
          <w:rFonts w:asciiTheme="minorHAnsi" w:hAnsiTheme="minorHAnsi" w:cstheme="minorHAnsi"/>
          <w:color w:val="000000"/>
          <w:sz w:val="22"/>
          <w:szCs w:val="22"/>
        </w:rPr>
      </w:pPr>
    </w:p>
    <w:p w14:paraId="0D326012" w14:textId="5EE977DF" w:rsidR="001B368C" w:rsidRPr="00DF58FA"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lastRenderedPageBreak/>
        <w:t>Pytanie</w:t>
      </w:r>
      <w:r w:rsidRPr="00DF58FA">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DF58FA">
        <w:rPr>
          <w:rFonts w:asciiTheme="minorHAnsi" w:hAnsiTheme="minorHAnsi" w:cstheme="minorHAnsi"/>
          <w:b/>
          <w:bCs/>
          <w:sz w:val="22"/>
          <w:szCs w:val="22"/>
        </w:rPr>
        <w:t>44</w:t>
      </w:r>
      <w:r w:rsidR="00277348" w:rsidRPr="00DF58FA">
        <w:rPr>
          <w:rFonts w:asciiTheme="minorHAnsi" w:hAnsiTheme="minorHAnsi" w:cstheme="minorHAnsi"/>
          <w:b/>
          <w:bCs/>
          <w:sz w:val="22"/>
          <w:szCs w:val="22"/>
        </w:rPr>
        <w:t>2</w:t>
      </w:r>
    </w:p>
    <w:p w14:paraId="67F18535" w14:textId="2DB5D74B" w:rsidR="001B368C" w:rsidRPr="00DF58FA" w:rsidRDefault="001B368C" w:rsidP="001B368C">
      <w:pPr>
        <w:spacing w:line="288" w:lineRule="auto"/>
        <w:jc w:val="both"/>
        <w:rPr>
          <w:rFonts w:asciiTheme="minorHAnsi" w:hAnsiTheme="minorHAnsi" w:cstheme="minorHAnsi"/>
          <w:sz w:val="22"/>
          <w:szCs w:val="22"/>
        </w:rPr>
      </w:pPr>
      <w:r w:rsidRPr="00DF58FA">
        <w:rPr>
          <w:rFonts w:asciiTheme="minorHAnsi" w:hAnsiTheme="minorHAnsi" w:cstheme="minorHAnsi"/>
          <w:sz w:val="22"/>
          <w:szCs w:val="22"/>
        </w:rPr>
        <w:t>Ogólne</w:t>
      </w:r>
    </w:p>
    <w:p w14:paraId="0B7147AA" w14:textId="77777777" w:rsidR="001B368C" w:rsidRPr="00DF58FA" w:rsidRDefault="001B368C" w:rsidP="001B368C">
      <w:pPr>
        <w:spacing w:line="288" w:lineRule="auto"/>
        <w:jc w:val="both"/>
        <w:rPr>
          <w:rFonts w:asciiTheme="minorHAnsi" w:hAnsiTheme="minorHAnsi" w:cstheme="minorHAnsi"/>
          <w:sz w:val="22"/>
          <w:szCs w:val="22"/>
          <w:u w:val="single"/>
        </w:rPr>
      </w:pPr>
      <w:r w:rsidRPr="00DF58FA">
        <w:rPr>
          <w:rFonts w:asciiTheme="minorHAnsi" w:hAnsiTheme="minorHAnsi" w:cstheme="minorHAnsi"/>
          <w:sz w:val="22"/>
          <w:szCs w:val="22"/>
          <w:u w:val="single"/>
        </w:rPr>
        <w:t>Dotyczy: SWZ</w:t>
      </w:r>
    </w:p>
    <w:p w14:paraId="1C320022" w14:textId="30719039" w:rsidR="001B368C" w:rsidRPr="00DF58FA" w:rsidRDefault="001B368C" w:rsidP="001B368C">
      <w:pPr>
        <w:spacing w:line="288" w:lineRule="auto"/>
        <w:jc w:val="both"/>
        <w:rPr>
          <w:rFonts w:asciiTheme="minorHAnsi" w:hAnsiTheme="minorHAnsi" w:cstheme="minorHAnsi"/>
          <w:sz w:val="22"/>
          <w:szCs w:val="22"/>
        </w:rPr>
      </w:pPr>
      <w:r w:rsidRPr="00DF58FA">
        <w:rPr>
          <w:rFonts w:asciiTheme="minorHAnsi" w:hAnsiTheme="minorHAnsi" w:cstheme="minorHAnsi"/>
          <w:sz w:val="22"/>
          <w:szCs w:val="22"/>
        </w:rPr>
        <w:t xml:space="preserve">Prosimy o zmianę zapisu w rozdziale XII punkcie 4, podpunkcie 4.1. strona 17 SWZ zapisu </w:t>
      </w:r>
      <w:r w:rsidRPr="00DF58FA">
        <w:rPr>
          <w:rFonts w:asciiTheme="minorHAnsi" w:hAnsiTheme="minorHAnsi" w:cstheme="minorHAnsi"/>
          <w:sz w:val="22"/>
          <w:szCs w:val="22"/>
        </w:rPr>
        <w:br/>
        <w:t xml:space="preserve">z </w:t>
      </w:r>
      <w:r w:rsidR="00C40E18">
        <w:rPr>
          <w:rFonts w:asciiTheme="minorHAnsi" w:hAnsiTheme="minorHAnsi" w:cstheme="minorHAnsi"/>
          <w:sz w:val="22"/>
          <w:szCs w:val="22"/>
        </w:rPr>
        <w:t>„</w:t>
      </w:r>
      <w:r w:rsidRPr="00DF58FA">
        <w:rPr>
          <w:rFonts w:asciiTheme="minorHAnsi" w:hAnsiTheme="minorHAnsi" w:cstheme="minorHAnsi"/>
          <w:sz w:val="22"/>
          <w:szCs w:val="22"/>
        </w:rPr>
        <w:t>o łącznej powierzchni użytkowej obiektu co najmniej 7 000m2.</w:t>
      </w:r>
      <w:r w:rsidR="00C40E18">
        <w:rPr>
          <w:rFonts w:asciiTheme="minorHAnsi" w:hAnsiTheme="minorHAnsi" w:cstheme="minorHAnsi"/>
          <w:sz w:val="22"/>
          <w:szCs w:val="22"/>
        </w:rPr>
        <w:t>”</w:t>
      </w:r>
      <w:r w:rsidRPr="00DF58FA">
        <w:rPr>
          <w:rFonts w:asciiTheme="minorHAnsi" w:hAnsiTheme="minorHAnsi" w:cstheme="minorHAnsi"/>
          <w:sz w:val="22"/>
          <w:szCs w:val="22"/>
        </w:rPr>
        <w:t xml:space="preserve"> </w:t>
      </w:r>
    </w:p>
    <w:p w14:paraId="22CACCE5" w14:textId="389ABF8D" w:rsidR="001B368C" w:rsidRPr="00DF58FA" w:rsidRDefault="00C40E18" w:rsidP="001B368C">
      <w:pPr>
        <w:spacing w:line="288" w:lineRule="auto"/>
        <w:jc w:val="both"/>
        <w:rPr>
          <w:rFonts w:asciiTheme="minorHAnsi" w:hAnsiTheme="minorHAnsi" w:cstheme="minorHAnsi"/>
          <w:sz w:val="22"/>
          <w:szCs w:val="22"/>
        </w:rPr>
      </w:pPr>
      <w:r w:rsidRPr="00C40E18">
        <w:rPr>
          <w:rFonts w:asciiTheme="minorHAnsi" w:hAnsiTheme="minorHAnsi" w:cstheme="minorHAnsi"/>
          <w:sz w:val="22"/>
          <w:szCs w:val="22"/>
        </w:rPr>
        <w:t>N</w:t>
      </w:r>
      <w:r w:rsidR="001B368C" w:rsidRPr="00DF58FA">
        <w:rPr>
          <w:rFonts w:asciiTheme="minorHAnsi" w:hAnsiTheme="minorHAnsi" w:cstheme="minorHAnsi"/>
          <w:sz w:val="22"/>
          <w:szCs w:val="22"/>
        </w:rPr>
        <w:t xml:space="preserve">a  </w:t>
      </w:r>
    </w:p>
    <w:p w14:paraId="7B186278" w14:textId="6AF7C18B" w:rsidR="001B368C" w:rsidRPr="00DF58FA" w:rsidRDefault="00C40E18" w:rsidP="001B368C">
      <w:pPr>
        <w:spacing w:line="288" w:lineRule="auto"/>
        <w:jc w:val="both"/>
        <w:rPr>
          <w:rFonts w:asciiTheme="minorHAnsi" w:hAnsiTheme="minorHAnsi" w:cstheme="minorHAnsi"/>
          <w:sz w:val="22"/>
          <w:szCs w:val="22"/>
        </w:rPr>
      </w:pPr>
      <w:r>
        <w:rPr>
          <w:rFonts w:asciiTheme="minorHAnsi" w:hAnsiTheme="minorHAnsi" w:cstheme="minorHAnsi"/>
          <w:sz w:val="22"/>
          <w:szCs w:val="22"/>
        </w:rPr>
        <w:t>„</w:t>
      </w:r>
      <w:r w:rsidR="001B368C" w:rsidRPr="00DF58FA">
        <w:rPr>
          <w:rFonts w:asciiTheme="minorHAnsi" w:hAnsiTheme="minorHAnsi" w:cstheme="minorHAnsi"/>
          <w:sz w:val="22"/>
          <w:szCs w:val="22"/>
        </w:rPr>
        <w:t>o łącznej powierzchni użytkowej obiektu co najmniej 4 000m2.</w:t>
      </w:r>
      <w:r>
        <w:rPr>
          <w:rFonts w:asciiTheme="minorHAnsi" w:hAnsiTheme="minorHAnsi" w:cstheme="minorHAnsi"/>
          <w:sz w:val="22"/>
          <w:szCs w:val="22"/>
        </w:rPr>
        <w:t>”</w:t>
      </w:r>
    </w:p>
    <w:p w14:paraId="3B10B5BC" w14:textId="77777777" w:rsidR="00ED497B" w:rsidRPr="00DF58FA" w:rsidRDefault="00ED497B" w:rsidP="00ED497B">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F58FA">
        <w:rPr>
          <w:rStyle w:val="normaltextrun"/>
          <w:rFonts w:asciiTheme="minorHAnsi" w:hAnsiTheme="minorHAnsi" w:cstheme="minorHAnsi"/>
          <w:b/>
          <w:bCs/>
          <w:sz w:val="22"/>
          <w:szCs w:val="22"/>
        </w:rPr>
        <w:t>Odpowiedź nr 426</w:t>
      </w:r>
    </w:p>
    <w:p w14:paraId="1A3370DD" w14:textId="4FC4C516" w:rsidR="001B368C" w:rsidRPr="00DF58FA" w:rsidRDefault="00ED497B" w:rsidP="00ED497B">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DF58FA">
        <w:rPr>
          <w:rStyle w:val="normaltextrun"/>
          <w:rFonts w:asciiTheme="minorHAnsi" w:hAnsiTheme="minorHAnsi" w:cstheme="minorHAnsi"/>
          <w:sz w:val="22"/>
          <w:szCs w:val="22"/>
        </w:rPr>
        <w:t xml:space="preserve">Zamawiający nie wyraża zgody. </w:t>
      </w:r>
    </w:p>
    <w:p w14:paraId="5550E588" w14:textId="77777777" w:rsidR="001B368C" w:rsidRPr="003A738D" w:rsidRDefault="001B368C" w:rsidP="001B368C">
      <w:pPr>
        <w:spacing w:line="288" w:lineRule="auto"/>
        <w:jc w:val="both"/>
        <w:rPr>
          <w:rFonts w:asciiTheme="minorHAnsi" w:hAnsiTheme="minorHAnsi" w:cstheme="minorHAnsi"/>
          <w:color w:val="000000"/>
          <w:sz w:val="22"/>
          <w:szCs w:val="22"/>
        </w:rPr>
      </w:pPr>
    </w:p>
    <w:p w14:paraId="77260B8B" w14:textId="345F65D4" w:rsidR="001B368C" w:rsidRPr="00DF58FA"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DF58FA">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Pr="00DF58FA">
        <w:rPr>
          <w:rFonts w:asciiTheme="minorHAnsi" w:hAnsiTheme="minorHAnsi" w:cstheme="minorHAnsi"/>
          <w:b/>
          <w:bCs/>
          <w:sz w:val="22"/>
          <w:szCs w:val="22"/>
        </w:rPr>
        <w:t xml:space="preserve"> 44</w:t>
      </w:r>
      <w:r w:rsidR="00277348" w:rsidRPr="00DF58FA">
        <w:rPr>
          <w:rFonts w:asciiTheme="minorHAnsi" w:hAnsiTheme="minorHAnsi" w:cstheme="minorHAnsi"/>
          <w:b/>
          <w:bCs/>
          <w:sz w:val="22"/>
          <w:szCs w:val="22"/>
        </w:rPr>
        <w:t>3</w:t>
      </w:r>
    </w:p>
    <w:p w14:paraId="55099EA3" w14:textId="131FE324" w:rsidR="001B368C" w:rsidRPr="00DF58FA" w:rsidRDefault="001B368C" w:rsidP="001B368C">
      <w:pPr>
        <w:spacing w:line="288" w:lineRule="auto"/>
        <w:jc w:val="both"/>
        <w:rPr>
          <w:rFonts w:asciiTheme="minorHAnsi" w:hAnsiTheme="minorHAnsi" w:cstheme="minorHAnsi"/>
          <w:sz w:val="22"/>
          <w:szCs w:val="22"/>
        </w:rPr>
      </w:pPr>
      <w:r w:rsidRPr="00DF58FA">
        <w:rPr>
          <w:rFonts w:asciiTheme="minorHAnsi" w:hAnsiTheme="minorHAnsi" w:cstheme="minorHAnsi"/>
          <w:sz w:val="22"/>
          <w:szCs w:val="22"/>
        </w:rPr>
        <w:t xml:space="preserve">Branża wykończeniowa </w:t>
      </w:r>
    </w:p>
    <w:p w14:paraId="3E90A905" w14:textId="4EF81F51" w:rsidR="001B368C" w:rsidRPr="00DF58FA" w:rsidRDefault="001B368C" w:rsidP="001B368C">
      <w:pPr>
        <w:spacing w:line="288" w:lineRule="auto"/>
        <w:jc w:val="both"/>
        <w:rPr>
          <w:rFonts w:asciiTheme="minorHAnsi" w:hAnsiTheme="minorHAnsi" w:cstheme="minorHAnsi"/>
          <w:sz w:val="22"/>
          <w:szCs w:val="22"/>
        </w:rPr>
      </w:pPr>
      <w:r w:rsidRPr="00DF58FA">
        <w:rPr>
          <w:rFonts w:asciiTheme="minorHAnsi" w:hAnsiTheme="minorHAnsi" w:cstheme="minorHAnsi"/>
          <w:sz w:val="22"/>
          <w:szCs w:val="22"/>
        </w:rPr>
        <w:t xml:space="preserve">Prosimy o uzupełnienie projektu o informację w jaki sposób mają być wykończone cokoły w poszczególnych pomieszczeniach. </w:t>
      </w:r>
    </w:p>
    <w:p w14:paraId="55DE46DA" w14:textId="36305A50" w:rsidR="00307737" w:rsidRPr="00A244BB" w:rsidRDefault="00307737" w:rsidP="0030773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Odpowiedź nr 4</w:t>
      </w:r>
      <w:r>
        <w:rPr>
          <w:rFonts w:asciiTheme="minorHAnsi" w:hAnsiTheme="minorHAnsi" w:cstheme="minorHAnsi"/>
          <w:b/>
          <w:bCs/>
          <w:sz w:val="22"/>
          <w:szCs w:val="22"/>
        </w:rPr>
        <w:t>43</w:t>
      </w:r>
    </w:p>
    <w:p w14:paraId="3AC05C27" w14:textId="102ED0C8" w:rsidR="00ED497B" w:rsidRDefault="00307737" w:rsidP="001B368C">
      <w:pPr>
        <w:spacing w:line="288" w:lineRule="auto"/>
        <w:jc w:val="both"/>
        <w:rPr>
          <w:rFonts w:asciiTheme="minorHAnsi" w:hAnsiTheme="minorHAnsi" w:cstheme="minorHAnsi"/>
          <w:color w:val="000000"/>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D2747B3" w14:textId="77777777" w:rsidR="00ED497B" w:rsidRPr="003A738D" w:rsidRDefault="00ED497B" w:rsidP="001B368C">
      <w:pPr>
        <w:spacing w:line="288" w:lineRule="auto"/>
        <w:jc w:val="both"/>
        <w:rPr>
          <w:rFonts w:asciiTheme="minorHAnsi" w:hAnsiTheme="minorHAnsi" w:cstheme="minorHAnsi"/>
          <w:color w:val="000000"/>
          <w:sz w:val="22"/>
          <w:szCs w:val="22"/>
        </w:rPr>
      </w:pPr>
    </w:p>
    <w:p w14:paraId="160DC511" w14:textId="2DFA74CE" w:rsidR="001B368C" w:rsidRPr="003A738D"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44</w:t>
      </w:r>
      <w:r w:rsidR="00277348" w:rsidRPr="003A738D">
        <w:rPr>
          <w:rFonts w:asciiTheme="minorHAnsi" w:hAnsiTheme="minorHAnsi" w:cstheme="minorHAnsi"/>
          <w:b/>
          <w:bCs/>
          <w:sz w:val="22"/>
          <w:szCs w:val="22"/>
        </w:rPr>
        <w:t>4</w:t>
      </w:r>
    </w:p>
    <w:p w14:paraId="294DE57C" w14:textId="77777777" w:rsidR="001B368C" w:rsidRPr="003A738D" w:rsidRDefault="001B368C" w:rsidP="001B368C">
      <w:pPr>
        <w:spacing w:line="288" w:lineRule="auto"/>
        <w:jc w:val="both"/>
        <w:rPr>
          <w:rFonts w:asciiTheme="minorHAnsi" w:hAnsiTheme="minorHAnsi" w:cstheme="minorHAnsi"/>
          <w:color w:val="000000"/>
          <w:sz w:val="22"/>
          <w:szCs w:val="22"/>
        </w:rPr>
      </w:pPr>
      <w:r w:rsidRPr="003A738D">
        <w:rPr>
          <w:rFonts w:asciiTheme="minorHAnsi" w:hAnsiTheme="minorHAnsi" w:cstheme="minorHAnsi"/>
          <w:color w:val="000000"/>
          <w:sz w:val="22"/>
          <w:szCs w:val="22"/>
        </w:rPr>
        <w:t xml:space="preserve">Branża wykończeniowa </w:t>
      </w:r>
    </w:p>
    <w:p w14:paraId="3D365941" w14:textId="77777777" w:rsidR="001B368C" w:rsidRDefault="001B368C" w:rsidP="001B368C">
      <w:pPr>
        <w:spacing w:line="288" w:lineRule="auto"/>
        <w:jc w:val="both"/>
        <w:rPr>
          <w:rFonts w:asciiTheme="minorHAnsi" w:hAnsiTheme="minorHAnsi" w:cstheme="minorHAnsi"/>
          <w:color w:val="000000"/>
          <w:sz w:val="22"/>
          <w:szCs w:val="22"/>
        </w:rPr>
      </w:pPr>
      <w:r w:rsidRPr="003A738D">
        <w:rPr>
          <w:rFonts w:asciiTheme="minorHAnsi" w:hAnsiTheme="minorHAnsi" w:cstheme="minorHAnsi"/>
          <w:color w:val="000000"/>
          <w:sz w:val="22"/>
          <w:szCs w:val="22"/>
        </w:rPr>
        <w:t>Prosimy o informację w jaki sposób mają być wykończone schody (warstwa wykończeniowa)</w:t>
      </w:r>
    </w:p>
    <w:p w14:paraId="37D08DE2" w14:textId="1C718CA4" w:rsidR="00307737" w:rsidRPr="00A244BB" w:rsidRDefault="00307737" w:rsidP="0030773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Odpowiedź nr 4</w:t>
      </w:r>
      <w:r>
        <w:rPr>
          <w:rFonts w:asciiTheme="minorHAnsi" w:hAnsiTheme="minorHAnsi" w:cstheme="minorHAnsi"/>
          <w:b/>
          <w:bCs/>
          <w:sz w:val="22"/>
          <w:szCs w:val="22"/>
        </w:rPr>
        <w:t>44</w:t>
      </w:r>
    </w:p>
    <w:p w14:paraId="4F3906C9" w14:textId="15331A4B" w:rsidR="00DF58FA" w:rsidRPr="00256275" w:rsidRDefault="00307737" w:rsidP="00256275">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02FAA38" w14:textId="77777777" w:rsidR="00DF58FA" w:rsidRPr="003A738D" w:rsidRDefault="00DF58FA" w:rsidP="001B368C">
      <w:pPr>
        <w:spacing w:line="288" w:lineRule="auto"/>
        <w:jc w:val="both"/>
        <w:rPr>
          <w:rFonts w:asciiTheme="minorHAnsi" w:hAnsiTheme="minorHAnsi" w:cstheme="minorHAnsi"/>
          <w:color w:val="000000"/>
          <w:sz w:val="22"/>
          <w:szCs w:val="22"/>
        </w:rPr>
      </w:pPr>
    </w:p>
    <w:p w14:paraId="60F608A4" w14:textId="478FA86C" w:rsidR="001B368C" w:rsidRPr="003A738D" w:rsidRDefault="00647844" w:rsidP="00647844">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44</w:t>
      </w:r>
      <w:r w:rsidR="00277348" w:rsidRPr="003A738D">
        <w:rPr>
          <w:rFonts w:asciiTheme="minorHAnsi" w:hAnsiTheme="minorHAnsi" w:cstheme="minorHAnsi"/>
          <w:b/>
          <w:bCs/>
          <w:sz w:val="22"/>
          <w:szCs w:val="22"/>
        </w:rPr>
        <w:t>5</w:t>
      </w:r>
    </w:p>
    <w:p w14:paraId="467E52EF" w14:textId="5708CD4D" w:rsidR="001B368C" w:rsidRPr="003A738D" w:rsidRDefault="001B368C" w:rsidP="001B368C">
      <w:pPr>
        <w:spacing w:line="288" w:lineRule="auto"/>
        <w:jc w:val="both"/>
        <w:rPr>
          <w:rFonts w:asciiTheme="minorHAnsi" w:hAnsiTheme="minorHAnsi" w:cstheme="minorHAnsi"/>
          <w:color w:val="000000"/>
          <w:sz w:val="22"/>
          <w:szCs w:val="22"/>
        </w:rPr>
      </w:pPr>
      <w:r w:rsidRPr="003A738D">
        <w:rPr>
          <w:rFonts w:asciiTheme="minorHAnsi" w:hAnsiTheme="minorHAnsi" w:cstheme="minorHAnsi"/>
          <w:color w:val="000000"/>
          <w:sz w:val="22"/>
          <w:szCs w:val="22"/>
        </w:rPr>
        <w:t>Architektura</w:t>
      </w:r>
    </w:p>
    <w:p w14:paraId="3C6137DE" w14:textId="77777777" w:rsidR="001B368C" w:rsidRPr="003A738D" w:rsidRDefault="001B368C" w:rsidP="001B368C">
      <w:pPr>
        <w:spacing w:line="288" w:lineRule="auto"/>
        <w:jc w:val="both"/>
        <w:rPr>
          <w:rFonts w:asciiTheme="minorHAnsi" w:hAnsiTheme="minorHAnsi" w:cstheme="minorHAnsi"/>
          <w:color w:val="000000"/>
          <w:sz w:val="22"/>
          <w:szCs w:val="22"/>
          <w:u w:val="single"/>
        </w:rPr>
      </w:pPr>
      <w:r w:rsidRPr="003A738D">
        <w:rPr>
          <w:rFonts w:asciiTheme="minorHAnsi" w:hAnsiTheme="minorHAnsi" w:cstheme="minorHAnsi"/>
          <w:color w:val="000000"/>
          <w:sz w:val="22"/>
          <w:szCs w:val="22"/>
          <w:u w:val="single"/>
        </w:rPr>
        <w:t>Dotyczy: asekuracja wewnątrz obiektu</w:t>
      </w:r>
    </w:p>
    <w:p w14:paraId="6D2AD7E8" w14:textId="4BC70420" w:rsidR="001B368C" w:rsidRPr="003A738D" w:rsidRDefault="001B368C" w:rsidP="001B368C">
      <w:pPr>
        <w:spacing w:line="288" w:lineRule="auto"/>
        <w:jc w:val="both"/>
        <w:rPr>
          <w:rFonts w:asciiTheme="minorHAnsi" w:hAnsiTheme="minorHAnsi" w:cstheme="minorHAnsi"/>
          <w:color w:val="000000"/>
          <w:sz w:val="22"/>
          <w:szCs w:val="22"/>
        </w:rPr>
      </w:pPr>
      <w:r w:rsidRPr="003A738D">
        <w:rPr>
          <w:rFonts w:asciiTheme="minorHAnsi" w:hAnsiTheme="minorHAnsi" w:cstheme="minorHAnsi"/>
          <w:color w:val="000000"/>
          <w:sz w:val="22"/>
          <w:szCs w:val="22"/>
        </w:rPr>
        <w:t>Wg pkt. 12.2.10 opisu technicznego bra</w:t>
      </w:r>
      <w:r w:rsidR="00B4161A">
        <w:rPr>
          <w:rFonts w:asciiTheme="minorHAnsi" w:hAnsiTheme="minorHAnsi" w:cstheme="minorHAnsi"/>
          <w:color w:val="000000"/>
          <w:sz w:val="22"/>
          <w:szCs w:val="22"/>
        </w:rPr>
        <w:t>n</w:t>
      </w:r>
      <w:r w:rsidRPr="003A738D">
        <w:rPr>
          <w:rFonts w:asciiTheme="minorHAnsi" w:hAnsiTheme="minorHAnsi" w:cstheme="minorHAnsi"/>
          <w:color w:val="000000"/>
          <w:sz w:val="22"/>
          <w:szCs w:val="22"/>
        </w:rPr>
        <w:t>ży architektonicznej "Na potrzeby prac serwisowych przy samolotach obejmujących też górne części samolotu w halach napraw przewidziano systemy asekuracji umożliwiający bezpieczną pracę. System asekuracji będzie zamontowany do konstrukcji stalowej. I będzie zapobiegał upadkowi z wysokości pracowników znajdujących się na samolocie".</w:t>
      </w:r>
    </w:p>
    <w:p w14:paraId="699F0FF1" w14:textId="7349B17C" w:rsidR="001B368C" w:rsidRPr="003A738D" w:rsidRDefault="001B368C" w:rsidP="001B368C">
      <w:pPr>
        <w:spacing w:line="288" w:lineRule="auto"/>
        <w:jc w:val="both"/>
        <w:rPr>
          <w:rFonts w:asciiTheme="minorHAnsi" w:hAnsiTheme="minorHAnsi" w:cstheme="minorHAnsi"/>
          <w:color w:val="000000"/>
          <w:sz w:val="22"/>
          <w:szCs w:val="22"/>
        </w:rPr>
      </w:pPr>
      <w:r w:rsidRPr="003A738D">
        <w:rPr>
          <w:rFonts w:asciiTheme="minorHAnsi" w:hAnsiTheme="minorHAnsi" w:cstheme="minorHAnsi"/>
          <w:color w:val="000000"/>
          <w:sz w:val="22"/>
          <w:szCs w:val="22"/>
        </w:rPr>
        <w:t>Prosimy o potwierdzenie, że wspomniany wyżej system asekuracji jest poza zakresem niniejszego postępowania.</w:t>
      </w:r>
    </w:p>
    <w:p w14:paraId="1ECDB11D" w14:textId="1B4A683E" w:rsidR="00996E28" w:rsidRPr="003A738D" w:rsidRDefault="00996E28" w:rsidP="00996E28">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24475">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44</w:t>
      </w:r>
      <w:r w:rsidR="00ED795B">
        <w:rPr>
          <w:rStyle w:val="normaltextrun"/>
          <w:rFonts w:asciiTheme="minorHAnsi" w:hAnsiTheme="minorHAnsi" w:cstheme="minorHAnsi"/>
          <w:b/>
          <w:bCs/>
          <w:sz w:val="22"/>
          <w:szCs w:val="22"/>
        </w:rPr>
        <w:t>5</w:t>
      </w:r>
    </w:p>
    <w:p w14:paraId="591BB352" w14:textId="5979E4F5" w:rsidR="001B368C" w:rsidRPr="003A738D" w:rsidRDefault="00996E28" w:rsidP="00996E28">
      <w:pPr>
        <w:spacing w:line="288" w:lineRule="auto"/>
        <w:jc w:val="both"/>
        <w:rPr>
          <w:rFonts w:asciiTheme="minorHAnsi" w:hAnsiTheme="minorHAnsi" w:cstheme="minorHAnsi"/>
          <w:color w:val="000000"/>
          <w:sz w:val="22"/>
          <w:szCs w:val="22"/>
        </w:rPr>
      </w:pPr>
      <w:r>
        <w:rPr>
          <w:rStyle w:val="normaltextrun"/>
          <w:rFonts w:asciiTheme="minorHAnsi" w:hAnsiTheme="minorHAnsi" w:cstheme="minorHAnsi"/>
          <w:sz w:val="22"/>
          <w:szCs w:val="22"/>
        </w:rPr>
        <w:t>Zgodnie z odpowiedzią na pytanie nr 14.</w:t>
      </w:r>
    </w:p>
    <w:p w14:paraId="0D355D21" w14:textId="77777777" w:rsidR="001B368C" w:rsidRPr="003A738D" w:rsidRDefault="001B368C" w:rsidP="001B368C">
      <w:pPr>
        <w:spacing w:line="288" w:lineRule="auto"/>
        <w:jc w:val="both"/>
        <w:rPr>
          <w:rFonts w:asciiTheme="minorHAnsi" w:hAnsiTheme="minorHAnsi" w:cstheme="minorHAnsi"/>
          <w:color w:val="000000"/>
          <w:sz w:val="22"/>
          <w:szCs w:val="22"/>
        </w:rPr>
      </w:pPr>
    </w:p>
    <w:p w14:paraId="401493FA" w14:textId="412557A1" w:rsidR="00A518F6" w:rsidRPr="003A738D" w:rsidRDefault="00A518F6"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44</w:t>
      </w:r>
      <w:r w:rsidR="00277348" w:rsidRPr="003A738D">
        <w:rPr>
          <w:rFonts w:asciiTheme="minorHAnsi" w:hAnsiTheme="minorHAnsi" w:cstheme="minorHAnsi"/>
          <w:b/>
          <w:bCs/>
          <w:sz w:val="22"/>
          <w:szCs w:val="22"/>
        </w:rPr>
        <w:t>6</w:t>
      </w:r>
    </w:p>
    <w:p w14:paraId="23EE2676" w14:textId="77777777" w:rsidR="00A518F6" w:rsidRDefault="00A518F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Czy serwisowanie i materiały eksploatacyjne w okresie gwarancji są w zakresie Wykonawcy?</w:t>
      </w:r>
    </w:p>
    <w:p w14:paraId="246E4D51" w14:textId="6F0C37EF" w:rsidR="00ED795B" w:rsidRPr="003A738D" w:rsidRDefault="00ED795B" w:rsidP="00ED795B">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r w:rsidRPr="00D24475">
        <w:rPr>
          <w:rStyle w:val="normaltextrun"/>
          <w:rFonts w:asciiTheme="minorHAnsi" w:hAnsiTheme="minorHAnsi" w:cstheme="minorHAnsi"/>
          <w:b/>
          <w:bCs/>
          <w:sz w:val="22"/>
          <w:szCs w:val="22"/>
        </w:rPr>
        <w:t xml:space="preserve">Odpowiedź nr </w:t>
      </w:r>
      <w:r>
        <w:rPr>
          <w:rStyle w:val="normaltextrun"/>
          <w:rFonts w:asciiTheme="minorHAnsi" w:hAnsiTheme="minorHAnsi" w:cstheme="minorHAnsi"/>
          <w:b/>
          <w:bCs/>
          <w:sz w:val="22"/>
          <w:szCs w:val="22"/>
        </w:rPr>
        <w:t>44</w:t>
      </w:r>
      <w:r w:rsidR="00307737">
        <w:rPr>
          <w:rStyle w:val="normaltextrun"/>
          <w:rFonts w:asciiTheme="minorHAnsi" w:hAnsiTheme="minorHAnsi" w:cstheme="minorHAnsi"/>
          <w:b/>
          <w:bCs/>
          <w:sz w:val="22"/>
          <w:szCs w:val="22"/>
        </w:rPr>
        <w:t>6</w:t>
      </w:r>
    </w:p>
    <w:p w14:paraId="766AA99C" w14:textId="77777777" w:rsidR="00307737" w:rsidRPr="00A244BB" w:rsidRDefault="00307737" w:rsidP="00307737">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5A99A78D" w14:textId="77777777" w:rsidR="00A518F6" w:rsidRPr="003A738D" w:rsidRDefault="00A518F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1197424" w14:textId="0880E55E" w:rsidR="00A518F6" w:rsidRPr="003A738D" w:rsidRDefault="00A518F6"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lastRenderedPageBreak/>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44</w:t>
      </w:r>
      <w:r w:rsidR="00277348" w:rsidRPr="003A738D">
        <w:rPr>
          <w:rFonts w:asciiTheme="minorHAnsi" w:hAnsiTheme="minorHAnsi" w:cstheme="minorHAnsi"/>
          <w:b/>
          <w:bCs/>
          <w:sz w:val="22"/>
          <w:szCs w:val="22"/>
        </w:rPr>
        <w:t>7</w:t>
      </w:r>
    </w:p>
    <w:p w14:paraId="37228F30" w14:textId="77777777" w:rsidR="00A518F6" w:rsidRDefault="00A518F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Czy przed przystąpieniem do realizacji, na terenie Inwestycji należy wykonać sprawdzenie saperskie?</w:t>
      </w:r>
    </w:p>
    <w:p w14:paraId="11AE476C" w14:textId="1B2A978A" w:rsidR="00307737" w:rsidRPr="00A244BB" w:rsidRDefault="00307737" w:rsidP="0030773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Odpowiedź nr 4</w:t>
      </w:r>
      <w:r>
        <w:rPr>
          <w:rFonts w:asciiTheme="minorHAnsi" w:hAnsiTheme="minorHAnsi" w:cstheme="minorHAnsi"/>
          <w:b/>
          <w:bCs/>
          <w:sz w:val="22"/>
          <w:szCs w:val="22"/>
        </w:rPr>
        <w:t>47</w:t>
      </w:r>
    </w:p>
    <w:p w14:paraId="65F6B86C" w14:textId="77777777" w:rsidR="00307737" w:rsidRPr="00A244BB" w:rsidRDefault="00307737" w:rsidP="00307737">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B09EC34" w14:textId="77777777" w:rsidR="00A518F6" w:rsidRPr="003A738D" w:rsidRDefault="00A518F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5D2A2FC" w14:textId="76CBB3D7" w:rsidR="00A518F6" w:rsidRPr="003A738D" w:rsidRDefault="00A518F6"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44</w:t>
      </w:r>
      <w:r w:rsidR="00307737">
        <w:rPr>
          <w:rFonts w:asciiTheme="minorHAnsi" w:hAnsiTheme="minorHAnsi" w:cstheme="minorHAnsi"/>
          <w:b/>
          <w:bCs/>
          <w:sz w:val="22"/>
          <w:szCs w:val="22"/>
        </w:rPr>
        <w:t>8</w:t>
      </w:r>
    </w:p>
    <w:p w14:paraId="5F99B1AA" w14:textId="77777777" w:rsidR="00A518F6" w:rsidRPr="003A738D" w:rsidRDefault="00A518F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Występują rozbieżności dotyczące wykończenia posadzek pomiędzy A_PW_11 oraz PW_KP_01 – np. w pom. E0.07 występuje posadzka </w:t>
      </w:r>
      <w:proofErr w:type="spellStart"/>
      <w:r w:rsidRPr="003A738D">
        <w:rPr>
          <w:rFonts w:asciiTheme="minorHAnsi" w:hAnsiTheme="minorHAnsi" w:cstheme="minorHAnsi"/>
          <w:sz w:val="22"/>
          <w:szCs w:val="22"/>
        </w:rPr>
        <w:t>antykwasowa</w:t>
      </w:r>
      <w:proofErr w:type="spellEnd"/>
      <w:r w:rsidRPr="003A738D">
        <w:rPr>
          <w:rFonts w:asciiTheme="minorHAnsi" w:hAnsiTheme="minorHAnsi" w:cstheme="minorHAnsi"/>
          <w:sz w:val="22"/>
          <w:szCs w:val="22"/>
        </w:rPr>
        <w:t xml:space="preserve"> według projektu architektury, a utwardzenie powierzchniowe w projekcie konstrukcyjnym. Prosimy o doprecyzowanie, który projekt jest nadrzędny przy wycenie.</w:t>
      </w:r>
    </w:p>
    <w:p w14:paraId="6213FCEB" w14:textId="34448D2F" w:rsidR="00307737" w:rsidRPr="00A244BB" w:rsidRDefault="00307737" w:rsidP="0030773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Odpowiedź nr 4</w:t>
      </w:r>
      <w:r>
        <w:rPr>
          <w:rFonts w:asciiTheme="minorHAnsi" w:hAnsiTheme="minorHAnsi" w:cstheme="minorHAnsi"/>
          <w:b/>
          <w:bCs/>
          <w:sz w:val="22"/>
          <w:szCs w:val="22"/>
        </w:rPr>
        <w:t>48</w:t>
      </w:r>
    </w:p>
    <w:p w14:paraId="421378B7" w14:textId="0C5A76AD" w:rsidR="00A518F6" w:rsidRPr="00DF58FA" w:rsidRDefault="00307737"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BDD4303" w14:textId="77777777" w:rsidR="00A518F6" w:rsidRPr="003A738D" w:rsidRDefault="00A518F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0ED1B01" w14:textId="675B6A66" w:rsidR="00A518F6" w:rsidRPr="003A738D" w:rsidRDefault="00A518F6"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44</w:t>
      </w:r>
      <w:r w:rsidR="00277348" w:rsidRPr="003A738D">
        <w:rPr>
          <w:rFonts w:asciiTheme="minorHAnsi" w:hAnsiTheme="minorHAnsi" w:cstheme="minorHAnsi"/>
          <w:b/>
          <w:bCs/>
          <w:sz w:val="22"/>
          <w:szCs w:val="22"/>
        </w:rPr>
        <w:t>9</w:t>
      </w:r>
    </w:p>
    <w:p w14:paraId="011F258E" w14:textId="77777777" w:rsidR="00A518F6" w:rsidRPr="003A738D" w:rsidRDefault="00A518F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Prosimy o detal wypełnienia akustycznego szczelin pomiędzy słupami a pasami pionowymi/blendą ślusarki aluminiowej (np. osie A-10).</w:t>
      </w:r>
    </w:p>
    <w:p w14:paraId="1AC5F598" w14:textId="412D7D1D" w:rsidR="00307737" w:rsidRPr="00A244BB" w:rsidRDefault="00307737" w:rsidP="0030773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449</w:t>
      </w:r>
    </w:p>
    <w:p w14:paraId="376B7F38" w14:textId="77777777" w:rsidR="00307737" w:rsidRPr="00A244BB" w:rsidRDefault="00307737" w:rsidP="00307737">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DA0BCA7" w14:textId="77777777" w:rsidR="00A518F6" w:rsidRPr="003A738D" w:rsidRDefault="00A518F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31121C7B" w14:textId="7659BBCB" w:rsidR="00A518F6" w:rsidRPr="003A738D" w:rsidRDefault="00A518F6"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4</w:t>
      </w:r>
      <w:r w:rsidR="00277348" w:rsidRPr="003A738D">
        <w:rPr>
          <w:rFonts w:asciiTheme="minorHAnsi" w:hAnsiTheme="minorHAnsi" w:cstheme="minorHAnsi"/>
          <w:b/>
          <w:bCs/>
          <w:sz w:val="22"/>
          <w:szCs w:val="22"/>
        </w:rPr>
        <w:t>50</w:t>
      </w:r>
    </w:p>
    <w:p w14:paraId="02920977" w14:textId="77777777" w:rsidR="00A518F6" w:rsidRDefault="00A518F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Według opisu technicznego wymagane szklenie to szyby zespolone 4/6/4 lub równorzędne. Jakie parametry oprócz aktualnych wymagań należy rozpatrywać jako równorzędne?</w:t>
      </w:r>
    </w:p>
    <w:p w14:paraId="3F6ED5AC" w14:textId="38861D7F" w:rsidR="00307737" w:rsidRPr="00A244BB" w:rsidRDefault="00307737" w:rsidP="0030773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450</w:t>
      </w:r>
    </w:p>
    <w:p w14:paraId="39D95660" w14:textId="3CA43A5F" w:rsidR="00307737" w:rsidRPr="00DF58FA" w:rsidRDefault="00307737"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14C8934" w14:textId="77777777" w:rsidR="00A518F6" w:rsidRPr="003A738D" w:rsidRDefault="00A518F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CBED950" w14:textId="1ED9BC8D" w:rsidR="00A518F6" w:rsidRPr="003A738D" w:rsidRDefault="00A518F6"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45</w:t>
      </w:r>
      <w:r w:rsidR="00277348" w:rsidRPr="003A738D">
        <w:rPr>
          <w:rFonts w:asciiTheme="minorHAnsi" w:hAnsiTheme="minorHAnsi" w:cstheme="minorHAnsi"/>
          <w:b/>
          <w:bCs/>
          <w:sz w:val="22"/>
          <w:szCs w:val="22"/>
        </w:rPr>
        <w:t>1</w:t>
      </w:r>
    </w:p>
    <w:p w14:paraId="642A927C" w14:textId="77777777" w:rsidR="00A518F6" w:rsidRDefault="00A518F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Czy są jakieś szczególne wymagania dot. żaluzji/</w:t>
      </w:r>
      <w:proofErr w:type="spellStart"/>
      <w:r w:rsidRPr="003A738D">
        <w:rPr>
          <w:rFonts w:asciiTheme="minorHAnsi" w:hAnsiTheme="minorHAnsi" w:cstheme="minorHAnsi"/>
          <w:sz w:val="22"/>
          <w:szCs w:val="22"/>
        </w:rPr>
        <w:t>refleksoli</w:t>
      </w:r>
      <w:proofErr w:type="spellEnd"/>
      <w:r w:rsidRPr="003A738D">
        <w:rPr>
          <w:rFonts w:asciiTheme="minorHAnsi" w:hAnsiTheme="minorHAnsi" w:cstheme="minorHAnsi"/>
          <w:sz w:val="22"/>
          <w:szCs w:val="22"/>
        </w:rPr>
        <w:t>?</w:t>
      </w:r>
    </w:p>
    <w:p w14:paraId="04ADAF50" w14:textId="5E709242" w:rsidR="00307737" w:rsidRPr="00A244BB" w:rsidRDefault="00307737" w:rsidP="0030773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451</w:t>
      </w:r>
    </w:p>
    <w:p w14:paraId="5A6268C2" w14:textId="26DB853A" w:rsidR="00307737" w:rsidRPr="00DF58FA" w:rsidRDefault="00307737"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7C448E2" w14:textId="77777777" w:rsidR="00A518F6" w:rsidRPr="003A738D" w:rsidRDefault="00A518F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529CAEE" w14:textId="1AF62E07" w:rsidR="00A518F6" w:rsidRPr="003A738D" w:rsidRDefault="00A518F6"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45</w:t>
      </w:r>
      <w:r w:rsidR="00277348" w:rsidRPr="003A738D">
        <w:rPr>
          <w:rFonts w:asciiTheme="minorHAnsi" w:hAnsiTheme="minorHAnsi" w:cstheme="minorHAnsi"/>
          <w:b/>
          <w:bCs/>
          <w:sz w:val="22"/>
          <w:szCs w:val="22"/>
        </w:rPr>
        <w:t>2</w:t>
      </w:r>
    </w:p>
    <w:p w14:paraId="41C60179" w14:textId="77777777" w:rsidR="00A518F6" w:rsidRDefault="00A518F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Prosimy o podanie lokalizacji słupa prefabrykowanego S 2.6.</w:t>
      </w:r>
    </w:p>
    <w:p w14:paraId="764116DC" w14:textId="6B13773D" w:rsidR="00307737" w:rsidRPr="00A244BB" w:rsidRDefault="00307737" w:rsidP="0030773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452</w:t>
      </w:r>
    </w:p>
    <w:p w14:paraId="415DE9D0" w14:textId="53B36700" w:rsidR="00307737" w:rsidRPr="00DF58FA" w:rsidRDefault="00307737"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E9AD609" w14:textId="77777777" w:rsidR="00A518F6" w:rsidRPr="003A738D" w:rsidRDefault="00A518F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B2DBE6D" w14:textId="0366A9F2" w:rsidR="00A518F6" w:rsidRPr="003A738D" w:rsidRDefault="00A518F6"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45</w:t>
      </w:r>
      <w:r w:rsidR="00277348" w:rsidRPr="003A738D">
        <w:rPr>
          <w:rFonts w:asciiTheme="minorHAnsi" w:hAnsiTheme="minorHAnsi" w:cstheme="minorHAnsi"/>
          <w:b/>
          <w:bCs/>
          <w:sz w:val="22"/>
          <w:szCs w:val="22"/>
        </w:rPr>
        <w:t>3</w:t>
      </w:r>
    </w:p>
    <w:p w14:paraId="2E14D2EE" w14:textId="77777777" w:rsidR="00A518F6" w:rsidRDefault="00A518F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Prosimy o podanie lokalizacji słupa prefabrykowanego S 2.2’</w:t>
      </w:r>
    </w:p>
    <w:p w14:paraId="52F0DC3C" w14:textId="07A70FFA" w:rsidR="00307737" w:rsidRPr="00A244BB" w:rsidRDefault="00307737" w:rsidP="0030773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453</w:t>
      </w:r>
    </w:p>
    <w:p w14:paraId="3CD30286" w14:textId="435EC00D" w:rsidR="00307737" w:rsidRPr="00DF58FA" w:rsidRDefault="00307737"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69720FA" w14:textId="77777777" w:rsidR="00A518F6" w:rsidRDefault="00A518F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9C896F8" w14:textId="77777777" w:rsidR="00256275" w:rsidRPr="003A738D" w:rsidRDefault="0025627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15ECC80" w14:textId="0EB84C22" w:rsidR="00A518F6" w:rsidRPr="003A738D" w:rsidRDefault="00A518F6"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lastRenderedPageBreak/>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45</w:t>
      </w:r>
      <w:r w:rsidR="00277348" w:rsidRPr="003A738D">
        <w:rPr>
          <w:rFonts w:asciiTheme="minorHAnsi" w:hAnsiTheme="minorHAnsi" w:cstheme="minorHAnsi"/>
          <w:b/>
          <w:bCs/>
          <w:sz w:val="22"/>
          <w:szCs w:val="22"/>
        </w:rPr>
        <w:t>4</w:t>
      </w:r>
    </w:p>
    <w:p w14:paraId="7CA8797C" w14:textId="77777777" w:rsidR="00A518F6" w:rsidRDefault="00A518F6"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Prosimy o wskazanie, czym należy malować stropy żelbetowe.</w:t>
      </w:r>
    </w:p>
    <w:p w14:paraId="67536C48" w14:textId="1B22A378" w:rsidR="00307737" w:rsidRPr="00A244BB" w:rsidRDefault="00307737" w:rsidP="0030773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454</w:t>
      </w:r>
    </w:p>
    <w:p w14:paraId="32B04E95" w14:textId="7FBF2CA6" w:rsidR="00A518F6" w:rsidRPr="003A738D" w:rsidRDefault="00307737" w:rsidP="00DF58FA">
      <w:pPr>
        <w:rPr>
          <w:rFonts w:asciiTheme="minorHAnsi" w:hAnsiTheme="minorHAnsi" w:cstheme="minorHAnsi"/>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r w:rsidR="00A518F6" w:rsidRPr="003A738D">
        <w:rPr>
          <w:rFonts w:asciiTheme="minorHAnsi" w:hAnsiTheme="minorHAnsi" w:cstheme="minorHAnsi"/>
          <w:sz w:val="22"/>
          <w:szCs w:val="22"/>
        </w:rPr>
        <w:br/>
      </w:r>
    </w:p>
    <w:p w14:paraId="53CADF62" w14:textId="791BAF17" w:rsidR="00A518F6" w:rsidRPr="003A738D" w:rsidRDefault="00A518F6"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45</w:t>
      </w:r>
      <w:r w:rsidR="00277348" w:rsidRPr="003A738D">
        <w:rPr>
          <w:rFonts w:asciiTheme="minorHAnsi" w:hAnsiTheme="minorHAnsi" w:cstheme="minorHAnsi"/>
          <w:b/>
          <w:bCs/>
          <w:sz w:val="22"/>
          <w:szCs w:val="22"/>
        </w:rPr>
        <w:t>5</w:t>
      </w:r>
    </w:p>
    <w:p w14:paraId="3849780C" w14:textId="77777777" w:rsidR="00A518F6" w:rsidRDefault="00A518F6" w:rsidP="00277348">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Prosimy o wyjaśnienie, czy regały archiwum / szyny regałów w posadzce [brak danych w projekcie] - są poza zakresem oferty.</w:t>
      </w:r>
    </w:p>
    <w:p w14:paraId="5388257C" w14:textId="4B1DF033" w:rsidR="00307737" w:rsidRPr="00A244BB" w:rsidRDefault="00307737" w:rsidP="0030773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45</w:t>
      </w:r>
      <w:r w:rsidR="00CC286E">
        <w:rPr>
          <w:rFonts w:asciiTheme="minorHAnsi" w:hAnsiTheme="minorHAnsi" w:cstheme="minorHAnsi"/>
          <w:b/>
          <w:bCs/>
          <w:sz w:val="22"/>
          <w:szCs w:val="22"/>
        </w:rPr>
        <w:t>5</w:t>
      </w:r>
    </w:p>
    <w:p w14:paraId="703D6E60" w14:textId="51813508" w:rsidR="00307737" w:rsidRPr="00DF58FA" w:rsidRDefault="00307737"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BE371CC" w14:textId="77777777" w:rsidR="00264A5C" w:rsidRPr="003A738D" w:rsidRDefault="00264A5C" w:rsidP="00277348">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5D5D2D04" w14:textId="4126410D" w:rsidR="00264A5C" w:rsidRPr="003A738D" w:rsidRDefault="00264A5C" w:rsidP="00277348">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45</w:t>
      </w:r>
      <w:r w:rsidR="00277348" w:rsidRPr="003A738D">
        <w:rPr>
          <w:rFonts w:asciiTheme="minorHAnsi" w:hAnsiTheme="minorHAnsi" w:cstheme="minorHAnsi"/>
          <w:b/>
          <w:bCs/>
          <w:sz w:val="22"/>
          <w:szCs w:val="22"/>
        </w:rPr>
        <w:t>6</w:t>
      </w:r>
    </w:p>
    <w:p w14:paraId="24CC0A89" w14:textId="682E9028" w:rsidR="00264A5C" w:rsidRPr="003A738D" w:rsidRDefault="00264A5C" w:rsidP="00277348">
      <w:pPr>
        <w:jc w:val="both"/>
        <w:rPr>
          <w:rFonts w:asciiTheme="minorHAnsi" w:hAnsiTheme="minorHAnsi" w:cstheme="minorHAnsi"/>
          <w:color w:val="000000"/>
          <w:sz w:val="22"/>
          <w:szCs w:val="22"/>
        </w:rPr>
      </w:pPr>
      <w:r w:rsidRPr="003A738D">
        <w:rPr>
          <w:rFonts w:asciiTheme="minorHAnsi" w:hAnsiTheme="minorHAnsi" w:cstheme="minorHAnsi"/>
          <w:color w:val="000000"/>
          <w:sz w:val="22"/>
          <w:szCs w:val="22"/>
        </w:rPr>
        <w:t>Dotyczy instalacji fotowoltaicznej:</w:t>
      </w:r>
    </w:p>
    <w:p w14:paraId="42BCDD52" w14:textId="77777777" w:rsidR="00264A5C" w:rsidRPr="003A738D" w:rsidRDefault="00264A5C" w:rsidP="00277348">
      <w:pPr>
        <w:jc w:val="both"/>
        <w:rPr>
          <w:rFonts w:asciiTheme="minorHAnsi" w:hAnsiTheme="minorHAnsi" w:cstheme="minorHAnsi"/>
          <w:sz w:val="22"/>
          <w:szCs w:val="22"/>
        </w:rPr>
      </w:pPr>
      <w:r w:rsidRPr="003A738D">
        <w:rPr>
          <w:rFonts w:asciiTheme="minorHAnsi" w:hAnsiTheme="minorHAnsi" w:cstheme="minorHAnsi"/>
          <w:sz w:val="22"/>
          <w:szCs w:val="22"/>
        </w:rPr>
        <w:t xml:space="preserve">W cz. opisowej mowa o mocy AC 17 kW a jednocześnie o 40 </w:t>
      </w:r>
      <w:proofErr w:type="spellStart"/>
      <w:r w:rsidRPr="003A738D">
        <w:rPr>
          <w:rFonts w:asciiTheme="minorHAnsi" w:hAnsiTheme="minorHAnsi" w:cstheme="minorHAnsi"/>
          <w:sz w:val="22"/>
          <w:szCs w:val="22"/>
        </w:rPr>
        <w:t>szt</w:t>
      </w:r>
      <w:proofErr w:type="spellEnd"/>
      <w:r w:rsidRPr="003A738D">
        <w:rPr>
          <w:rFonts w:asciiTheme="minorHAnsi" w:hAnsiTheme="minorHAnsi" w:cstheme="minorHAnsi"/>
          <w:sz w:val="22"/>
          <w:szCs w:val="22"/>
        </w:rPr>
        <w:t xml:space="preserve"> modułów 650 </w:t>
      </w:r>
      <w:proofErr w:type="spellStart"/>
      <w:r w:rsidRPr="003A738D">
        <w:rPr>
          <w:rFonts w:asciiTheme="minorHAnsi" w:hAnsiTheme="minorHAnsi" w:cstheme="minorHAnsi"/>
          <w:sz w:val="22"/>
          <w:szCs w:val="22"/>
        </w:rPr>
        <w:t>Wp</w:t>
      </w:r>
      <w:proofErr w:type="spellEnd"/>
      <w:r w:rsidRPr="003A738D">
        <w:rPr>
          <w:rFonts w:asciiTheme="minorHAnsi" w:hAnsiTheme="minorHAnsi" w:cstheme="minorHAnsi"/>
          <w:sz w:val="22"/>
          <w:szCs w:val="22"/>
        </w:rPr>
        <w:t xml:space="preserve"> czyli mocy DC 26 </w:t>
      </w:r>
      <w:proofErr w:type="spellStart"/>
      <w:r w:rsidRPr="003A738D">
        <w:rPr>
          <w:rFonts w:asciiTheme="minorHAnsi" w:hAnsiTheme="minorHAnsi" w:cstheme="minorHAnsi"/>
          <w:sz w:val="22"/>
          <w:szCs w:val="22"/>
        </w:rPr>
        <w:t>kWp</w:t>
      </w:r>
      <w:proofErr w:type="spellEnd"/>
      <w:r w:rsidRPr="003A738D">
        <w:rPr>
          <w:rFonts w:asciiTheme="minorHAnsi" w:hAnsiTheme="minorHAnsi" w:cstheme="minorHAnsi"/>
          <w:sz w:val="22"/>
          <w:szCs w:val="22"/>
        </w:rPr>
        <w:t xml:space="preserve">. Podany w specyfikacji falownik 17 </w:t>
      </w:r>
      <w:proofErr w:type="spellStart"/>
      <w:r w:rsidRPr="003A738D">
        <w:rPr>
          <w:rFonts w:asciiTheme="minorHAnsi" w:hAnsiTheme="minorHAnsi" w:cstheme="minorHAnsi"/>
          <w:sz w:val="22"/>
          <w:szCs w:val="22"/>
        </w:rPr>
        <w:t>kWp</w:t>
      </w:r>
      <w:proofErr w:type="spellEnd"/>
      <w:r w:rsidRPr="003A738D">
        <w:rPr>
          <w:rFonts w:asciiTheme="minorHAnsi" w:hAnsiTheme="minorHAnsi" w:cstheme="minorHAnsi"/>
          <w:sz w:val="22"/>
          <w:szCs w:val="22"/>
        </w:rPr>
        <w:t xml:space="preserve"> jest zdecydowanie za mały do mocy 26 </w:t>
      </w:r>
      <w:proofErr w:type="spellStart"/>
      <w:r w:rsidRPr="003A738D">
        <w:rPr>
          <w:rFonts w:asciiTheme="minorHAnsi" w:hAnsiTheme="minorHAnsi" w:cstheme="minorHAnsi"/>
          <w:sz w:val="22"/>
          <w:szCs w:val="22"/>
        </w:rPr>
        <w:t>kWp</w:t>
      </w:r>
      <w:proofErr w:type="spellEnd"/>
      <w:r w:rsidRPr="003A738D">
        <w:rPr>
          <w:rFonts w:asciiTheme="minorHAnsi" w:hAnsiTheme="minorHAnsi" w:cstheme="minorHAnsi"/>
          <w:sz w:val="22"/>
          <w:szCs w:val="22"/>
        </w:rPr>
        <w:t xml:space="preserve">. Podany na schemacie </w:t>
      </w:r>
      <w:proofErr w:type="spellStart"/>
      <w:r w:rsidRPr="003A738D">
        <w:rPr>
          <w:rFonts w:asciiTheme="minorHAnsi" w:hAnsiTheme="minorHAnsi" w:cstheme="minorHAnsi"/>
          <w:sz w:val="22"/>
          <w:szCs w:val="22"/>
        </w:rPr>
        <w:t>Sungrow</w:t>
      </w:r>
      <w:proofErr w:type="spellEnd"/>
      <w:r w:rsidRPr="003A738D">
        <w:rPr>
          <w:rFonts w:asciiTheme="minorHAnsi" w:hAnsiTheme="minorHAnsi" w:cstheme="minorHAnsi"/>
          <w:sz w:val="22"/>
          <w:szCs w:val="22"/>
        </w:rPr>
        <w:t xml:space="preserve"> 17RT ma maks. moc wejściową DC 25,5 </w:t>
      </w:r>
      <w:proofErr w:type="spellStart"/>
      <w:r w:rsidRPr="003A738D">
        <w:rPr>
          <w:rFonts w:asciiTheme="minorHAnsi" w:hAnsiTheme="minorHAnsi" w:cstheme="minorHAnsi"/>
          <w:sz w:val="22"/>
          <w:szCs w:val="22"/>
        </w:rPr>
        <w:t>kWp</w:t>
      </w:r>
      <w:proofErr w:type="spellEnd"/>
      <w:r w:rsidRPr="003A738D">
        <w:rPr>
          <w:rFonts w:asciiTheme="minorHAnsi" w:hAnsiTheme="minorHAnsi" w:cstheme="minorHAnsi"/>
          <w:sz w:val="22"/>
          <w:szCs w:val="22"/>
        </w:rPr>
        <w:t xml:space="preserve">. Tak dużych przewymiarowań nie stosuje się w praktyce w instalacjach o orientacji południowej i nachyleniu od 15 stopni. Proszę podać właściwe parametry instalacji 17 czy 26 </w:t>
      </w:r>
      <w:proofErr w:type="spellStart"/>
      <w:r w:rsidRPr="003A738D">
        <w:rPr>
          <w:rFonts w:asciiTheme="minorHAnsi" w:hAnsiTheme="minorHAnsi" w:cstheme="minorHAnsi"/>
          <w:sz w:val="22"/>
          <w:szCs w:val="22"/>
        </w:rPr>
        <w:t>kWp</w:t>
      </w:r>
      <w:proofErr w:type="spellEnd"/>
      <w:r w:rsidRPr="003A738D">
        <w:rPr>
          <w:rFonts w:asciiTheme="minorHAnsi" w:hAnsiTheme="minorHAnsi" w:cstheme="minorHAnsi"/>
          <w:sz w:val="22"/>
          <w:szCs w:val="22"/>
        </w:rPr>
        <w:t>.</w:t>
      </w:r>
    </w:p>
    <w:p w14:paraId="72F64419" w14:textId="7B6D3132" w:rsidR="00307737" w:rsidRPr="00A244BB" w:rsidRDefault="00307737" w:rsidP="0030773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sidR="00CC286E">
        <w:rPr>
          <w:rFonts w:asciiTheme="minorHAnsi" w:hAnsiTheme="minorHAnsi" w:cstheme="minorHAnsi"/>
          <w:b/>
          <w:bCs/>
          <w:sz w:val="22"/>
          <w:szCs w:val="22"/>
        </w:rPr>
        <w:t>456</w:t>
      </w:r>
    </w:p>
    <w:p w14:paraId="0758FC4D" w14:textId="0D4D26E9" w:rsidR="00264A5C" w:rsidRPr="00DF58FA" w:rsidRDefault="00307737"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D1279D5" w14:textId="77777777" w:rsidR="00264A5C" w:rsidRPr="003A738D" w:rsidRDefault="00264A5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7D83082E" w14:textId="5C8415EF" w:rsidR="00264A5C" w:rsidRPr="003A738D" w:rsidRDefault="00264A5C"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45</w:t>
      </w:r>
      <w:r w:rsidR="00277348" w:rsidRPr="003A738D">
        <w:rPr>
          <w:rFonts w:asciiTheme="minorHAnsi" w:hAnsiTheme="minorHAnsi" w:cstheme="minorHAnsi"/>
          <w:b/>
          <w:bCs/>
          <w:sz w:val="22"/>
          <w:szCs w:val="22"/>
        </w:rPr>
        <w:t>7</w:t>
      </w:r>
    </w:p>
    <w:p w14:paraId="268C58DD" w14:textId="77777777" w:rsidR="00264A5C" w:rsidRDefault="00264A5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Według wyliczeń w przedmiarze "1 103OZW2401 Hangar H4 GTL Pyrzowice BUDOWLANE_2024-09-30 - OFERENT.pdf" pozycja 310, w pomieszczeniach S0.15, S0.21 oraz S0.22 ściany mają być wykończone płytkami </w:t>
      </w:r>
      <w:proofErr w:type="spellStart"/>
      <w:r w:rsidRPr="003A738D">
        <w:rPr>
          <w:rFonts w:asciiTheme="minorHAnsi" w:hAnsiTheme="minorHAnsi" w:cstheme="minorHAnsi"/>
          <w:sz w:val="22"/>
          <w:szCs w:val="22"/>
        </w:rPr>
        <w:t>gresowymi</w:t>
      </w:r>
      <w:proofErr w:type="spellEnd"/>
      <w:r w:rsidRPr="003A738D">
        <w:rPr>
          <w:rFonts w:asciiTheme="minorHAnsi" w:hAnsiTheme="minorHAnsi" w:cstheme="minorHAnsi"/>
          <w:sz w:val="22"/>
          <w:szCs w:val="22"/>
        </w:rPr>
        <w:t xml:space="preserve">. Proszę o potwierdzenie zasadności tych obliczeń, ponieważ z projektu architektury, opisu czy specyfikacji wprost nie wynika, by te pomieszczenia miały mieć ściany wykończone płytkami. </w:t>
      </w:r>
    </w:p>
    <w:p w14:paraId="2659404A" w14:textId="60F33855"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457</w:t>
      </w:r>
    </w:p>
    <w:p w14:paraId="51E1254B" w14:textId="6420CBB9" w:rsidR="00264A5C" w:rsidRPr="003A738D" w:rsidRDefault="00CC286E" w:rsidP="00DF58FA">
      <w:pPr>
        <w:autoSpaceDE w:val="0"/>
        <w:autoSpaceDN w:val="0"/>
        <w:adjustRightInd w:val="0"/>
        <w:spacing w:line="288" w:lineRule="auto"/>
        <w:jc w:val="both"/>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637244D" w14:textId="77777777" w:rsidR="00264A5C" w:rsidRPr="003A738D" w:rsidRDefault="00264A5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6BD4FDC" w14:textId="272DD169" w:rsidR="00264A5C" w:rsidRPr="003A738D" w:rsidRDefault="00264A5C" w:rsidP="00264A5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45</w:t>
      </w:r>
      <w:r w:rsidR="00277348" w:rsidRPr="003A738D">
        <w:rPr>
          <w:rFonts w:asciiTheme="minorHAnsi" w:hAnsiTheme="minorHAnsi" w:cstheme="minorHAnsi"/>
          <w:b/>
          <w:bCs/>
          <w:sz w:val="22"/>
          <w:szCs w:val="22"/>
        </w:rPr>
        <w:t>8</w:t>
      </w:r>
    </w:p>
    <w:p w14:paraId="09D8821B" w14:textId="77777777" w:rsidR="00264A5C" w:rsidRDefault="00264A5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 Termoizolacja dachów z wełny mineralnej – grubość plus układ warstw.: W specyfikacji i dokumentacji przyjęto grubości wełny twardej = 23cm i </w:t>
      </w:r>
      <w:proofErr w:type="spellStart"/>
      <w:r w:rsidRPr="003A738D">
        <w:rPr>
          <w:rFonts w:asciiTheme="minorHAnsi" w:hAnsiTheme="minorHAnsi" w:cstheme="minorHAnsi"/>
          <w:sz w:val="22"/>
          <w:szCs w:val="22"/>
        </w:rPr>
        <w:t>wsp</w:t>
      </w:r>
      <w:proofErr w:type="spellEnd"/>
      <w:r w:rsidRPr="003A738D">
        <w:rPr>
          <w:rFonts w:asciiTheme="minorHAnsi" w:hAnsiTheme="minorHAnsi" w:cstheme="minorHAnsi"/>
          <w:sz w:val="22"/>
          <w:szCs w:val="22"/>
        </w:rPr>
        <w:t xml:space="preserve"> U max = 0,15 W/m2K. Dla wełen firmy ROCKWOOL </w:t>
      </w:r>
      <w:proofErr w:type="spellStart"/>
      <w:r w:rsidRPr="003A738D">
        <w:rPr>
          <w:rFonts w:asciiTheme="minorHAnsi" w:hAnsiTheme="minorHAnsi" w:cstheme="minorHAnsi"/>
          <w:sz w:val="22"/>
          <w:szCs w:val="22"/>
        </w:rPr>
        <w:t>wsp</w:t>
      </w:r>
      <w:proofErr w:type="spellEnd"/>
      <w:r w:rsidRPr="003A738D">
        <w:rPr>
          <w:rFonts w:asciiTheme="minorHAnsi" w:hAnsiTheme="minorHAnsi" w:cstheme="minorHAnsi"/>
          <w:sz w:val="22"/>
          <w:szCs w:val="22"/>
        </w:rPr>
        <w:t xml:space="preserve">. U przedstawia się jak poniżej: - </w:t>
      </w:r>
      <w:proofErr w:type="spellStart"/>
      <w:r w:rsidRPr="003A738D">
        <w:rPr>
          <w:rFonts w:asciiTheme="minorHAnsi" w:hAnsiTheme="minorHAnsi" w:cstheme="minorHAnsi"/>
          <w:sz w:val="22"/>
          <w:szCs w:val="22"/>
        </w:rPr>
        <w:t>Hardrock</w:t>
      </w:r>
      <w:proofErr w:type="spellEnd"/>
      <w:r w:rsidRPr="003A738D">
        <w:rPr>
          <w:rFonts w:asciiTheme="minorHAnsi" w:hAnsiTheme="minorHAnsi" w:cstheme="minorHAnsi"/>
          <w:sz w:val="22"/>
          <w:szCs w:val="22"/>
        </w:rPr>
        <w:t xml:space="preserve"> MAX 10cm + </w:t>
      </w:r>
      <w:proofErr w:type="spellStart"/>
      <w:r w:rsidRPr="003A738D">
        <w:rPr>
          <w:rFonts w:asciiTheme="minorHAnsi" w:hAnsiTheme="minorHAnsi" w:cstheme="minorHAnsi"/>
          <w:sz w:val="22"/>
          <w:szCs w:val="22"/>
        </w:rPr>
        <w:t>Hardrock</w:t>
      </w:r>
      <w:proofErr w:type="spellEnd"/>
      <w:r w:rsidRPr="003A738D">
        <w:rPr>
          <w:rFonts w:asciiTheme="minorHAnsi" w:hAnsiTheme="minorHAnsi" w:cstheme="minorHAnsi"/>
          <w:sz w:val="22"/>
          <w:szCs w:val="22"/>
        </w:rPr>
        <w:t xml:space="preserve"> MAX 13cm (tylko </w:t>
      </w:r>
      <w:proofErr w:type="spellStart"/>
      <w:r w:rsidRPr="003A738D">
        <w:rPr>
          <w:rFonts w:asciiTheme="minorHAnsi" w:hAnsiTheme="minorHAnsi" w:cstheme="minorHAnsi"/>
          <w:sz w:val="22"/>
          <w:szCs w:val="22"/>
        </w:rPr>
        <w:t>Hardrock</w:t>
      </w:r>
      <w:proofErr w:type="spellEnd"/>
      <w:r w:rsidRPr="003A738D">
        <w:rPr>
          <w:rFonts w:asciiTheme="minorHAnsi" w:hAnsiTheme="minorHAnsi" w:cstheme="minorHAnsi"/>
          <w:sz w:val="22"/>
          <w:szCs w:val="22"/>
        </w:rPr>
        <w:t xml:space="preserve"> MAX ma wełnę gr. 13cm) - 0,170 W/m2K, - </w:t>
      </w:r>
      <w:proofErr w:type="spellStart"/>
      <w:r w:rsidRPr="003A738D">
        <w:rPr>
          <w:rFonts w:asciiTheme="minorHAnsi" w:hAnsiTheme="minorHAnsi" w:cstheme="minorHAnsi"/>
          <w:sz w:val="22"/>
          <w:szCs w:val="22"/>
        </w:rPr>
        <w:t>Hardrock</w:t>
      </w:r>
      <w:proofErr w:type="spellEnd"/>
      <w:r w:rsidRPr="003A738D">
        <w:rPr>
          <w:rFonts w:asciiTheme="minorHAnsi" w:hAnsiTheme="minorHAnsi" w:cstheme="minorHAnsi"/>
          <w:sz w:val="22"/>
          <w:szCs w:val="22"/>
        </w:rPr>
        <w:t xml:space="preserve"> MAX 8cm + </w:t>
      </w:r>
      <w:proofErr w:type="spellStart"/>
      <w:r w:rsidRPr="003A738D">
        <w:rPr>
          <w:rFonts w:asciiTheme="minorHAnsi" w:hAnsiTheme="minorHAnsi" w:cstheme="minorHAnsi"/>
          <w:sz w:val="22"/>
          <w:szCs w:val="22"/>
        </w:rPr>
        <w:t>Monrock</w:t>
      </w:r>
      <w:proofErr w:type="spellEnd"/>
      <w:r w:rsidRPr="003A738D">
        <w:rPr>
          <w:rFonts w:asciiTheme="minorHAnsi" w:hAnsiTheme="minorHAnsi" w:cstheme="minorHAnsi"/>
          <w:sz w:val="22"/>
          <w:szCs w:val="22"/>
        </w:rPr>
        <w:t xml:space="preserve"> MAX E 15cm - 0,164 W/m2K, - </w:t>
      </w:r>
      <w:proofErr w:type="spellStart"/>
      <w:r w:rsidRPr="003A738D">
        <w:rPr>
          <w:rFonts w:asciiTheme="minorHAnsi" w:hAnsiTheme="minorHAnsi" w:cstheme="minorHAnsi"/>
          <w:sz w:val="22"/>
          <w:szCs w:val="22"/>
        </w:rPr>
        <w:t>Hardrock</w:t>
      </w:r>
      <w:proofErr w:type="spellEnd"/>
      <w:r w:rsidRPr="003A738D">
        <w:rPr>
          <w:rFonts w:asciiTheme="minorHAnsi" w:hAnsiTheme="minorHAnsi" w:cstheme="minorHAnsi"/>
          <w:sz w:val="22"/>
          <w:szCs w:val="22"/>
        </w:rPr>
        <w:t xml:space="preserve"> MAX 8cm + </w:t>
      </w:r>
      <w:proofErr w:type="spellStart"/>
      <w:r w:rsidRPr="003A738D">
        <w:rPr>
          <w:rFonts w:asciiTheme="minorHAnsi" w:hAnsiTheme="minorHAnsi" w:cstheme="minorHAnsi"/>
          <w:sz w:val="22"/>
          <w:szCs w:val="22"/>
        </w:rPr>
        <w:t>Roofrock</w:t>
      </w:r>
      <w:proofErr w:type="spellEnd"/>
      <w:r w:rsidRPr="003A738D">
        <w:rPr>
          <w:rFonts w:asciiTheme="minorHAnsi" w:hAnsiTheme="minorHAnsi" w:cstheme="minorHAnsi"/>
          <w:sz w:val="22"/>
          <w:szCs w:val="22"/>
        </w:rPr>
        <w:t xml:space="preserve"> 30 E 15cm - 0,159 W/m2K, - </w:t>
      </w:r>
      <w:proofErr w:type="spellStart"/>
      <w:r w:rsidRPr="003A738D">
        <w:rPr>
          <w:rFonts w:asciiTheme="minorHAnsi" w:hAnsiTheme="minorHAnsi" w:cstheme="minorHAnsi"/>
          <w:sz w:val="22"/>
          <w:szCs w:val="22"/>
        </w:rPr>
        <w:t>Monrock</w:t>
      </w:r>
      <w:proofErr w:type="spellEnd"/>
      <w:r w:rsidRPr="003A738D">
        <w:rPr>
          <w:rFonts w:asciiTheme="minorHAnsi" w:hAnsiTheme="minorHAnsi" w:cstheme="minorHAnsi"/>
          <w:sz w:val="22"/>
          <w:szCs w:val="22"/>
        </w:rPr>
        <w:t xml:space="preserve"> MAX E 8cm + </w:t>
      </w:r>
      <w:proofErr w:type="spellStart"/>
      <w:r w:rsidRPr="003A738D">
        <w:rPr>
          <w:rFonts w:asciiTheme="minorHAnsi" w:hAnsiTheme="minorHAnsi" w:cstheme="minorHAnsi"/>
          <w:sz w:val="22"/>
          <w:szCs w:val="22"/>
        </w:rPr>
        <w:t>Monrock</w:t>
      </w:r>
      <w:proofErr w:type="spellEnd"/>
      <w:r w:rsidRPr="003A738D">
        <w:rPr>
          <w:rFonts w:asciiTheme="minorHAnsi" w:hAnsiTheme="minorHAnsi" w:cstheme="minorHAnsi"/>
          <w:sz w:val="22"/>
          <w:szCs w:val="22"/>
        </w:rPr>
        <w:t xml:space="preserve"> MAX E 15cm - 0,161 W/m2K, - </w:t>
      </w:r>
      <w:proofErr w:type="spellStart"/>
      <w:r w:rsidRPr="003A738D">
        <w:rPr>
          <w:rFonts w:asciiTheme="minorHAnsi" w:hAnsiTheme="minorHAnsi" w:cstheme="minorHAnsi"/>
          <w:sz w:val="22"/>
          <w:szCs w:val="22"/>
        </w:rPr>
        <w:t>Monrock</w:t>
      </w:r>
      <w:proofErr w:type="spellEnd"/>
      <w:r w:rsidRPr="003A738D">
        <w:rPr>
          <w:rFonts w:asciiTheme="minorHAnsi" w:hAnsiTheme="minorHAnsi" w:cstheme="minorHAnsi"/>
          <w:sz w:val="22"/>
          <w:szCs w:val="22"/>
        </w:rPr>
        <w:t xml:space="preserve"> MAX E 8cm + </w:t>
      </w:r>
      <w:proofErr w:type="spellStart"/>
      <w:r w:rsidRPr="003A738D">
        <w:rPr>
          <w:rFonts w:asciiTheme="minorHAnsi" w:hAnsiTheme="minorHAnsi" w:cstheme="minorHAnsi"/>
          <w:sz w:val="22"/>
          <w:szCs w:val="22"/>
        </w:rPr>
        <w:t>Roofrock</w:t>
      </w:r>
      <w:proofErr w:type="spellEnd"/>
      <w:r w:rsidRPr="003A738D">
        <w:rPr>
          <w:rFonts w:asciiTheme="minorHAnsi" w:hAnsiTheme="minorHAnsi" w:cstheme="minorHAnsi"/>
          <w:sz w:val="22"/>
          <w:szCs w:val="22"/>
        </w:rPr>
        <w:t xml:space="preserve"> 30 E 15cm - 0,156 W/m2K, - </w:t>
      </w:r>
      <w:proofErr w:type="spellStart"/>
      <w:r w:rsidRPr="003A738D">
        <w:rPr>
          <w:rFonts w:asciiTheme="minorHAnsi" w:hAnsiTheme="minorHAnsi" w:cstheme="minorHAnsi"/>
          <w:sz w:val="22"/>
          <w:szCs w:val="22"/>
        </w:rPr>
        <w:t>Roofrock</w:t>
      </w:r>
      <w:proofErr w:type="spellEnd"/>
      <w:r w:rsidRPr="003A738D">
        <w:rPr>
          <w:rFonts w:asciiTheme="minorHAnsi" w:hAnsiTheme="minorHAnsi" w:cstheme="minorHAnsi"/>
          <w:sz w:val="22"/>
          <w:szCs w:val="22"/>
        </w:rPr>
        <w:t xml:space="preserve"> 30 E 8cm + </w:t>
      </w:r>
      <w:proofErr w:type="spellStart"/>
      <w:r w:rsidRPr="003A738D">
        <w:rPr>
          <w:rFonts w:asciiTheme="minorHAnsi" w:hAnsiTheme="minorHAnsi" w:cstheme="minorHAnsi"/>
          <w:sz w:val="22"/>
          <w:szCs w:val="22"/>
        </w:rPr>
        <w:t>Roofrock</w:t>
      </w:r>
      <w:proofErr w:type="spellEnd"/>
      <w:r w:rsidRPr="003A738D">
        <w:rPr>
          <w:rFonts w:asciiTheme="minorHAnsi" w:hAnsiTheme="minorHAnsi" w:cstheme="minorHAnsi"/>
          <w:sz w:val="22"/>
          <w:szCs w:val="22"/>
        </w:rPr>
        <w:t xml:space="preserve"> 30 E 15cm - 0,153 W/m2K. Żaden z powyższych układów wełny nie spełnia założonego warunku U. W związku z powyższym prosimy określić ostateczną grubość termoizolacji lub ewentualnie układ wełny. </w:t>
      </w:r>
    </w:p>
    <w:p w14:paraId="40050CD0" w14:textId="4589F5C5"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458</w:t>
      </w:r>
    </w:p>
    <w:p w14:paraId="5DE5D968" w14:textId="66C138FB" w:rsidR="00CC286E" w:rsidRPr="00DF58FA" w:rsidRDefault="00CC286E"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B37B171" w14:textId="77777777" w:rsidR="00264A5C" w:rsidRDefault="00264A5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5731E932" w14:textId="77777777" w:rsidR="00256275" w:rsidRPr="003A738D" w:rsidRDefault="00256275"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B84B6BE" w14:textId="1699BC82" w:rsidR="00264A5C" w:rsidRPr="003A738D" w:rsidRDefault="00264A5C" w:rsidP="00264A5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lastRenderedPageBreak/>
        <w:t>Pytanie</w:t>
      </w:r>
      <w:r w:rsidR="00C40E18">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45</w:t>
      </w:r>
      <w:r w:rsidR="00277348" w:rsidRPr="003A738D">
        <w:rPr>
          <w:rFonts w:asciiTheme="minorHAnsi" w:hAnsiTheme="minorHAnsi" w:cstheme="minorHAnsi"/>
          <w:b/>
          <w:bCs/>
          <w:sz w:val="22"/>
          <w:szCs w:val="22"/>
        </w:rPr>
        <w:t>9</w:t>
      </w:r>
    </w:p>
    <w:p w14:paraId="50A98903" w14:textId="04D2F16E" w:rsidR="00264A5C" w:rsidRPr="003A738D" w:rsidRDefault="00264A5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Prosimy o informację czy zamawiający dopuszcza w zakresie budowy instalacji fotowoltaicznej zastosowanie systemu montażowego, paneli fotowoltaicznych, klejonego w układzie </w:t>
      </w:r>
      <w:proofErr w:type="spellStart"/>
      <w:r w:rsidRPr="003A738D">
        <w:rPr>
          <w:rFonts w:asciiTheme="minorHAnsi" w:hAnsiTheme="minorHAnsi" w:cstheme="minorHAnsi"/>
          <w:sz w:val="22"/>
          <w:szCs w:val="22"/>
        </w:rPr>
        <w:t>wschódzachód</w:t>
      </w:r>
      <w:proofErr w:type="spellEnd"/>
      <w:r w:rsidRPr="003A738D">
        <w:rPr>
          <w:rFonts w:asciiTheme="minorHAnsi" w:hAnsiTheme="minorHAnsi" w:cstheme="minorHAnsi"/>
          <w:sz w:val="22"/>
          <w:szCs w:val="22"/>
        </w:rPr>
        <w:t xml:space="preserve"> oraz zastosowanie paneli fotowoltaicznych o mocy 430 </w:t>
      </w:r>
      <w:proofErr w:type="spellStart"/>
      <w:r w:rsidRPr="003A738D">
        <w:rPr>
          <w:rFonts w:asciiTheme="minorHAnsi" w:hAnsiTheme="minorHAnsi" w:cstheme="minorHAnsi"/>
          <w:sz w:val="22"/>
          <w:szCs w:val="22"/>
        </w:rPr>
        <w:t>Wp</w:t>
      </w:r>
      <w:proofErr w:type="spellEnd"/>
      <w:r w:rsidRPr="003A738D">
        <w:rPr>
          <w:rFonts w:asciiTheme="minorHAnsi" w:hAnsiTheme="minorHAnsi" w:cstheme="minorHAnsi"/>
          <w:sz w:val="22"/>
          <w:szCs w:val="22"/>
        </w:rPr>
        <w:t xml:space="preserve"> z listy </w:t>
      </w:r>
      <w:proofErr w:type="spellStart"/>
      <w:r w:rsidRPr="003A738D">
        <w:rPr>
          <w:rFonts w:asciiTheme="minorHAnsi" w:hAnsiTheme="minorHAnsi" w:cstheme="minorHAnsi"/>
          <w:sz w:val="22"/>
          <w:szCs w:val="22"/>
        </w:rPr>
        <w:t>Tier</w:t>
      </w:r>
      <w:proofErr w:type="spellEnd"/>
      <w:r w:rsidRPr="003A738D">
        <w:rPr>
          <w:rFonts w:asciiTheme="minorHAnsi" w:hAnsiTheme="minorHAnsi" w:cstheme="minorHAnsi"/>
          <w:sz w:val="22"/>
          <w:szCs w:val="22"/>
        </w:rPr>
        <w:t xml:space="preserve"> 1 </w:t>
      </w:r>
    </w:p>
    <w:p w14:paraId="043B4D37" w14:textId="1330A067"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459</w:t>
      </w:r>
    </w:p>
    <w:p w14:paraId="720DF5B1" w14:textId="77777777" w:rsidR="00CC286E" w:rsidRPr="00A244BB" w:rsidRDefault="00CC286E" w:rsidP="00CC286E">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22F1F5D" w14:textId="77777777" w:rsidR="00264A5C" w:rsidRPr="003A738D" w:rsidRDefault="00264A5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5DC34617" w14:textId="476CE9C3" w:rsidR="00264A5C" w:rsidRPr="003A738D" w:rsidRDefault="00264A5C" w:rsidP="00264A5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4</w:t>
      </w:r>
      <w:r w:rsidR="00277348" w:rsidRPr="003A738D">
        <w:rPr>
          <w:rFonts w:asciiTheme="minorHAnsi" w:hAnsiTheme="minorHAnsi" w:cstheme="minorHAnsi"/>
          <w:b/>
          <w:bCs/>
          <w:sz w:val="22"/>
          <w:szCs w:val="22"/>
        </w:rPr>
        <w:t>60</w:t>
      </w:r>
    </w:p>
    <w:p w14:paraId="796E9D79" w14:textId="77777777" w:rsidR="00452A67" w:rsidRPr="003A738D" w:rsidRDefault="00264A5C"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Prosimy o informację, czy sterowanie na hangarze zamiast bezprzewodowego może być przewodowe (DALI) oraz czy zamiast opraw indywidualnych </w:t>
      </w:r>
      <w:proofErr w:type="spellStart"/>
      <w:r w:rsidRPr="003A738D">
        <w:rPr>
          <w:rFonts w:asciiTheme="minorHAnsi" w:hAnsiTheme="minorHAnsi" w:cstheme="minorHAnsi"/>
          <w:sz w:val="22"/>
          <w:szCs w:val="22"/>
        </w:rPr>
        <w:t>highbayów</w:t>
      </w:r>
      <w:proofErr w:type="spellEnd"/>
      <w:r w:rsidRPr="003A738D">
        <w:rPr>
          <w:rFonts w:asciiTheme="minorHAnsi" w:hAnsiTheme="minorHAnsi" w:cstheme="minorHAnsi"/>
          <w:sz w:val="22"/>
          <w:szCs w:val="22"/>
        </w:rPr>
        <w:t xml:space="preserve"> A1 można zastosować linie po całej długości hangaru.</w:t>
      </w:r>
    </w:p>
    <w:p w14:paraId="1EB4E0E3" w14:textId="41A75D49"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460</w:t>
      </w:r>
    </w:p>
    <w:p w14:paraId="1C24306F" w14:textId="77777777" w:rsidR="00CC286E" w:rsidRPr="00A244BB" w:rsidRDefault="00CC286E" w:rsidP="00CC286E">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7D072B8" w14:textId="77777777" w:rsidR="00452A67" w:rsidRPr="003A738D" w:rsidRDefault="00452A67" w:rsidP="00452A67">
      <w:pPr>
        <w:spacing w:after="160" w:line="259" w:lineRule="auto"/>
        <w:jc w:val="both"/>
        <w:rPr>
          <w:rFonts w:asciiTheme="minorHAnsi" w:eastAsiaTheme="minorEastAsia" w:hAnsiTheme="minorHAnsi" w:cstheme="minorHAnsi"/>
          <w:sz w:val="22"/>
          <w:szCs w:val="22"/>
        </w:rPr>
      </w:pPr>
    </w:p>
    <w:p w14:paraId="07BB6DEC" w14:textId="65162E9F" w:rsidR="00452A67" w:rsidRPr="003A738D" w:rsidRDefault="00452A67" w:rsidP="00452A6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46</w:t>
      </w:r>
      <w:r w:rsidR="00277348" w:rsidRPr="003A738D">
        <w:rPr>
          <w:rFonts w:asciiTheme="minorHAnsi" w:hAnsiTheme="minorHAnsi" w:cstheme="minorHAnsi"/>
          <w:b/>
          <w:bCs/>
          <w:sz w:val="22"/>
          <w:szCs w:val="22"/>
        </w:rPr>
        <w:t>1</w:t>
      </w:r>
    </w:p>
    <w:p w14:paraId="16F230F2" w14:textId="62CDAEE5" w:rsidR="00452A67" w:rsidRPr="003A738D" w:rsidRDefault="00452A67" w:rsidP="00452A67">
      <w:pPr>
        <w:spacing w:after="160" w:line="259" w:lineRule="auto"/>
        <w:jc w:val="both"/>
        <w:rPr>
          <w:rFonts w:asciiTheme="minorHAnsi" w:eastAsiaTheme="minorEastAsia" w:hAnsiTheme="minorHAnsi" w:cstheme="minorHAnsi"/>
          <w:sz w:val="22"/>
          <w:szCs w:val="22"/>
        </w:rPr>
      </w:pPr>
      <w:r w:rsidRPr="003A738D">
        <w:rPr>
          <w:rFonts w:asciiTheme="minorHAnsi" w:eastAsiaTheme="minorEastAsia" w:hAnsiTheme="minorHAnsi" w:cstheme="minorHAnsi"/>
          <w:sz w:val="22"/>
          <w:szCs w:val="22"/>
        </w:rPr>
        <w:t xml:space="preserve">Zwracam się z uprzejmą prośbą o zmianę zapisu SWZ Rozdział X pkt 2), zmianę terminu realizacji robót na 15 miesięcy. </w:t>
      </w:r>
    </w:p>
    <w:p w14:paraId="644C7ED8" w14:textId="77777777" w:rsidR="00452A67" w:rsidRPr="003A738D" w:rsidRDefault="00452A67" w:rsidP="00452A67">
      <w:pPr>
        <w:jc w:val="both"/>
        <w:rPr>
          <w:rFonts w:asciiTheme="minorHAnsi" w:eastAsiaTheme="minorEastAsia" w:hAnsiTheme="minorHAnsi" w:cstheme="minorHAnsi"/>
          <w:sz w:val="22"/>
          <w:szCs w:val="22"/>
        </w:rPr>
      </w:pPr>
      <w:r w:rsidRPr="003A738D">
        <w:rPr>
          <w:rFonts w:asciiTheme="minorHAnsi" w:eastAsiaTheme="minorEastAsia" w:hAnsiTheme="minorHAnsi" w:cstheme="minorHAnsi"/>
          <w:sz w:val="22"/>
          <w:szCs w:val="22"/>
        </w:rPr>
        <w:t>Ze względu na procedury, które będą musiały zostać spełnione i których Wykonawca zobowiązany będzie przestrzegać, wyznaczony termin 12 miesięcy nie jest wystarczający. Pełna koordynacja robót z Lotniskiem, przedstawianie planów montażu - uzgadnianie ich z lotniskiem, dokumentacja BHP, plany zapewnienia jakości, plan realizacji całego zadania, system kontroli dostępu na teren lotniska, procedura poruszania się po terenie lotniska - eskorty ze strony służb lotniska, montaże przy użyciu dźwigu samojezdnego (ograniczenia), ograniczenia w pracach głośnych, pylących i przy użyciu sprzętu generującego drgania, będą czasochłonne i mniej efektywne niż na budowie w innej lokalizacji. Procedury rozruchów i odbiorów instalacji obiektowych również mogą być czasochłonne i żmudne, co będzie miało bezpośredni wpływ na termin końcowy realizacji inwestycji. W opinii Wykonawcy, budowa w takiej lokalizacji wiążę się z szeregiem dodatkowych czynności do których zobowiązany jest Wykonawca dlatego termin na wykonanie zadania powinien wynosić 15 miesięcy.</w:t>
      </w:r>
    </w:p>
    <w:p w14:paraId="4EDD1B9A" w14:textId="326B9243"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461</w:t>
      </w:r>
    </w:p>
    <w:p w14:paraId="00F7C412" w14:textId="77777777" w:rsidR="00B9537C" w:rsidRPr="003A738D" w:rsidRDefault="00B9537C" w:rsidP="00B9537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47004DD7" w14:textId="77777777" w:rsidR="00452A67" w:rsidRPr="003A738D" w:rsidRDefault="00452A67" w:rsidP="00452A67">
      <w:pPr>
        <w:spacing w:after="160" w:line="259" w:lineRule="auto"/>
        <w:jc w:val="both"/>
        <w:rPr>
          <w:rFonts w:asciiTheme="minorHAnsi" w:eastAsiaTheme="minorEastAsia" w:hAnsiTheme="minorHAnsi" w:cstheme="minorHAnsi"/>
          <w:sz w:val="22"/>
          <w:szCs w:val="22"/>
        </w:rPr>
      </w:pPr>
    </w:p>
    <w:p w14:paraId="1448CD51" w14:textId="7D91AB7C" w:rsidR="00452A67" w:rsidRPr="003A738D" w:rsidRDefault="00452A67" w:rsidP="00452A67">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46</w:t>
      </w:r>
      <w:r w:rsidR="003A738D">
        <w:rPr>
          <w:rFonts w:asciiTheme="minorHAnsi" w:hAnsiTheme="minorHAnsi" w:cstheme="minorHAnsi"/>
          <w:b/>
          <w:bCs/>
          <w:sz w:val="22"/>
          <w:szCs w:val="22"/>
        </w:rPr>
        <w:t>2</w:t>
      </w:r>
    </w:p>
    <w:p w14:paraId="65AB0786" w14:textId="71B6FE5B" w:rsidR="00452A67" w:rsidRPr="003A738D" w:rsidRDefault="00452A67" w:rsidP="00DF58FA">
      <w:pPr>
        <w:spacing w:line="259" w:lineRule="auto"/>
        <w:jc w:val="both"/>
        <w:rPr>
          <w:rFonts w:asciiTheme="minorHAnsi" w:eastAsiaTheme="minorEastAsia" w:hAnsiTheme="minorHAnsi" w:cstheme="minorHAnsi"/>
          <w:sz w:val="22"/>
          <w:szCs w:val="22"/>
        </w:rPr>
      </w:pPr>
      <w:r w:rsidRPr="003A738D">
        <w:rPr>
          <w:rFonts w:asciiTheme="minorHAnsi" w:eastAsiaTheme="minorEastAsia" w:hAnsiTheme="minorHAnsi" w:cstheme="minorHAnsi"/>
          <w:sz w:val="22"/>
          <w:szCs w:val="22"/>
        </w:rPr>
        <w:t xml:space="preserve">Zwracam się z uprzejmą prośbą o zmniejszenie wymagań względem Kierownika Budowy w specjalności konstrukcyjno-budowlanej opisanych w SWZ Rozdział XIII pkt 4.2. lit. A) poprzez obniżenie wymaganej minimalnej łącznej powierzchni użytkowej obiektu do 6 000 m2. </w:t>
      </w:r>
    </w:p>
    <w:p w14:paraId="523DC471" w14:textId="68EC6260"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462</w:t>
      </w:r>
    </w:p>
    <w:p w14:paraId="3C299D16" w14:textId="77777777" w:rsidR="00B9537C" w:rsidRPr="003A738D" w:rsidRDefault="00B9537C" w:rsidP="00B9537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53C3672C" w14:textId="77777777" w:rsidR="00DF58FA" w:rsidRPr="00DF58FA" w:rsidRDefault="00DF58FA"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p>
    <w:p w14:paraId="0594C611" w14:textId="27B2FA1F" w:rsidR="007D3EEB" w:rsidRPr="003A738D" w:rsidRDefault="007D3EEB"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46</w:t>
      </w:r>
      <w:r w:rsidR="003A738D">
        <w:rPr>
          <w:rFonts w:asciiTheme="minorHAnsi" w:hAnsiTheme="minorHAnsi" w:cstheme="minorHAnsi"/>
          <w:b/>
          <w:bCs/>
          <w:sz w:val="22"/>
          <w:szCs w:val="22"/>
        </w:rPr>
        <w:t>3</w:t>
      </w:r>
    </w:p>
    <w:p w14:paraId="2EE0C74D" w14:textId="377F3C90" w:rsidR="007D3EEB" w:rsidRPr="003A738D" w:rsidRDefault="007D3EEB"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Fonts w:asciiTheme="minorHAnsi" w:hAnsiTheme="minorHAnsi" w:cstheme="minorHAnsi"/>
          <w:sz w:val="22"/>
          <w:szCs w:val="22"/>
        </w:rPr>
        <w:t>W zestawach przy konstrukcjach aluminiowych jest ogólna informacja dotycząca szklenia - "szkło ochronne przeciwsłoneczne", prosimy o podanie bardziej sprecyzowanych informacji na temat tego systemu szklenia?</w:t>
      </w:r>
    </w:p>
    <w:p w14:paraId="1CF7FE10" w14:textId="77777777" w:rsidR="00256275" w:rsidRDefault="00256275"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p>
    <w:p w14:paraId="0D3B4D42" w14:textId="30CBFEBA"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lastRenderedPageBreak/>
        <w:t xml:space="preserve">Odpowiedź nr </w:t>
      </w:r>
      <w:r>
        <w:rPr>
          <w:rFonts w:asciiTheme="minorHAnsi" w:hAnsiTheme="minorHAnsi" w:cstheme="minorHAnsi"/>
          <w:b/>
          <w:bCs/>
          <w:sz w:val="22"/>
          <w:szCs w:val="22"/>
        </w:rPr>
        <w:t>463</w:t>
      </w:r>
    </w:p>
    <w:p w14:paraId="370F95B3" w14:textId="77777777" w:rsidR="00CC286E" w:rsidRPr="00A244BB" w:rsidRDefault="00CC286E" w:rsidP="00CC286E">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4B693B83" w14:textId="77777777" w:rsidR="007D3EEB" w:rsidRPr="003A738D" w:rsidRDefault="007D3EEB"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C4AF036" w14:textId="39E653AA" w:rsidR="007D3EEB" w:rsidRPr="003A738D" w:rsidRDefault="007D3EEB" w:rsidP="007D3EEB">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46</w:t>
      </w:r>
      <w:r w:rsidR="003A738D">
        <w:rPr>
          <w:rFonts w:asciiTheme="minorHAnsi" w:hAnsiTheme="minorHAnsi" w:cstheme="minorHAnsi"/>
          <w:b/>
          <w:bCs/>
          <w:sz w:val="22"/>
          <w:szCs w:val="22"/>
        </w:rPr>
        <w:t>4</w:t>
      </w:r>
    </w:p>
    <w:p w14:paraId="758031F9" w14:textId="77777777" w:rsidR="007D3EEB" w:rsidRDefault="007D3EEB" w:rsidP="007D3EEB">
      <w:pPr>
        <w:spacing w:after="160" w:line="259" w:lineRule="auto"/>
        <w:rPr>
          <w:rFonts w:asciiTheme="minorHAnsi" w:hAnsiTheme="minorHAnsi" w:cstheme="minorHAnsi"/>
          <w:color w:val="000000"/>
          <w:sz w:val="22"/>
          <w:szCs w:val="22"/>
        </w:rPr>
      </w:pPr>
      <w:r w:rsidRPr="003A738D">
        <w:rPr>
          <w:rFonts w:asciiTheme="minorHAnsi" w:hAnsiTheme="minorHAnsi" w:cstheme="minorHAnsi"/>
          <w:color w:val="000000"/>
          <w:sz w:val="22"/>
          <w:szCs w:val="22"/>
        </w:rPr>
        <w:t>Prosimy o informację jak mają być wykończone stropy żelbetowe nad sufitami podwieszanymi? Czy mają być tynkowane i malowane czy pozostawione bez wykończenia</w:t>
      </w:r>
    </w:p>
    <w:p w14:paraId="57701FCA" w14:textId="64A601C5"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464</w:t>
      </w:r>
    </w:p>
    <w:p w14:paraId="68D8DF15" w14:textId="7CC32AA9" w:rsidR="00CC286E" w:rsidRPr="00DF58FA" w:rsidRDefault="00CC286E"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DEFC18E" w14:textId="77777777" w:rsidR="007D3EEB" w:rsidRPr="003A738D" w:rsidRDefault="007D3EEB" w:rsidP="007D3EEB">
      <w:pPr>
        <w:spacing w:after="160" w:line="259" w:lineRule="auto"/>
        <w:rPr>
          <w:rFonts w:asciiTheme="minorHAnsi" w:hAnsiTheme="minorHAnsi" w:cstheme="minorHAnsi"/>
          <w:color w:val="000000"/>
          <w:sz w:val="22"/>
          <w:szCs w:val="22"/>
        </w:rPr>
      </w:pPr>
    </w:p>
    <w:p w14:paraId="717F2556" w14:textId="2538DBBB" w:rsidR="007D3EEB" w:rsidRPr="003A738D" w:rsidRDefault="007D3EEB" w:rsidP="007D3EEB">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46</w:t>
      </w:r>
      <w:r w:rsidR="003A738D">
        <w:rPr>
          <w:rFonts w:asciiTheme="minorHAnsi" w:hAnsiTheme="minorHAnsi" w:cstheme="minorHAnsi"/>
          <w:b/>
          <w:bCs/>
          <w:sz w:val="22"/>
          <w:szCs w:val="22"/>
        </w:rPr>
        <w:t>5</w:t>
      </w:r>
    </w:p>
    <w:p w14:paraId="520A0502" w14:textId="41E10B66" w:rsidR="007D3EEB" w:rsidRPr="003A738D" w:rsidRDefault="007D3EEB" w:rsidP="00DF58FA">
      <w:pPr>
        <w:spacing w:line="259" w:lineRule="auto"/>
        <w:rPr>
          <w:rFonts w:asciiTheme="minorHAnsi" w:hAnsiTheme="minorHAnsi" w:cstheme="minorHAnsi"/>
          <w:color w:val="000000"/>
          <w:sz w:val="22"/>
          <w:szCs w:val="22"/>
        </w:rPr>
      </w:pPr>
      <w:r w:rsidRPr="003A738D">
        <w:rPr>
          <w:rFonts w:asciiTheme="minorHAnsi" w:hAnsiTheme="minorHAnsi" w:cstheme="minorHAnsi"/>
          <w:color w:val="000000"/>
          <w:sz w:val="22"/>
          <w:szCs w:val="22"/>
        </w:rPr>
        <w:t>Prosimy o informację jak mają być wykończone ściany murowane i  żelbetowe nad sufitami podwieszanymi? Czy mają być tynkowane i malowane czy pozostawione bez wykończenia</w:t>
      </w:r>
    </w:p>
    <w:p w14:paraId="78BDA437" w14:textId="29292650"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465</w:t>
      </w:r>
    </w:p>
    <w:p w14:paraId="49E72E19" w14:textId="542C3356" w:rsidR="007D3EEB" w:rsidRDefault="00CC286E" w:rsidP="00CC286E">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ED992F4" w14:textId="77777777" w:rsidR="00CC286E" w:rsidRPr="00DF58FA" w:rsidRDefault="00CC286E"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p>
    <w:p w14:paraId="6B2C91D2" w14:textId="10DCDA50" w:rsidR="007D3EEB" w:rsidRPr="003A738D" w:rsidRDefault="007D3EEB" w:rsidP="007D3EEB">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46</w:t>
      </w:r>
      <w:r w:rsidR="003A738D">
        <w:rPr>
          <w:rFonts w:asciiTheme="minorHAnsi" w:hAnsiTheme="minorHAnsi" w:cstheme="minorHAnsi"/>
          <w:b/>
          <w:bCs/>
          <w:sz w:val="22"/>
          <w:szCs w:val="22"/>
        </w:rPr>
        <w:t>6</w:t>
      </w:r>
    </w:p>
    <w:p w14:paraId="656EF8C3" w14:textId="6BA8E85D" w:rsidR="007D3EEB" w:rsidRDefault="007D3EEB" w:rsidP="00DF58FA">
      <w:pPr>
        <w:spacing w:line="259" w:lineRule="auto"/>
        <w:rPr>
          <w:rFonts w:asciiTheme="minorHAnsi" w:hAnsiTheme="minorHAnsi" w:cstheme="minorHAnsi"/>
          <w:color w:val="000000"/>
          <w:sz w:val="22"/>
          <w:szCs w:val="22"/>
        </w:rPr>
      </w:pPr>
      <w:r w:rsidRPr="003A738D">
        <w:rPr>
          <w:rFonts w:asciiTheme="minorHAnsi" w:hAnsiTheme="minorHAnsi" w:cstheme="minorHAnsi"/>
          <w:color w:val="000000"/>
          <w:sz w:val="22"/>
          <w:szCs w:val="22"/>
        </w:rPr>
        <w:t>Prosimy o podanie parametrów płytek ściennych zaprojektowanych w pomieszczeniach min toalet, umywalni, natrysków itp.</w:t>
      </w:r>
    </w:p>
    <w:p w14:paraId="33C12401" w14:textId="56B45B0C"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466</w:t>
      </w:r>
    </w:p>
    <w:p w14:paraId="52954B60" w14:textId="7ADC6545" w:rsidR="00CC286E" w:rsidRDefault="00CC286E" w:rsidP="00CC286E">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589C6B29" w14:textId="77777777" w:rsidR="00CC286E" w:rsidRPr="00DF58FA" w:rsidRDefault="00CC286E"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p>
    <w:p w14:paraId="7C4199CA" w14:textId="79549016" w:rsidR="007D3EEB" w:rsidRPr="003A738D" w:rsidRDefault="007D3EEB" w:rsidP="007D3EEB">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46</w:t>
      </w:r>
      <w:r w:rsidR="003A738D">
        <w:rPr>
          <w:rFonts w:asciiTheme="minorHAnsi" w:hAnsiTheme="minorHAnsi" w:cstheme="minorHAnsi"/>
          <w:b/>
          <w:bCs/>
          <w:sz w:val="22"/>
          <w:szCs w:val="22"/>
        </w:rPr>
        <w:t>7</w:t>
      </w:r>
    </w:p>
    <w:p w14:paraId="6D4A4547" w14:textId="77777777" w:rsidR="007D3EEB" w:rsidRDefault="007D3EEB" w:rsidP="00DF58FA">
      <w:pPr>
        <w:spacing w:line="259" w:lineRule="auto"/>
        <w:rPr>
          <w:rFonts w:asciiTheme="minorHAnsi" w:hAnsiTheme="minorHAnsi" w:cstheme="minorHAnsi"/>
          <w:color w:val="000000"/>
          <w:sz w:val="22"/>
          <w:szCs w:val="22"/>
        </w:rPr>
      </w:pPr>
      <w:r w:rsidRPr="003A738D">
        <w:rPr>
          <w:rFonts w:asciiTheme="minorHAnsi" w:hAnsiTheme="minorHAnsi" w:cstheme="minorHAnsi"/>
          <w:color w:val="000000"/>
          <w:sz w:val="22"/>
          <w:szCs w:val="22"/>
        </w:rPr>
        <w:t xml:space="preserve">Prosimy o informację czy lustra w pomieszczeniach umywalni, łazienek itp. Wchodzą w zakres zamówienia. </w:t>
      </w:r>
    </w:p>
    <w:p w14:paraId="32C9528C" w14:textId="48930095"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467</w:t>
      </w:r>
    </w:p>
    <w:p w14:paraId="3640FA2D" w14:textId="525D5DB6" w:rsidR="00CC286E" w:rsidRDefault="00CC286E" w:rsidP="00CC286E">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276B26F" w14:textId="77777777" w:rsidR="00CC286E" w:rsidRPr="00DF58FA" w:rsidRDefault="00CC286E"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p>
    <w:p w14:paraId="0F334ED7" w14:textId="117AAFD0" w:rsidR="007D3EEB" w:rsidRPr="003A738D" w:rsidRDefault="007D3EEB" w:rsidP="007D3EEB">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46</w:t>
      </w:r>
      <w:r w:rsidR="003A738D">
        <w:rPr>
          <w:rFonts w:asciiTheme="minorHAnsi" w:hAnsiTheme="minorHAnsi" w:cstheme="minorHAnsi"/>
          <w:b/>
          <w:bCs/>
          <w:sz w:val="22"/>
          <w:szCs w:val="22"/>
        </w:rPr>
        <w:t>8</w:t>
      </w:r>
    </w:p>
    <w:p w14:paraId="384EC160" w14:textId="5FCF88A1" w:rsidR="00CC286E" w:rsidRDefault="007D3EEB" w:rsidP="00CC286E">
      <w:pPr>
        <w:spacing w:line="259" w:lineRule="auto"/>
        <w:rPr>
          <w:rFonts w:asciiTheme="minorHAnsi" w:hAnsiTheme="minorHAnsi" w:cstheme="minorHAnsi"/>
          <w:color w:val="000000"/>
          <w:sz w:val="22"/>
          <w:szCs w:val="22"/>
        </w:rPr>
      </w:pPr>
      <w:r w:rsidRPr="003A738D">
        <w:rPr>
          <w:rFonts w:asciiTheme="minorHAnsi" w:hAnsiTheme="minorHAnsi" w:cstheme="minorHAnsi"/>
          <w:color w:val="000000"/>
          <w:sz w:val="22"/>
          <w:szCs w:val="22"/>
        </w:rPr>
        <w:t>Prosimy o potwierdzenie że w zakres zamówienia wchodzą wszystkie elementy wyposażenia wymienione w załączniku „2_specyfikacja techniczno-materiałowa – hangar H4” nawet jeżeli nie zostały ujęte w przedmiarze i projekcie</w:t>
      </w:r>
    </w:p>
    <w:p w14:paraId="63E9F279" w14:textId="01E1E45B"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468</w:t>
      </w:r>
    </w:p>
    <w:p w14:paraId="2107F622" w14:textId="77777777" w:rsidR="00CC286E" w:rsidRPr="00A244BB" w:rsidRDefault="00CC286E" w:rsidP="00CC286E">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4DAFF3AD" w14:textId="77777777" w:rsidR="00CC286E" w:rsidRPr="003A738D" w:rsidRDefault="00CC286E" w:rsidP="00DF58FA">
      <w:pPr>
        <w:spacing w:line="259" w:lineRule="auto"/>
        <w:rPr>
          <w:rFonts w:asciiTheme="minorHAnsi" w:hAnsiTheme="minorHAnsi" w:cstheme="minorHAnsi"/>
          <w:color w:val="000000"/>
          <w:sz w:val="22"/>
          <w:szCs w:val="22"/>
        </w:rPr>
      </w:pPr>
    </w:p>
    <w:p w14:paraId="25B85832" w14:textId="5E414AF6" w:rsidR="007D3EEB" w:rsidRPr="003A738D" w:rsidRDefault="007D3EEB" w:rsidP="007D3EEB">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46</w:t>
      </w:r>
      <w:r w:rsidR="003A738D">
        <w:rPr>
          <w:rFonts w:asciiTheme="minorHAnsi" w:hAnsiTheme="minorHAnsi" w:cstheme="minorHAnsi"/>
          <w:b/>
          <w:bCs/>
          <w:sz w:val="22"/>
          <w:szCs w:val="22"/>
        </w:rPr>
        <w:t>9</w:t>
      </w:r>
    </w:p>
    <w:p w14:paraId="10095CC1" w14:textId="6340E611" w:rsidR="007D3EEB" w:rsidRDefault="007D3EEB" w:rsidP="00DF58FA">
      <w:pPr>
        <w:spacing w:line="259" w:lineRule="auto"/>
        <w:rPr>
          <w:rFonts w:asciiTheme="minorHAnsi" w:hAnsiTheme="minorHAnsi" w:cstheme="minorHAnsi"/>
          <w:color w:val="000000"/>
          <w:sz w:val="22"/>
          <w:szCs w:val="22"/>
        </w:rPr>
      </w:pPr>
      <w:r w:rsidRPr="003A738D">
        <w:rPr>
          <w:rFonts w:asciiTheme="minorHAnsi" w:hAnsiTheme="minorHAnsi" w:cstheme="minorHAnsi"/>
          <w:color w:val="000000"/>
          <w:sz w:val="22"/>
          <w:szCs w:val="22"/>
        </w:rPr>
        <w:t xml:space="preserve">Prosimy o informację, czy w przypadku rozbieżności dotyczących </w:t>
      </w:r>
      <w:r w:rsidR="00C40E18">
        <w:rPr>
          <w:rFonts w:asciiTheme="minorHAnsi" w:hAnsiTheme="minorHAnsi" w:cstheme="minorHAnsi"/>
          <w:color w:val="000000"/>
          <w:sz w:val="22"/>
          <w:szCs w:val="22"/>
        </w:rPr>
        <w:t>p.</w:t>
      </w:r>
      <w:r w:rsidR="00C40E18">
        <w:rPr>
          <w:rFonts w:asciiTheme="minorHAnsi" w:hAnsiTheme="minorHAnsi" w:cstheme="minorHAnsi"/>
          <w:color w:val="000000"/>
          <w:sz w:val="22"/>
          <w:szCs w:val="22"/>
        </w:rPr>
        <w:pgNum/>
      </w:r>
      <w:r w:rsidR="00B4161A">
        <w:rPr>
          <w:rFonts w:asciiTheme="minorHAnsi" w:hAnsiTheme="minorHAnsi" w:cstheme="minorHAnsi"/>
          <w:color w:val="000000"/>
          <w:sz w:val="22"/>
          <w:szCs w:val="22"/>
        </w:rPr>
        <w:t xml:space="preserve"> w</w:t>
      </w:r>
      <w:r w:rsidR="00C40E18">
        <w:rPr>
          <w:rFonts w:asciiTheme="minorHAnsi" w:hAnsiTheme="minorHAnsi" w:cstheme="minorHAnsi"/>
          <w:color w:val="000000"/>
          <w:sz w:val="22"/>
          <w:szCs w:val="22"/>
        </w:rPr>
        <w:t>ykończe</w:t>
      </w:r>
      <w:r w:rsidR="00B4161A">
        <w:rPr>
          <w:rFonts w:asciiTheme="minorHAnsi" w:hAnsiTheme="minorHAnsi" w:cstheme="minorHAnsi"/>
          <w:color w:val="000000"/>
          <w:sz w:val="22"/>
          <w:szCs w:val="22"/>
        </w:rPr>
        <w:t>nia</w:t>
      </w:r>
      <w:r w:rsidRPr="003A738D">
        <w:rPr>
          <w:rFonts w:asciiTheme="minorHAnsi" w:hAnsiTheme="minorHAnsi" w:cstheme="minorHAnsi"/>
          <w:color w:val="000000"/>
          <w:sz w:val="22"/>
          <w:szCs w:val="22"/>
        </w:rPr>
        <w:t xml:space="preserve"> wnętrz czy wyposażenia dokumentem nadrzędnym jest plik  „2_specyfikacja techniczno-materiałowa – hangar H4” czy zapisy projektu wykonawczego i STWIORB</w:t>
      </w:r>
    </w:p>
    <w:p w14:paraId="2E5C6CB3" w14:textId="35591EF9"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469</w:t>
      </w:r>
    </w:p>
    <w:p w14:paraId="15C3B7CA" w14:textId="11F12144" w:rsidR="00CC286E" w:rsidRDefault="00CC286E" w:rsidP="00CC286E">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6A41CE4" w14:textId="77777777" w:rsidR="00CC286E" w:rsidRDefault="00CC286E"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p>
    <w:p w14:paraId="07802949" w14:textId="77777777" w:rsidR="00256275" w:rsidRPr="00DF58FA" w:rsidRDefault="00256275"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p>
    <w:p w14:paraId="7700E418" w14:textId="0586A210" w:rsidR="007D3EEB" w:rsidRPr="003A738D" w:rsidRDefault="007D3EEB" w:rsidP="007D3EEB">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lastRenderedPageBreak/>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w:t>
      </w:r>
      <w:r w:rsidR="003A738D">
        <w:rPr>
          <w:rFonts w:asciiTheme="minorHAnsi" w:hAnsiTheme="minorHAnsi" w:cstheme="minorHAnsi"/>
          <w:b/>
          <w:bCs/>
          <w:sz w:val="22"/>
          <w:szCs w:val="22"/>
        </w:rPr>
        <w:t>70</w:t>
      </w:r>
    </w:p>
    <w:p w14:paraId="523818DA" w14:textId="5C4C525F" w:rsidR="007D3EEB" w:rsidRDefault="007D3EEB" w:rsidP="00DF58FA">
      <w:pPr>
        <w:spacing w:line="259" w:lineRule="auto"/>
        <w:rPr>
          <w:rFonts w:asciiTheme="minorHAnsi" w:hAnsiTheme="minorHAnsi" w:cstheme="minorHAnsi"/>
          <w:color w:val="000000"/>
          <w:sz w:val="22"/>
          <w:szCs w:val="22"/>
        </w:rPr>
      </w:pPr>
      <w:r w:rsidRPr="003A738D">
        <w:rPr>
          <w:rFonts w:asciiTheme="minorHAnsi" w:hAnsiTheme="minorHAnsi" w:cstheme="minorHAnsi"/>
          <w:color w:val="000000"/>
          <w:sz w:val="22"/>
          <w:szCs w:val="22"/>
        </w:rPr>
        <w:t xml:space="preserve">W przedmiarze robót, dział 4.13 „wykończenie ścian pom biurowych i technicznych” </w:t>
      </w:r>
      <w:proofErr w:type="spellStart"/>
      <w:r w:rsidRPr="003A738D">
        <w:rPr>
          <w:rFonts w:asciiTheme="minorHAnsi" w:hAnsiTheme="minorHAnsi" w:cstheme="minorHAnsi"/>
          <w:color w:val="000000"/>
          <w:sz w:val="22"/>
          <w:szCs w:val="22"/>
        </w:rPr>
        <w:t>poz</w:t>
      </w:r>
      <w:proofErr w:type="spellEnd"/>
      <w:r w:rsidRPr="003A738D">
        <w:rPr>
          <w:rFonts w:asciiTheme="minorHAnsi" w:hAnsiTheme="minorHAnsi" w:cstheme="minorHAnsi"/>
          <w:color w:val="000000"/>
          <w:sz w:val="22"/>
          <w:szCs w:val="22"/>
        </w:rPr>
        <w:t xml:space="preserve"> 317 występuje malowanie ścian farbą olejną lub ftalową. Brak odniesienia w projekcie – prosimy o informację czy któreś ściany mają być tak malowane i jeżeli tak, wskazanie pomieszczeń oraz specyfikacji farb jakie mają być użyte do malowania</w:t>
      </w:r>
    </w:p>
    <w:p w14:paraId="5715B2A5" w14:textId="32AEE63E"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470</w:t>
      </w:r>
    </w:p>
    <w:p w14:paraId="22C1BF8B" w14:textId="0A59DC27" w:rsidR="00CC286E" w:rsidRPr="00DF58FA" w:rsidRDefault="00CC286E"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4D1E3AA3" w14:textId="77777777" w:rsidR="007D3EEB" w:rsidRPr="003A738D" w:rsidRDefault="007D3EEB" w:rsidP="007D3EEB">
      <w:pPr>
        <w:rPr>
          <w:rFonts w:asciiTheme="minorHAnsi" w:hAnsiTheme="minorHAnsi" w:cstheme="minorHAnsi"/>
          <w:color w:val="000000"/>
          <w:sz w:val="22"/>
          <w:szCs w:val="22"/>
        </w:rPr>
      </w:pPr>
    </w:p>
    <w:p w14:paraId="6C410579" w14:textId="2D16B750" w:rsidR="007D3EEB" w:rsidRPr="003A738D" w:rsidRDefault="007D3EEB" w:rsidP="007D3EEB">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47</w:t>
      </w:r>
      <w:r w:rsidR="003A738D">
        <w:rPr>
          <w:rFonts w:asciiTheme="minorHAnsi" w:hAnsiTheme="minorHAnsi" w:cstheme="minorHAnsi"/>
          <w:b/>
          <w:bCs/>
          <w:sz w:val="22"/>
          <w:szCs w:val="22"/>
        </w:rPr>
        <w:t>1</w:t>
      </w:r>
    </w:p>
    <w:p w14:paraId="5B70A73D" w14:textId="77777777" w:rsidR="003A738D" w:rsidRDefault="007D3EEB" w:rsidP="007D3EEB">
      <w:pPr>
        <w:pStyle w:val="paragraph"/>
        <w:spacing w:before="0" w:beforeAutospacing="0" w:after="0" w:afterAutospacing="0" w:line="288" w:lineRule="auto"/>
        <w:jc w:val="both"/>
        <w:textAlignment w:val="baseline"/>
        <w:rPr>
          <w:rFonts w:asciiTheme="minorHAnsi" w:hAnsiTheme="minorHAnsi" w:cstheme="minorHAnsi"/>
          <w:color w:val="000000"/>
          <w:sz w:val="22"/>
          <w:szCs w:val="22"/>
        </w:rPr>
      </w:pPr>
      <w:r w:rsidRPr="003A738D">
        <w:rPr>
          <w:rFonts w:asciiTheme="minorHAnsi" w:hAnsiTheme="minorHAnsi" w:cstheme="minorHAnsi"/>
          <w:color w:val="000000"/>
          <w:sz w:val="22"/>
          <w:szCs w:val="22"/>
        </w:rPr>
        <w:t xml:space="preserve"> W warstwie posadzkowej P4 jest zaprojektowany beton C40/50. Z uwagi na ilość cementu jaka musi być zastosowana w mieszance jest bardzo duże ryzyko skurczu betonu a co za tym idzie pękania warstwy. Czy istnieje możliwość zmiany w Hangarze napraw na posadzce P4 na mieszankę betonu posadzkowego C30/37; W/C≤0,5 grubości 40cm </w:t>
      </w:r>
      <w:proofErr w:type="spellStart"/>
      <w:r w:rsidRPr="003A738D">
        <w:rPr>
          <w:rFonts w:asciiTheme="minorHAnsi" w:hAnsiTheme="minorHAnsi" w:cstheme="minorHAnsi"/>
          <w:color w:val="000000"/>
          <w:sz w:val="22"/>
          <w:szCs w:val="22"/>
        </w:rPr>
        <w:t>zazbrojonej</w:t>
      </w:r>
      <w:proofErr w:type="spellEnd"/>
      <w:r w:rsidRPr="003A738D">
        <w:rPr>
          <w:rFonts w:asciiTheme="minorHAnsi" w:hAnsiTheme="minorHAnsi" w:cstheme="minorHAnsi"/>
          <w:color w:val="000000"/>
          <w:sz w:val="22"/>
          <w:szCs w:val="22"/>
        </w:rPr>
        <w:t xml:space="preserve"> siatkami stalowymi 150x150mm górną i dolną ?</w:t>
      </w:r>
    </w:p>
    <w:p w14:paraId="34BCDBDA" w14:textId="30925E4C"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471</w:t>
      </w:r>
    </w:p>
    <w:p w14:paraId="7405B43E" w14:textId="59BD569C" w:rsidR="007D3EEB" w:rsidRPr="003A738D" w:rsidRDefault="00CC286E" w:rsidP="00DF58FA">
      <w:pPr>
        <w:rPr>
          <w:rFonts w:asciiTheme="minorHAnsi" w:hAnsiTheme="minorHAnsi" w:cstheme="minorHAnsi"/>
          <w:b/>
          <w:bCs/>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r w:rsidR="007D3EEB" w:rsidRPr="003A738D">
        <w:rPr>
          <w:rFonts w:asciiTheme="minorHAnsi" w:hAnsiTheme="minorHAnsi" w:cstheme="minorHAnsi"/>
          <w:color w:val="000000"/>
          <w:sz w:val="22"/>
          <w:szCs w:val="22"/>
        </w:rPr>
        <w:br/>
      </w:r>
      <w:r w:rsidR="007D3EEB" w:rsidRPr="003A738D">
        <w:rPr>
          <w:rFonts w:asciiTheme="minorHAnsi" w:hAnsiTheme="minorHAnsi" w:cstheme="minorHAnsi"/>
          <w:color w:val="000000"/>
          <w:sz w:val="22"/>
          <w:szCs w:val="22"/>
        </w:rPr>
        <w:br/>
      </w:r>
      <w:r w:rsidR="007D3EEB" w:rsidRPr="003A738D">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007D3EEB" w:rsidRPr="003A738D">
        <w:rPr>
          <w:rFonts w:asciiTheme="minorHAnsi" w:hAnsiTheme="minorHAnsi" w:cstheme="minorHAnsi"/>
          <w:b/>
          <w:bCs/>
          <w:sz w:val="22"/>
          <w:szCs w:val="22"/>
        </w:rPr>
        <w:t xml:space="preserve"> 47</w:t>
      </w:r>
      <w:r w:rsidR="003A738D">
        <w:rPr>
          <w:rFonts w:asciiTheme="minorHAnsi" w:hAnsiTheme="minorHAnsi" w:cstheme="minorHAnsi"/>
          <w:b/>
          <w:bCs/>
          <w:sz w:val="22"/>
          <w:szCs w:val="22"/>
        </w:rPr>
        <w:t>2</w:t>
      </w:r>
    </w:p>
    <w:p w14:paraId="50647C7C" w14:textId="19E0B253" w:rsidR="007D3EEB" w:rsidRPr="003A738D" w:rsidRDefault="007D3EEB" w:rsidP="007D3EEB">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Fonts w:asciiTheme="minorHAnsi" w:hAnsiTheme="minorHAnsi" w:cstheme="minorHAnsi"/>
          <w:color w:val="000000"/>
          <w:sz w:val="22"/>
          <w:szCs w:val="22"/>
        </w:rPr>
        <w:t>Prosimy o doprecyzowanie czy zewnętrzne drabiny wyłazowe mają być aluminiowe czy stalowe?</w:t>
      </w:r>
    </w:p>
    <w:p w14:paraId="122F6D1A" w14:textId="00C8CB49"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472</w:t>
      </w:r>
    </w:p>
    <w:p w14:paraId="407942DB" w14:textId="77777777" w:rsidR="00CC286E" w:rsidRPr="00A244BB" w:rsidRDefault="00CC286E" w:rsidP="00CC286E">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8A86FCB" w14:textId="68064878" w:rsidR="007D3EEB" w:rsidRPr="003A738D" w:rsidRDefault="00CB1AE6"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Fonts w:asciiTheme="minorHAnsi" w:hAnsiTheme="minorHAnsi" w:cstheme="minorHAnsi"/>
          <w:sz w:val="22"/>
          <w:szCs w:val="22"/>
        </w:rPr>
        <w:br/>
      </w:r>
      <w:r w:rsidR="007D3EEB" w:rsidRPr="003A738D">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007D3EEB" w:rsidRPr="003A738D">
        <w:rPr>
          <w:rFonts w:asciiTheme="minorHAnsi" w:hAnsiTheme="minorHAnsi" w:cstheme="minorHAnsi"/>
          <w:b/>
          <w:bCs/>
          <w:sz w:val="22"/>
          <w:szCs w:val="22"/>
        </w:rPr>
        <w:t xml:space="preserve"> 47</w:t>
      </w:r>
      <w:r w:rsidR="003A738D">
        <w:rPr>
          <w:rFonts w:asciiTheme="minorHAnsi" w:hAnsiTheme="minorHAnsi" w:cstheme="minorHAnsi"/>
          <w:b/>
          <w:bCs/>
          <w:sz w:val="22"/>
          <w:szCs w:val="22"/>
        </w:rPr>
        <w:t>3</w:t>
      </w:r>
    </w:p>
    <w:p w14:paraId="773A8947" w14:textId="77777777" w:rsidR="007D3EEB" w:rsidRPr="003A738D" w:rsidRDefault="007D3EEB"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Prosimy o potwierdzenie braku wymagań odporności ogniowej drzwi Dz1, Dz3, Dz5, Dz6, Dz7, Dz8</w:t>
      </w:r>
    </w:p>
    <w:p w14:paraId="0338A113" w14:textId="1BBE78B5"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473</w:t>
      </w:r>
    </w:p>
    <w:p w14:paraId="7C6F9A7C" w14:textId="5ABC9D13" w:rsidR="007D3EEB" w:rsidRPr="00256275" w:rsidRDefault="00CC286E" w:rsidP="00256275">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4E5DFC86" w14:textId="77777777" w:rsidR="00DF58FA" w:rsidRPr="003A738D" w:rsidRDefault="00DF58FA"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BFDAD2C" w14:textId="514CB98C" w:rsidR="007D3EEB" w:rsidRPr="003A738D" w:rsidRDefault="007D3EEB" w:rsidP="001B368C">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47</w:t>
      </w:r>
      <w:r w:rsidR="003A738D">
        <w:rPr>
          <w:rFonts w:asciiTheme="minorHAnsi" w:hAnsiTheme="minorHAnsi" w:cstheme="minorHAnsi"/>
          <w:b/>
          <w:bCs/>
          <w:sz w:val="22"/>
          <w:szCs w:val="22"/>
        </w:rPr>
        <w:t>4</w:t>
      </w:r>
    </w:p>
    <w:p w14:paraId="27CA2500" w14:textId="77777777" w:rsidR="00CC286E" w:rsidRDefault="007D3EEB"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Prosimy o potwierdzenie braku wymagań odporności ogniowej fasady aluminiowej O28.</w:t>
      </w:r>
    </w:p>
    <w:p w14:paraId="7396B278" w14:textId="161659DF"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474</w:t>
      </w:r>
    </w:p>
    <w:p w14:paraId="3423B6BC" w14:textId="3B9A63EA" w:rsidR="007D3EEB" w:rsidRPr="00DF58FA" w:rsidRDefault="00CC286E" w:rsidP="00DF58FA">
      <w:pPr>
        <w:autoSpaceDE w:val="0"/>
        <w:autoSpaceDN w:val="0"/>
        <w:adjustRightInd w:val="0"/>
        <w:spacing w:line="288" w:lineRule="auto"/>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r w:rsidR="007D3EEB" w:rsidRPr="003A738D">
        <w:rPr>
          <w:rFonts w:asciiTheme="minorHAnsi" w:hAnsiTheme="minorHAnsi" w:cstheme="minorHAnsi"/>
          <w:sz w:val="22"/>
          <w:szCs w:val="22"/>
        </w:rPr>
        <w:br/>
      </w:r>
    </w:p>
    <w:p w14:paraId="6582222E" w14:textId="14ADB1A0" w:rsidR="007D3EEB" w:rsidRPr="003A738D" w:rsidRDefault="007D3EEB"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47</w:t>
      </w:r>
      <w:r w:rsidR="003A738D">
        <w:rPr>
          <w:rFonts w:asciiTheme="minorHAnsi" w:hAnsiTheme="minorHAnsi" w:cstheme="minorHAnsi"/>
          <w:b/>
          <w:bCs/>
          <w:sz w:val="22"/>
          <w:szCs w:val="22"/>
        </w:rPr>
        <w:t>5</w:t>
      </w:r>
    </w:p>
    <w:p w14:paraId="6AF066F2" w14:textId="4FB08061" w:rsidR="00CB1AE6" w:rsidRDefault="007D3EEB"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Prosimy o potwierdzenie braku wymagań dot. napowietrzania klatki schodowej poprzez drzwi fasady O28.</w:t>
      </w:r>
    </w:p>
    <w:p w14:paraId="17EF99BB" w14:textId="77997998"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475</w:t>
      </w:r>
    </w:p>
    <w:p w14:paraId="5DE96975" w14:textId="77777777" w:rsidR="00CC286E" w:rsidRPr="00A244BB" w:rsidRDefault="00CC286E" w:rsidP="00CC286E">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B222E7A" w14:textId="77777777" w:rsidR="007D3EEB" w:rsidRPr="003A738D" w:rsidRDefault="007D3EEB"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244B7AE" w14:textId="3D435332" w:rsidR="007D3EEB" w:rsidRPr="003A738D" w:rsidRDefault="007D3EEB" w:rsidP="007D3EEB">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47</w:t>
      </w:r>
      <w:r w:rsidR="003A738D">
        <w:rPr>
          <w:rFonts w:asciiTheme="minorHAnsi" w:hAnsiTheme="minorHAnsi" w:cstheme="minorHAnsi"/>
          <w:b/>
          <w:bCs/>
          <w:sz w:val="22"/>
          <w:szCs w:val="22"/>
        </w:rPr>
        <w:t>6</w:t>
      </w:r>
    </w:p>
    <w:p w14:paraId="4A85E568" w14:textId="5EDEBEA5" w:rsidR="007D3EEB" w:rsidRPr="003A738D" w:rsidRDefault="007D3EEB" w:rsidP="007D3EEB">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Proszę o informacje czy teren budowy będzie obszarem wydzielonym z terenu lotniska z bezpośrednim dojazdem/wjazdem na teren budowy (czy będzie niezależny wjazd dla GW od ul. Siedliskiej)?</w:t>
      </w:r>
    </w:p>
    <w:p w14:paraId="0DBE9CE1" w14:textId="64505999" w:rsidR="007D3EEB" w:rsidRPr="003A738D" w:rsidRDefault="007D3EEB" w:rsidP="007D3EEB">
      <w:pPr>
        <w:pStyle w:val="paragraph"/>
        <w:spacing w:after="0" w:line="288" w:lineRule="auto"/>
        <w:textAlignment w:val="baseline"/>
        <w:rPr>
          <w:rFonts w:asciiTheme="minorHAnsi" w:hAnsiTheme="minorHAnsi" w:cstheme="minorHAnsi"/>
          <w:sz w:val="22"/>
          <w:szCs w:val="22"/>
        </w:rPr>
      </w:pPr>
      <w:r w:rsidRPr="003A738D">
        <w:rPr>
          <w:rFonts w:asciiTheme="minorHAnsi" w:hAnsiTheme="minorHAnsi" w:cstheme="minorHAnsi"/>
          <w:noProof/>
          <w:sz w:val="22"/>
          <w:szCs w:val="22"/>
        </w:rPr>
        <w:lastRenderedPageBreak/>
        <w:drawing>
          <wp:inline distT="0" distB="0" distL="0" distR="0" wp14:anchorId="71837B11" wp14:editId="5CCA9F5B">
            <wp:extent cx="4019550" cy="4591050"/>
            <wp:effectExtent l="0" t="0" r="0" b="0"/>
            <wp:docPr id="1039135988" name="Obraz 6" descr="Obraz zawierający tekst, mapa, diagram,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braz zawierający tekst, mapa, diagram, Plan&#10;&#10;Opis wygenerowany automatycznie"/>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019550" cy="4591050"/>
                    </a:xfrm>
                    <a:prstGeom prst="rect">
                      <a:avLst/>
                    </a:prstGeom>
                    <a:noFill/>
                    <a:ln>
                      <a:noFill/>
                    </a:ln>
                  </pic:spPr>
                </pic:pic>
              </a:graphicData>
            </a:graphic>
          </wp:inline>
        </w:drawing>
      </w:r>
    </w:p>
    <w:p w14:paraId="64950BE6" w14:textId="77777777" w:rsidR="007D3EEB" w:rsidRPr="003A738D" w:rsidRDefault="007D3EEB" w:rsidP="007D3EEB">
      <w:pPr>
        <w:pStyle w:val="paragraph"/>
        <w:spacing w:after="0" w:line="288" w:lineRule="auto"/>
        <w:jc w:val="both"/>
        <w:textAlignment w:val="baseline"/>
        <w:rPr>
          <w:rFonts w:asciiTheme="minorHAnsi" w:hAnsiTheme="minorHAnsi" w:cstheme="minorHAnsi"/>
          <w:b/>
          <w:bCs/>
          <w:sz w:val="22"/>
          <w:szCs w:val="22"/>
        </w:rPr>
      </w:pPr>
      <w:r w:rsidRPr="003A738D">
        <w:rPr>
          <w:rFonts w:asciiTheme="minorHAnsi" w:hAnsiTheme="minorHAnsi" w:cstheme="minorHAnsi"/>
          <w:b/>
          <w:bCs/>
          <w:sz w:val="22"/>
          <w:szCs w:val="22"/>
        </w:rPr>
        <w:t>PROPONOWANY WJAZD NA TEREN INWESTYCJI (KOLOR ZIELONY) / WYGRODZENIE TERENU BUDOWY (KOLOR CZERWONY)</w:t>
      </w:r>
    </w:p>
    <w:p w14:paraId="44F65E2E" w14:textId="673FE2FF" w:rsidR="007D3EEB" w:rsidRPr="003A738D" w:rsidRDefault="007D3EEB" w:rsidP="007D3EEB">
      <w:pPr>
        <w:pStyle w:val="paragraph"/>
        <w:spacing w:after="0" w:line="288" w:lineRule="auto"/>
        <w:textAlignment w:val="baseline"/>
        <w:rPr>
          <w:rFonts w:asciiTheme="minorHAnsi" w:hAnsiTheme="minorHAnsi" w:cstheme="minorHAnsi"/>
          <w:sz w:val="22"/>
          <w:szCs w:val="22"/>
        </w:rPr>
      </w:pPr>
      <w:r w:rsidRPr="003A738D">
        <w:rPr>
          <w:rFonts w:asciiTheme="minorHAnsi" w:hAnsiTheme="minorHAnsi" w:cstheme="minorHAnsi"/>
          <w:b/>
          <w:noProof/>
          <w:sz w:val="22"/>
          <w:szCs w:val="22"/>
        </w:rPr>
        <w:drawing>
          <wp:inline distT="0" distB="0" distL="0" distR="0" wp14:anchorId="5C153DC6" wp14:editId="7D1C0441">
            <wp:extent cx="5359400" cy="2584450"/>
            <wp:effectExtent l="0" t="0" r="12700" b="6350"/>
            <wp:docPr id="241889142" name="Obraz 5" descr="Obraz zawierający mapa, Urbanisty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braz zawierający mapa, Urbanistyka&#10;&#10;Opis wygenerowany automatycznie"/>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5359400" cy="2584450"/>
                    </a:xfrm>
                    <a:prstGeom prst="rect">
                      <a:avLst/>
                    </a:prstGeom>
                    <a:noFill/>
                    <a:ln>
                      <a:noFill/>
                    </a:ln>
                  </pic:spPr>
                </pic:pic>
              </a:graphicData>
            </a:graphic>
          </wp:inline>
        </w:drawing>
      </w:r>
    </w:p>
    <w:p w14:paraId="42B18504" w14:textId="21FD47BC"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lastRenderedPageBreak/>
        <w:t xml:space="preserve">Odpowiedź nr </w:t>
      </w:r>
      <w:r>
        <w:rPr>
          <w:rFonts w:asciiTheme="minorHAnsi" w:hAnsiTheme="minorHAnsi" w:cstheme="minorHAnsi"/>
          <w:b/>
          <w:bCs/>
          <w:sz w:val="22"/>
          <w:szCs w:val="22"/>
        </w:rPr>
        <w:t>476</w:t>
      </w:r>
    </w:p>
    <w:p w14:paraId="2F48CD5C" w14:textId="74087D4E" w:rsidR="00CC286E" w:rsidRPr="00A244BB" w:rsidRDefault="00CC286E" w:rsidP="00CC286E">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9AA0628" w14:textId="77777777" w:rsidR="00CC286E" w:rsidRDefault="00CC286E" w:rsidP="007D3EEB">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p>
    <w:p w14:paraId="763F40E9" w14:textId="0FBFA9A4" w:rsidR="007D3EEB" w:rsidRPr="003A738D" w:rsidRDefault="007D3EEB" w:rsidP="007D3EEB">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Pr="003A738D">
        <w:rPr>
          <w:rFonts w:asciiTheme="minorHAnsi" w:hAnsiTheme="minorHAnsi" w:cstheme="minorHAnsi"/>
          <w:b/>
          <w:bCs/>
          <w:sz w:val="22"/>
          <w:szCs w:val="22"/>
        </w:rPr>
        <w:t xml:space="preserve"> 47</w:t>
      </w:r>
      <w:r w:rsidR="003A738D">
        <w:rPr>
          <w:rFonts w:asciiTheme="minorHAnsi" w:hAnsiTheme="minorHAnsi" w:cstheme="minorHAnsi"/>
          <w:b/>
          <w:bCs/>
          <w:sz w:val="22"/>
          <w:szCs w:val="22"/>
        </w:rPr>
        <w:t>7</w:t>
      </w:r>
    </w:p>
    <w:p w14:paraId="0B8B590F" w14:textId="3539675E" w:rsidR="007D3EEB" w:rsidRPr="003A738D" w:rsidRDefault="007D3EEB" w:rsidP="007D3EEB">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Czy obszar zaznaczony poniżej na zrzucie ekranu kolorem niebieskim będzie mógł być wykorzystany na potrzeby realizacji inwestycji budowy hangaru H4 (na potrzeby GW i firm PDW na czas realizacji inwestycji w celu składowania materiałów, sprzętu, organizacji zaplecza budowy na potrzeby biurowe, socjalne i magazynowe?</w:t>
      </w:r>
    </w:p>
    <w:p w14:paraId="7BE45AE1" w14:textId="77777777" w:rsidR="007D3EEB" w:rsidRPr="003A738D" w:rsidRDefault="007D3EEB" w:rsidP="007D3EEB">
      <w:pPr>
        <w:pStyle w:val="paragraph"/>
        <w:spacing w:after="0" w:line="288" w:lineRule="auto"/>
        <w:textAlignment w:val="baseline"/>
        <w:rPr>
          <w:rFonts w:asciiTheme="minorHAnsi" w:hAnsiTheme="minorHAnsi" w:cstheme="minorHAnsi"/>
          <w:sz w:val="22"/>
          <w:szCs w:val="22"/>
        </w:rPr>
      </w:pPr>
    </w:p>
    <w:p w14:paraId="027F600E" w14:textId="412850DE" w:rsidR="007D3EEB" w:rsidRPr="003A738D" w:rsidRDefault="007D3EEB" w:rsidP="007D3EEB">
      <w:pPr>
        <w:pStyle w:val="paragraph"/>
        <w:spacing w:after="0" w:line="288" w:lineRule="auto"/>
        <w:textAlignment w:val="baseline"/>
        <w:rPr>
          <w:rFonts w:asciiTheme="minorHAnsi" w:hAnsiTheme="minorHAnsi" w:cstheme="minorHAnsi"/>
          <w:sz w:val="22"/>
          <w:szCs w:val="22"/>
        </w:rPr>
      </w:pPr>
      <w:r w:rsidRPr="003A738D">
        <w:rPr>
          <w:rFonts w:asciiTheme="minorHAnsi" w:hAnsiTheme="minorHAnsi" w:cstheme="minorHAnsi"/>
          <w:b/>
          <w:noProof/>
          <w:sz w:val="22"/>
          <w:szCs w:val="22"/>
        </w:rPr>
        <w:drawing>
          <wp:inline distT="0" distB="0" distL="0" distR="0" wp14:anchorId="35EFC5D9" wp14:editId="1D0FAAE6">
            <wp:extent cx="5454650" cy="2641600"/>
            <wp:effectExtent l="0" t="0" r="12700" b="6350"/>
            <wp:docPr id="1950334645" name="Obraz 4" descr="Obraz zawierający mapa, Urbanistyka, Fotografia lotnicza, Widok z lotu pta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braz zawierający mapa, Urbanistyka, Fotografia lotnicza, Widok z lotu ptaka&#10;&#10;Opis wygenerowany automatycznie"/>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454650" cy="2641600"/>
                    </a:xfrm>
                    <a:prstGeom prst="rect">
                      <a:avLst/>
                    </a:prstGeom>
                    <a:noFill/>
                    <a:ln>
                      <a:noFill/>
                    </a:ln>
                  </pic:spPr>
                </pic:pic>
              </a:graphicData>
            </a:graphic>
          </wp:inline>
        </w:drawing>
      </w:r>
    </w:p>
    <w:p w14:paraId="0E919EA1" w14:textId="6268185A"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477</w:t>
      </w:r>
    </w:p>
    <w:p w14:paraId="037F304D" w14:textId="77777777" w:rsidR="00CC286E" w:rsidRPr="00A244BB" w:rsidRDefault="00CC286E" w:rsidP="00CC286E">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9E8847A" w14:textId="77777777" w:rsidR="00CC286E" w:rsidRDefault="00CC286E" w:rsidP="007D3EEB">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p>
    <w:p w14:paraId="2DAC2114" w14:textId="74C3C145" w:rsidR="007D3EEB" w:rsidRPr="003A738D" w:rsidRDefault="007D3EEB" w:rsidP="007D3EEB">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47</w:t>
      </w:r>
      <w:r w:rsidR="003A738D">
        <w:rPr>
          <w:rFonts w:asciiTheme="minorHAnsi" w:hAnsiTheme="minorHAnsi" w:cstheme="minorHAnsi"/>
          <w:b/>
          <w:bCs/>
          <w:sz w:val="22"/>
          <w:szCs w:val="22"/>
        </w:rPr>
        <w:t>8</w:t>
      </w:r>
    </w:p>
    <w:p w14:paraId="4098EE67" w14:textId="1EF4BAB9" w:rsidR="007D3EEB" w:rsidRDefault="007D3EEB" w:rsidP="007D3EEB">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W związku z rozbieżnościami warstw posadzkowych z części opisowej Projektu Wykonawczego (pkt. 12.2.6) a przekrojami na rysunkach projektu wykonawczego (P1, P2, P3, P4) – proszę o informację, który opis jest nadrzędny?</w:t>
      </w:r>
    </w:p>
    <w:p w14:paraId="3D52FC16" w14:textId="7F09E2C1"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478</w:t>
      </w:r>
    </w:p>
    <w:p w14:paraId="339DB91A" w14:textId="77777777" w:rsidR="00CC286E" w:rsidRPr="00A244BB" w:rsidRDefault="00CC286E" w:rsidP="00CC286E">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57C71AC" w14:textId="77777777" w:rsidR="007D3EEB" w:rsidRPr="003A738D" w:rsidRDefault="007D3EEB" w:rsidP="007D3EEB">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p>
    <w:p w14:paraId="6F483ABE" w14:textId="04C547E1" w:rsidR="007D3EEB" w:rsidRPr="003A738D" w:rsidRDefault="007D3EEB" w:rsidP="007D3EEB">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47</w:t>
      </w:r>
      <w:r w:rsidR="003A738D">
        <w:rPr>
          <w:rFonts w:asciiTheme="minorHAnsi" w:hAnsiTheme="minorHAnsi" w:cstheme="minorHAnsi"/>
          <w:b/>
          <w:bCs/>
          <w:sz w:val="22"/>
          <w:szCs w:val="22"/>
        </w:rPr>
        <w:t>9</w:t>
      </w:r>
    </w:p>
    <w:p w14:paraId="586C5F1D" w14:textId="0B066F86" w:rsidR="007D3EEB" w:rsidRDefault="007D3EEB" w:rsidP="007D3EEB">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Proszę o inwentaryzację przeszkody betonowej w otworach geotechnicznych OW1 i OW-1a.</w:t>
      </w:r>
    </w:p>
    <w:p w14:paraId="7AC28104" w14:textId="448CEA09"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479</w:t>
      </w:r>
    </w:p>
    <w:p w14:paraId="0F86A2D4" w14:textId="47EF9331" w:rsidR="00CC286E" w:rsidRPr="00DF58FA" w:rsidRDefault="00CC286E"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EFBC491" w14:textId="77777777" w:rsidR="007D3EEB" w:rsidRDefault="007D3EEB" w:rsidP="007D3EEB">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67F83AC9" w14:textId="77777777" w:rsidR="00256275" w:rsidRPr="003A738D" w:rsidRDefault="00256275" w:rsidP="007D3EEB">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10D81BA1" w14:textId="03F8FCAA" w:rsidR="007D3EEB" w:rsidRPr="003A738D" w:rsidRDefault="007D3EEB" w:rsidP="007D3EEB">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lastRenderedPageBreak/>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w:t>
      </w:r>
      <w:r w:rsidR="003A738D">
        <w:rPr>
          <w:rFonts w:asciiTheme="minorHAnsi" w:hAnsiTheme="minorHAnsi" w:cstheme="minorHAnsi"/>
          <w:b/>
          <w:bCs/>
          <w:sz w:val="22"/>
          <w:szCs w:val="22"/>
        </w:rPr>
        <w:t>80</w:t>
      </w:r>
    </w:p>
    <w:p w14:paraId="717A8D26" w14:textId="2B3243C3" w:rsidR="007D3EEB" w:rsidRDefault="007D3EEB"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zwracamy się z uprzejmą prośbą o określenie rodzaju blachy trapezowej dla pokrycia dachu D1 i D2. Zgodnie z informacją na rysunkach przekrojowych branży architektonicznej, informacja taka powinna być zawarta w </w:t>
      </w:r>
      <w:r w:rsidRPr="00F655DE">
        <w:rPr>
          <w:rFonts w:asciiTheme="minorHAnsi" w:hAnsiTheme="minorHAnsi" w:cstheme="minorHAnsi"/>
          <w:sz w:val="22"/>
          <w:szCs w:val="22"/>
        </w:rPr>
        <w:t>projekcie branży konstrukcyjnej</w:t>
      </w:r>
    </w:p>
    <w:p w14:paraId="5050D5F4" w14:textId="69E60D8F"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480</w:t>
      </w:r>
    </w:p>
    <w:p w14:paraId="50D82804" w14:textId="665C7FAD" w:rsidR="00CC286E" w:rsidRPr="00DF58FA" w:rsidRDefault="00CC286E" w:rsidP="00DF58FA">
      <w:pPr>
        <w:autoSpaceDE w:val="0"/>
        <w:autoSpaceDN w:val="0"/>
        <w:adjustRightInd w:val="0"/>
        <w:spacing w:line="288" w:lineRule="auto"/>
        <w:jc w:val="both"/>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8F261F0" w14:textId="77777777" w:rsidR="00F678F8" w:rsidRPr="00F655DE" w:rsidRDefault="00F678F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490DA2FB" w14:textId="1756B405" w:rsidR="00F678F8" w:rsidRPr="003A738D" w:rsidRDefault="00F678F8" w:rsidP="00F678F8">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F655DE">
        <w:rPr>
          <w:rStyle w:val="normaltextrun"/>
          <w:rFonts w:asciiTheme="minorHAnsi" w:hAnsiTheme="minorHAnsi" w:cstheme="minorHAnsi"/>
          <w:b/>
          <w:bCs/>
          <w:sz w:val="22"/>
          <w:szCs w:val="22"/>
        </w:rPr>
        <w:t>Pytanie</w:t>
      </w:r>
      <w:r w:rsidR="00C40E18">
        <w:rPr>
          <w:rStyle w:val="normaltextrun"/>
          <w:rFonts w:asciiTheme="minorHAnsi" w:hAnsiTheme="minorHAnsi" w:cstheme="minorHAnsi"/>
          <w:b/>
          <w:bCs/>
          <w:sz w:val="22"/>
          <w:szCs w:val="22"/>
        </w:rPr>
        <w:t xml:space="preserve"> nr</w:t>
      </w:r>
      <w:r w:rsidRPr="00F655DE">
        <w:rPr>
          <w:rFonts w:asciiTheme="minorHAnsi" w:hAnsiTheme="minorHAnsi" w:cstheme="minorHAnsi"/>
          <w:b/>
          <w:bCs/>
          <w:sz w:val="22"/>
          <w:szCs w:val="22"/>
        </w:rPr>
        <w:t xml:space="preserve"> 48</w:t>
      </w:r>
      <w:r w:rsidR="003A738D" w:rsidRPr="00F655DE">
        <w:rPr>
          <w:rFonts w:asciiTheme="minorHAnsi" w:hAnsiTheme="minorHAnsi" w:cstheme="minorHAnsi"/>
          <w:b/>
          <w:bCs/>
          <w:sz w:val="22"/>
          <w:szCs w:val="22"/>
        </w:rPr>
        <w:t>1</w:t>
      </w:r>
    </w:p>
    <w:p w14:paraId="19E7E6FC" w14:textId="77777777" w:rsidR="00F678F8" w:rsidRDefault="007D3EEB"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dot. SWZ Rozdz. XIII 4.2. C) D) Biorąc pod uwagę opis przedmiotu zamówienia, oraz fakt, że wewnątrz obiektu nie wykonuje się robót budowlanych polegających na budowie sieci tylko instalacji, prosimy o potwierdzenie, że Zamawiający w przypadku: kierownika robót sanitarnych poprzez sformułowanie: w tym wykonanie co najmniej dwóch robót budowlanych polegających na budowie sieci sanitarnej w obiekcie o powierzchni użytkowej liczącej co najmniej 5 000 m2 rozumie: w tym wykonanie co najmniej dwóch robót budowlanych polegających na budowie sieci sanitarnej w obiekcie dot. obiektu o powierzchni użytkowej liczącej co najmniej 5 000 m2 kierownika robót elektrycznych i elektroenergetycznych poprzez sformułowanie: w tym wykonanie co najmniej dwóch robót budowlanych polegających na budowie sieci elektrycznej i elektroenergetycznej w obiekcie o powierzchni użytkowej liczącej co najmniej 5 000 m2 rozumie: w tym wykonanie co najmniej dwóch robót budowlanych polegających na budowie sieci elektrycznej i elektroenergetycznej w obiekcie dot. obiektu o powierzchni użytkowej liczącej co najmniej 5 000 m2 </w:t>
      </w:r>
    </w:p>
    <w:p w14:paraId="0D0B57F3" w14:textId="68DB8954" w:rsidR="00CC286E" w:rsidRPr="00A244BB" w:rsidRDefault="00CC286E" w:rsidP="00CC286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B775EB">
        <w:rPr>
          <w:rFonts w:asciiTheme="minorHAnsi" w:hAnsiTheme="minorHAnsi" w:cstheme="minorHAnsi"/>
          <w:b/>
          <w:bCs/>
          <w:sz w:val="22"/>
          <w:szCs w:val="22"/>
        </w:rPr>
        <w:t xml:space="preserve">Odpowiedź nr </w:t>
      </w:r>
      <w:r>
        <w:rPr>
          <w:rFonts w:asciiTheme="minorHAnsi" w:hAnsiTheme="minorHAnsi" w:cstheme="minorHAnsi"/>
          <w:b/>
          <w:bCs/>
          <w:sz w:val="22"/>
          <w:szCs w:val="22"/>
        </w:rPr>
        <w:t>481</w:t>
      </w:r>
    </w:p>
    <w:p w14:paraId="171A5AAD" w14:textId="77777777" w:rsidR="00B4161A" w:rsidRPr="003A738D" w:rsidRDefault="00B4161A" w:rsidP="00B4161A">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sz w:val="22"/>
          <w:szCs w:val="22"/>
        </w:rPr>
        <w:t>Zamawiający nie wyraża zgody.</w:t>
      </w:r>
      <w:r w:rsidRPr="003A738D">
        <w:rPr>
          <w:rStyle w:val="eop"/>
          <w:rFonts w:asciiTheme="minorHAnsi" w:hAnsiTheme="minorHAnsi" w:cstheme="minorHAnsi"/>
          <w:sz w:val="22"/>
          <w:szCs w:val="22"/>
        </w:rPr>
        <w:t> </w:t>
      </w:r>
    </w:p>
    <w:p w14:paraId="22446DF4" w14:textId="77777777" w:rsidR="00F678F8" w:rsidRPr="003A738D" w:rsidRDefault="00F678F8"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21FD4A2A" w14:textId="3E68EF4B" w:rsidR="00F678F8" w:rsidRPr="003A738D" w:rsidRDefault="00F678F8" w:rsidP="00F678F8">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48</w:t>
      </w:r>
      <w:r w:rsidR="003A738D">
        <w:rPr>
          <w:rFonts w:asciiTheme="minorHAnsi" w:hAnsiTheme="minorHAnsi" w:cstheme="minorHAnsi"/>
          <w:b/>
          <w:bCs/>
          <w:sz w:val="22"/>
          <w:szCs w:val="22"/>
        </w:rPr>
        <w:t>2</w:t>
      </w:r>
    </w:p>
    <w:p w14:paraId="379A8F58" w14:textId="4139DDAF" w:rsidR="00F655DE" w:rsidRDefault="007D3EEB"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 xml:space="preserve"> §11 ust. 7 lit. b) Załącznika nr 11 do SWZ Wzór Umowy – wnosimy o doprecyzowanie treści zapisu poprzez zmianę z „Zamawiający może dokonać odbioru” na „Zamawiający dokona odbioru”. Prosimy o potwierdzenie, że występowanie nieistotnych wad lub usterek nie stanowi podstawy dla odmowy dokonania odbioru przez Zamawiającego. Taka regulacja jest zgodna z obowiązującymi przepisami prawa. Jak wskazał Sąd Apelacyjny w Warszawie w wyroku z dnia 3 sierpnia 2017 roku, </w:t>
      </w:r>
      <w:r w:rsidR="00C40E18">
        <w:rPr>
          <w:rFonts w:asciiTheme="minorHAnsi" w:hAnsiTheme="minorHAnsi" w:cstheme="minorHAnsi"/>
          <w:sz w:val="22"/>
          <w:szCs w:val="22"/>
        </w:rPr>
        <w:pgNum/>
      </w:r>
      <w:proofErr w:type="spellStart"/>
      <w:r w:rsidR="00C40E18">
        <w:rPr>
          <w:rFonts w:asciiTheme="minorHAnsi" w:hAnsiTheme="minorHAnsi" w:cstheme="minorHAnsi"/>
          <w:sz w:val="22"/>
          <w:szCs w:val="22"/>
        </w:rPr>
        <w:t>ygn</w:t>
      </w:r>
      <w:proofErr w:type="spellEnd"/>
      <w:r w:rsidR="00C40E18">
        <w:rPr>
          <w:rFonts w:asciiTheme="minorHAnsi" w:hAnsiTheme="minorHAnsi" w:cstheme="minorHAnsi"/>
          <w:sz w:val="22"/>
          <w:szCs w:val="22"/>
        </w:rPr>
        <w:t>.</w:t>
      </w:r>
      <w:r w:rsidRPr="003A738D">
        <w:rPr>
          <w:rFonts w:asciiTheme="minorHAnsi" w:hAnsiTheme="minorHAnsi" w:cstheme="minorHAnsi"/>
          <w:sz w:val="22"/>
          <w:szCs w:val="22"/>
        </w:rPr>
        <w:t xml:space="preserve">.. akt: I </w:t>
      </w:r>
      <w:proofErr w:type="spellStart"/>
      <w:r w:rsidRPr="003A738D">
        <w:rPr>
          <w:rFonts w:asciiTheme="minorHAnsi" w:hAnsiTheme="minorHAnsi" w:cstheme="minorHAnsi"/>
          <w:sz w:val="22"/>
          <w:szCs w:val="22"/>
        </w:rPr>
        <w:t>A</w:t>
      </w:r>
      <w:r w:rsidR="00C40E18" w:rsidRPr="003A738D">
        <w:rPr>
          <w:rFonts w:asciiTheme="minorHAnsi" w:hAnsiTheme="minorHAnsi" w:cstheme="minorHAnsi"/>
          <w:sz w:val="22"/>
          <w:szCs w:val="22"/>
        </w:rPr>
        <w:t>c</w:t>
      </w:r>
      <w:r w:rsidRPr="003A738D">
        <w:rPr>
          <w:rFonts w:asciiTheme="minorHAnsi" w:hAnsiTheme="minorHAnsi" w:cstheme="minorHAnsi"/>
          <w:sz w:val="22"/>
          <w:szCs w:val="22"/>
        </w:rPr>
        <w:t>a</w:t>
      </w:r>
      <w:proofErr w:type="spellEnd"/>
      <w:r w:rsidRPr="003A738D">
        <w:rPr>
          <w:rFonts w:asciiTheme="minorHAnsi" w:hAnsiTheme="minorHAnsi" w:cstheme="minorHAnsi"/>
          <w:sz w:val="22"/>
          <w:szCs w:val="22"/>
        </w:rPr>
        <w:t xml:space="preserve"> 689/16 „Odbiór robót jest obowiązkiem zamawiającego, a postanowienie umowne, które uzależnia prawo wykonawcy od podpisania bezusterkowego protokołu odbioru uznać należy za nieważne, jako sprzeczne z istotą umowy o roboty budowlane w rozumieniu art. 647 k.c. (…)”. </w:t>
      </w:r>
    </w:p>
    <w:p w14:paraId="13ED9E7D" w14:textId="77777777" w:rsidR="00F655DE" w:rsidRPr="00F655DE" w:rsidRDefault="00F655DE" w:rsidP="00F655D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F655DE">
        <w:rPr>
          <w:rFonts w:asciiTheme="minorHAnsi" w:hAnsiTheme="minorHAnsi" w:cstheme="minorHAnsi"/>
          <w:b/>
          <w:bCs/>
          <w:sz w:val="22"/>
          <w:szCs w:val="22"/>
        </w:rPr>
        <w:t>Odpowiedź 482</w:t>
      </w:r>
    </w:p>
    <w:p w14:paraId="41D3D1B0" w14:textId="1DE5EE4A" w:rsidR="00F655DE" w:rsidRDefault="00F655DE" w:rsidP="00F655DE">
      <w:pPr>
        <w:pStyle w:val="paragraph"/>
        <w:spacing w:before="0" w:beforeAutospacing="0" w:after="0" w:afterAutospacing="0" w:line="288" w:lineRule="auto"/>
        <w:jc w:val="both"/>
        <w:textAlignment w:val="baseline"/>
        <w:rPr>
          <w:rFonts w:asciiTheme="minorHAnsi" w:hAnsiTheme="minorHAnsi" w:cstheme="minorHAnsi"/>
          <w:sz w:val="22"/>
          <w:szCs w:val="22"/>
        </w:rPr>
      </w:pPr>
      <w:r>
        <w:rPr>
          <w:rFonts w:asciiTheme="minorHAnsi" w:hAnsiTheme="minorHAnsi" w:cstheme="minorHAnsi"/>
          <w:sz w:val="22"/>
          <w:szCs w:val="22"/>
        </w:rPr>
        <w:t>Patrz odpowiedź 376</w:t>
      </w:r>
    </w:p>
    <w:p w14:paraId="494B81BD" w14:textId="77777777" w:rsidR="00F655DE" w:rsidRDefault="00F655DE" w:rsidP="00F655DE">
      <w:pPr>
        <w:pStyle w:val="paragraph"/>
        <w:spacing w:before="0" w:beforeAutospacing="0" w:after="0" w:afterAutospacing="0" w:line="288" w:lineRule="auto"/>
        <w:jc w:val="both"/>
        <w:textAlignment w:val="baseline"/>
        <w:rPr>
          <w:rStyle w:val="normaltextrun"/>
          <w:rFonts w:asciiTheme="minorHAnsi" w:hAnsiTheme="minorHAnsi" w:cstheme="minorHAnsi"/>
          <w:b/>
          <w:bCs/>
          <w:sz w:val="22"/>
          <w:szCs w:val="22"/>
        </w:rPr>
      </w:pPr>
    </w:p>
    <w:p w14:paraId="7322F0C5" w14:textId="5A5CA4CB" w:rsidR="00F655DE" w:rsidRDefault="00F655DE"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Style w:val="normaltextrun"/>
          <w:rFonts w:asciiTheme="minorHAnsi" w:hAnsiTheme="minorHAnsi" w:cstheme="minorHAnsi"/>
          <w:b/>
          <w:bCs/>
          <w:sz w:val="22"/>
          <w:szCs w:val="22"/>
        </w:rPr>
        <w:t>Pytanie</w:t>
      </w:r>
      <w:r w:rsidRPr="003A738D">
        <w:rPr>
          <w:rFonts w:asciiTheme="minorHAnsi" w:hAnsiTheme="minorHAnsi" w:cstheme="minorHAnsi"/>
          <w:b/>
          <w:bCs/>
          <w:sz w:val="22"/>
          <w:szCs w:val="22"/>
        </w:rPr>
        <w:t xml:space="preserve"> </w:t>
      </w:r>
      <w:r w:rsidR="00C40E18">
        <w:rPr>
          <w:rFonts w:asciiTheme="minorHAnsi" w:hAnsiTheme="minorHAnsi" w:cstheme="minorHAnsi"/>
          <w:b/>
          <w:bCs/>
          <w:sz w:val="22"/>
          <w:szCs w:val="22"/>
        </w:rPr>
        <w:t xml:space="preserve">nr </w:t>
      </w:r>
      <w:r w:rsidRPr="003A738D">
        <w:rPr>
          <w:rFonts w:asciiTheme="minorHAnsi" w:hAnsiTheme="minorHAnsi" w:cstheme="minorHAnsi"/>
          <w:b/>
          <w:bCs/>
          <w:sz w:val="22"/>
          <w:szCs w:val="22"/>
        </w:rPr>
        <w:t>48</w:t>
      </w:r>
      <w:r>
        <w:rPr>
          <w:rFonts w:asciiTheme="minorHAnsi" w:hAnsiTheme="minorHAnsi" w:cstheme="minorHAnsi"/>
          <w:b/>
          <w:bCs/>
          <w:sz w:val="22"/>
          <w:szCs w:val="22"/>
        </w:rPr>
        <w:t>3</w:t>
      </w:r>
    </w:p>
    <w:p w14:paraId="7C030F93" w14:textId="490F830A" w:rsidR="007D3EEB" w:rsidRDefault="007D3EEB" w:rsidP="001B368C">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3A738D">
        <w:rPr>
          <w:rFonts w:asciiTheme="minorHAnsi" w:hAnsiTheme="minorHAnsi" w:cstheme="minorHAnsi"/>
          <w:sz w:val="22"/>
          <w:szCs w:val="22"/>
        </w:rPr>
        <w:t>§11 ust. 7 lit. c) Załącznika nr 11 do SWZ Wzór Umowy – wnosimy o doprecyzowanie, że wysokość obniżenia wynagrodzenia będzie podlegała ustaleniu przez Strony.</w:t>
      </w:r>
    </w:p>
    <w:p w14:paraId="055AA527" w14:textId="3410D50C" w:rsidR="00F655DE" w:rsidRPr="00F655DE" w:rsidRDefault="00F655DE" w:rsidP="00F655DE">
      <w:pPr>
        <w:pStyle w:val="paragraph"/>
        <w:spacing w:before="0" w:beforeAutospacing="0" w:after="0" w:afterAutospacing="0" w:line="288" w:lineRule="auto"/>
        <w:jc w:val="both"/>
        <w:textAlignment w:val="baseline"/>
        <w:rPr>
          <w:rFonts w:asciiTheme="minorHAnsi" w:hAnsiTheme="minorHAnsi" w:cstheme="minorHAnsi"/>
          <w:b/>
          <w:bCs/>
          <w:sz w:val="22"/>
          <w:szCs w:val="22"/>
        </w:rPr>
      </w:pPr>
      <w:r w:rsidRPr="00F655DE">
        <w:rPr>
          <w:rFonts w:asciiTheme="minorHAnsi" w:hAnsiTheme="minorHAnsi" w:cstheme="minorHAnsi"/>
          <w:b/>
          <w:bCs/>
          <w:sz w:val="22"/>
          <w:szCs w:val="22"/>
        </w:rPr>
        <w:t>Odpowiedź 48</w:t>
      </w:r>
      <w:r>
        <w:rPr>
          <w:rFonts w:asciiTheme="minorHAnsi" w:hAnsiTheme="minorHAnsi" w:cstheme="minorHAnsi"/>
          <w:b/>
          <w:bCs/>
          <w:sz w:val="22"/>
          <w:szCs w:val="22"/>
        </w:rPr>
        <w:t>3</w:t>
      </w:r>
    </w:p>
    <w:p w14:paraId="017E760E" w14:textId="5651F7E3" w:rsidR="00F655DE" w:rsidRDefault="00F655DE" w:rsidP="00F655DE">
      <w:pPr>
        <w:pStyle w:val="paragraph"/>
        <w:spacing w:before="0" w:beforeAutospacing="0" w:after="0" w:afterAutospacing="0" w:line="288" w:lineRule="auto"/>
        <w:jc w:val="both"/>
        <w:textAlignment w:val="baseline"/>
        <w:rPr>
          <w:rFonts w:asciiTheme="minorHAnsi" w:hAnsiTheme="minorHAnsi" w:cstheme="minorHAnsi"/>
          <w:sz w:val="22"/>
          <w:szCs w:val="22"/>
        </w:rPr>
      </w:pPr>
      <w:r>
        <w:rPr>
          <w:rFonts w:asciiTheme="minorHAnsi" w:hAnsiTheme="minorHAnsi" w:cstheme="minorHAnsi"/>
          <w:sz w:val="22"/>
          <w:szCs w:val="22"/>
        </w:rPr>
        <w:t>Patrz odpowiedź 377</w:t>
      </w:r>
    </w:p>
    <w:p w14:paraId="4EFFA5FE" w14:textId="77777777" w:rsidR="004A2AE3" w:rsidRDefault="004A2AE3" w:rsidP="00F655DE">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04AFC253" w14:textId="443B6403" w:rsidR="00CC79A4" w:rsidRPr="008A6982" w:rsidRDefault="00CC79A4" w:rsidP="00CC79A4">
      <w:pPr>
        <w:autoSpaceDE w:val="0"/>
        <w:autoSpaceDN w:val="0"/>
        <w:adjustRightInd w:val="0"/>
        <w:spacing w:line="288" w:lineRule="auto"/>
        <w:rPr>
          <w:rFonts w:asciiTheme="minorHAnsi" w:hAnsiTheme="minorHAnsi" w:cstheme="minorHAnsi"/>
          <w:sz w:val="22"/>
          <w:szCs w:val="22"/>
        </w:rPr>
      </w:pPr>
      <w:r w:rsidRPr="008A6982">
        <w:rPr>
          <w:rFonts w:asciiTheme="minorHAnsi" w:hAnsiTheme="minorHAnsi" w:cstheme="minorHAnsi"/>
          <w:sz w:val="22"/>
          <w:szCs w:val="22"/>
        </w:rPr>
        <w:lastRenderedPageBreak/>
        <w:t>Zamawiający informuje, że wykreśla zdublowany załącznik nr 11 do wzoru umowy - Oświadczenie o przestrzeganiu przez Wykonawcę zasad BHP i ppoż.</w:t>
      </w:r>
    </w:p>
    <w:p w14:paraId="7EA11501" w14:textId="77777777" w:rsidR="00CC79A4" w:rsidRPr="008A6982" w:rsidRDefault="00CC79A4" w:rsidP="00934897">
      <w:pPr>
        <w:suppressAutoHyphens/>
        <w:spacing w:line="288" w:lineRule="auto"/>
        <w:jc w:val="both"/>
        <w:rPr>
          <w:rFonts w:asciiTheme="minorHAnsi" w:hAnsiTheme="minorHAnsi" w:cstheme="minorHAnsi"/>
          <w:b/>
          <w:bCs/>
          <w:sz w:val="22"/>
          <w:szCs w:val="22"/>
        </w:rPr>
      </w:pPr>
    </w:p>
    <w:p w14:paraId="70D93714" w14:textId="111F7390" w:rsidR="00934897" w:rsidRPr="008A6982" w:rsidRDefault="00934897" w:rsidP="00934897">
      <w:pPr>
        <w:suppressAutoHyphens/>
        <w:spacing w:line="288" w:lineRule="auto"/>
        <w:jc w:val="both"/>
        <w:rPr>
          <w:rFonts w:asciiTheme="minorHAnsi" w:hAnsiTheme="minorHAnsi" w:cstheme="minorHAnsi"/>
          <w:b/>
          <w:bCs/>
          <w:sz w:val="22"/>
          <w:szCs w:val="22"/>
        </w:rPr>
      </w:pPr>
      <w:r w:rsidRPr="008A6982">
        <w:rPr>
          <w:rFonts w:asciiTheme="minorHAnsi" w:hAnsiTheme="minorHAnsi" w:cstheme="minorHAnsi"/>
          <w:b/>
          <w:bCs/>
          <w:sz w:val="22"/>
          <w:szCs w:val="22"/>
        </w:rPr>
        <w:t>Zamawiający udzielając odpowiedzi na pytania dokonał zmian w zapisach dokumentacji postępowania. Wprowadzone zmiany Wykonawca zobowiązany jest uwzględnić w składanej ofercie.</w:t>
      </w:r>
    </w:p>
    <w:p w14:paraId="41916CA0" w14:textId="709E05A7" w:rsidR="00934897" w:rsidRPr="008A6982" w:rsidRDefault="00934897" w:rsidP="00934897">
      <w:pPr>
        <w:suppressAutoHyphens/>
        <w:spacing w:line="288" w:lineRule="auto"/>
        <w:jc w:val="both"/>
        <w:rPr>
          <w:rFonts w:asciiTheme="minorHAnsi" w:hAnsiTheme="minorHAnsi" w:cstheme="minorHAnsi"/>
          <w:sz w:val="22"/>
          <w:szCs w:val="22"/>
        </w:rPr>
      </w:pPr>
    </w:p>
    <w:p w14:paraId="7E9BFEF8" w14:textId="77777777" w:rsidR="00934897" w:rsidRPr="008A6982" w:rsidRDefault="00934897" w:rsidP="004A2AE3">
      <w:pPr>
        <w:pStyle w:val="paragraph"/>
        <w:spacing w:before="0" w:beforeAutospacing="0" w:after="0" w:afterAutospacing="0" w:line="288" w:lineRule="auto"/>
        <w:jc w:val="both"/>
        <w:textAlignment w:val="baseline"/>
        <w:rPr>
          <w:rFonts w:asciiTheme="minorHAnsi" w:hAnsiTheme="minorHAnsi" w:cstheme="minorHAnsi"/>
          <w:sz w:val="22"/>
          <w:szCs w:val="22"/>
        </w:rPr>
      </w:pPr>
    </w:p>
    <w:p w14:paraId="500E1542" w14:textId="3F4805C3" w:rsidR="004A2AE3" w:rsidRPr="008A6982" w:rsidRDefault="004A2AE3" w:rsidP="004A2AE3">
      <w:pPr>
        <w:pStyle w:val="paragraph"/>
        <w:spacing w:before="0" w:beforeAutospacing="0" w:after="0" w:afterAutospacing="0" w:line="288" w:lineRule="auto"/>
        <w:jc w:val="both"/>
        <w:textAlignment w:val="baseline"/>
        <w:rPr>
          <w:rFonts w:asciiTheme="minorHAnsi" w:hAnsiTheme="minorHAnsi" w:cstheme="minorHAnsi"/>
          <w:sz w:val="22"/>
          <w:szCs w:val="22"/>
        </w:rPr>
      </w:pPr>
      <w:bookmarkStart w:id="61" w:name="_Hlk184021329"/>
      <w:r w:rsidRPr="008A6982">
        <w:rPr>
          <w:rFonts w:asciiTheme="minorHAnsi" w:hAnsiTheme="minorHAnsi" w:cstheme="minorHAnsi"/>
          <w:sz w:val="22"/>
          <w:szCs w:val="22"/>
        </w:rPr>
        <w:t>Załączniki:</w:t>
      </w:r>
    </w:p>
    <w:p w14:paraId="2FD0AA52" w14:textId="0645490D" w:rsidR="004A2AE3" w:rsidRPr="008A6982" w:rsidRDefault="004A2AE3" w:rsidP="004A2AE3">
      <w:pPr>
        <w:pStyle w:val="paragraph"/>
        <w:spacing w:before="0" w:beforeAutospacing="0" w:after="0" w:afterAutospacing="0" w:line="288" w:lineRule="auto"/>
        <w:jc w:val="both"/>
        <w:textAlignment w:val="baseline"/>
        <w:rPr>
          <w:rFonts w:asciiTheme="minorHAnsi" w:hAnsiTheme="minorHAnsi" w:cstheme="minorHAnsi"/>
          <w:sz w:val="22"/>
          <w:szCs w:val="22"/>
        </w:rPr>
      </w:pPr>
      <w:r w:rsidRPr="008A6982">
        <w:rPr>
          <w:rFonts w:asciiTheme="minorHAnsi" w:hAnsiTheme="minorHAnsi" w:cstheme="minorHAnsi"/>
          <w:sz w:val="22"/>
          <w:szCs w:val="22"/>
        </w:rPr>
        <w:t>- ZMIENIONY Załącznik nr 1 do SWZ - Formularz oferty</w:t>
      </w:r>
    </w:p>
    <w:p w14:paraId="47525620" w14:textId="77777777" w:rsidR="004A2AE3" w:rsidRPr="008A6982" w:rsidRDefault="004A2AE3" w:rsidP="004A2AE3">
      <w:pPr>
        <w:pStyle w:val="paragraph"/>
        <w:spacing w:before="0" w:beforeAutospacing="0" w:after="0" w:afterAutospacing="0" w:line="288" w:lineRule="auto"/>
        <w:jc w:val="both"/>
        <w:textAlignment w:val="baseline"/>
        <w:rPr>
          <w:rStyle w:val="normaltextrun"/>
          <w:rFonts w:asciiTheme="minorHAnsi" w:hAnsiTheme="minorHAnsi" w:cstheme="minorHAnsi"/>
          <w:sz w:val="22"/>
          <w:szCs w:val="22"/>
        </w:rPr>
      </w:pPr>
      <w:r w:rsidRPr="008A6982">
        <w:rPr>
          <w:rStyle w:val="normaltextrun"/>
          <w:rFonts w:asciiTheme="minorHAnsi" w:hAnsiTheme="minorHAnsi" w:cstheme="minorHAnsi"/>
          <w:sz w:val="22"/>
          <w:szCs w:val="22"/>
        </w:rPr>
        <w:t>- ZMIENIONY załącznik nr 7 do SWZ - wykaz wykonanych robót budowlanych</w:t>
      </w:r>
    </w:p>
    <w:p w14:paraId="67A6EF52" w14:textId="26E58030" w:rsidR="00967B81" w:rsidRPr="008A6982" w:rsidRDefault="00967B81" w:rsidP="007A6337">
      <w:pPr>
        <w:autoSpaceDE w:val="0"/>
        <w:autoSpaceDN w:val="0"/>
        <w:spacing w:line="288" w:lineRule="auto"/>
        <w:ind w:left="142" w:hanging="142"/>
        <w:jc w:val="both"/>
        <w:rPr>
          <w:rStyle w:val="Hipercze"/>
          <w:rFonts w:asciiTheme="minorHAnsi" w:hAnsiTheme="minorHAnsi" w:cstheme="minorHAnsi"/>
          <w:sz w:val="22"/>
          <w:szCs w:val="22"/>
        </w:rPr>
      </w:pPr>
      <w:r w:rsidRPr="008A6982">
        <w:rPr>
          <w:rStyle w:val="normaltextrun"/>
          <w:rFonts w:asciiTheme="minorHAnsi" w:hAnsiTheme="minorHAnsi" w:cstheme="minorHAnsi"/>
          <w:sz w:val="22"/>
          <w:szCs w:val="22"/>
        </w:rPr>
        <w:t xml:space="preserve">- </w:t>
      </w:r>
      <w:r w:rsidRPr="008A6982">
        <w:rPr>
          <w:rFonts w:asciiTheme="minorHAnsi" w:hAnsiTheme="minorHAnsi" w:cstheme="minorHAnsi"/>
          <w:color w:val="000000"/>
          <w:sz w:val="22"/>
          <w:szCs w:val="22"/>
          <w:shd w:val="clear" w:color="auto" w:fill="FFFFFF"/>
        </w:rPr>
        <w:t xml:space="preserve">Wzór oznaczeń umieszczono w załącznikach do specyfikacji techniczno-materiałowej – Hangar H4 zgodnie z odpowiedzią nr 20 </w:t>
      </w:r>
    </w:p>
    <w:p w14:paraId="3FE0FCE7" w14:textId="4D737BD7" w:rsidR="00967B81" w:rsidRPr="008A6982" w:rsidRDefault="00967B81" w:rsidP="007A6337">
      <w:pPr>
        <w:autoSpaceDE w:val="0"/>
        <w:autoSpaceDN w:val="0"/>
        <w:spacing w:line="288" w:lineRule="auto"/>
        <w:jc w:val="both"/>
        <w:rPr>
          <w:rFonts w:asciiTheme="minorHAnsi" w:hAnsiTheme="minorHAnsi" w:cstheme="minorHAnsi"/>
          <w:sz w:val="22"/>
          <w:szCs w:val="22"/>
        </w:rPr>
      </w:pPr>
      <w:r w:rsidRPr="008A6982">
        <w:rPr>
          <w:rStyle w:val="Hipercze"/>
          <w:rFonts w:asciiTheme="minorHAnsi" w:hAnsiTheme="minorHAnsi" w:cstheme="minorHAnsi"/>
          <w:color w:val="auto"/>
          <w:sz w:val="22"/>
          <w:szCs w:val="22"/>
          <w:u w:val="none"/>
        </w:rPr>
        <w:t xml:space="preserve">- </w:t>
      </w:r>
      <w:r w:rsidRPr="008A6982">
        <w:rPr>
          <w:rStyle w:val="normaltextrun"/>
          <w:rFonts w:asciiTheme="minorHAnsi" w:hAnsiTheme="minorHAnsi" w:cstheme="minorHAnsi"/>
          <w:sz w:val="22"/>
          <w:szCs w:val="22"/>
        </w:rPr>
        <w:t xml:space="preserve">Poprawiony opis wykonania sieci zewnętrznych zgodnie z odpowiedzią nr 25 </w:t>
      </w:r>
    </w:p>
    <w:p w14:paraId="5F0B520D" w14:textId="165D7A38" w:rsidR="00967B81" w:rsidRPr="008A6982" w:rsidRDefault="00967B81" w:rsidP="007A6337">
      <w:pPr>
        <w:pStyle w:val="paragraph"/>
        <w:spacing w:before="0" w:beforeAutospacing="0" w:after="0" w:afterAutospacing="0" w:line="288" w:lineRule="auto"/>
        <w:ind w:left="142" w:hanging="142"/>
        <w:jc w:val="both"/>
        <w:textAlignment w:val="baseline"/>
        <w:rPr>
          <w:rFonts w:asciiTheme="minorHAnsi" w:hAnsiTheme="minorHAnsi" w:cstheme="minorHAnsi"/>
          <w:sz w:val="22"/>
          <w:szCs w:val="22"/>
        </w:rPr>
      </w:pPr>
      <w:r w:rsidRPr="008A6982">
        <w:rPr>
          <w:rFonts w:asciiTheme="minorHAnsi" w:hAnsiTheme="minorHAnsi" w:cstheme="minorHAnsi"/>
          <w:sz w:val="22"/>
          <w:szCs w:val="22"/>
        </w:rPr>
        <w:t xml:space="preserve">- </w:t>
      </w:r>
      <w:r w:rsidRPr="008A6982">
        <w:rPr>
          <w:rStyle w:val="normaltextrun"/>
          <w:rFonts w:asciiTheme="minorHAnsi" w:hAnsiTheme="minorHAnsi" w:cstheme="minorHAnsi"/>
          <w:sz w:val="22"/>
          <w:szCs w:val="22"/>
        </w:rPr>
        <w:t xml:space="preserve">Uzupełnioną dokumentację o dodatkowe schematy central wentylacyjnych zgodnie z odpowiedzią nr 268 </w:t>
      </w:r>
    </w:p>
    <w:p w14:paraId="58AE6794" w14:textId="6F399EB4" w:rsidR="00967B81" w:rsidRPr="008A6982" w:rsidRDefault="00967B81" w:rsidP="007A6337">
      <w:pPr>
        <w:pStyle w:val="paragraph"/>
        <w:spacing w:before="0" w:beforeAutospacing="0" w:after="0" w:afterAutospacing="0" w:line="288" w:lineRule="auto"/>
        <w:jc w:val="both"/>
        <w:textAlignment w:val="baseline"/>
        <w:rPr>
          <w:rStyle w:val="Hipercze"/>
          <w:rFonts w:asciiTheme="minorHAnsi" w:hAnsiTheme="minorHAnsi" w:cstheme="minorHAnsi"/>
          <w:sz w:val="22"/>
          <w:szCs w:val="22"/>
        </w:rPr>
      </w:pPr>
      <w:r w:rsidRPr="008A6982">
        <w:rPr>
          <w:rStyle w:val="Hipercze"/>
          <w:rFonts w:asciiTheme="minorHAnsi" w:hAnsiTheme="minorHAnsi" w:cstheme="minorHAnsi"/>
          <w:color w:val="auto"/>
          <w:sz w:val="22"/>
          <w:szCs w:val="22"/>
          <w:u w:val="none"/>
        </w:rPr>
        <w:t xml:space="preserve">- </w:t>
      </w:r>
      <w:r w:rsidRPr="008A6982">
        <w:rPr>
          <w:rStyle w:val="normaltextrun"/>
          <w:rFonts w:asciiTheme="minorHAnsi" w:hAnsiTheme="minorHAnsi" w:cstheme="minorHAnsi"/>
          <w:sz w:val="22"/>
          <w:szCs w:val="22"/>
        </w:rPr>
        <w:t xml:space="preserve">Karty doborowe wskazanych urządzeń zgodnie z odpowiedzią 293 </w:t>
      </w:r>
    </w:p>
    <w:p w14:paraId="3A935CBA" w14:textId="1D3FA44C" w:rsidR="00967B81" w:rsidRPr="008A6982" w:rsidRDefault="00967B81" w:rsidP="007A6337">
      <w:pPr>
        <w:autoSpaceDE w:val="0"/>
        <w:autoSpaceDN w:val="0"/>
        <w:spacing w:line="288" w:lineRule="auto"/>
        <w:jc w:val="both"/>
        <w:rPr>
          <w:rFonts w:asciiTheme="minorHAnsi" w:hAnsiTheme="minorHAnsi" w:cstheme="minorHAnsi"/>
          <w:sz w:val="22"/>
          <w:szCs w:val="22"/>
        </w:rPr>
      </w:pPr>
      <w:r w:rsidRPr="008A6982">
        <w:rPr>
          <w:rFonts w:asciiTheme="minorHAnsi" w:hAnsiTheme="minorHAnsi" w:cstheme="minorHAnsi"/>
          <w:sz w:val="22"/>
          <w:szCs w:val="22"/>
        </w:rPr>
        <w:t xml:space="preserve">- </w:t>
      </w:r>
      <w:r w:rsidRPr="008A6982">
        <w:rPr>
          <w:rStyle w:val="normaltextrun"/>
          <w:rFonts w:asciiTheme="minorHAnsi" w:hAnsiTheme="minorHAnsi" w:cstheme="minorHAnsi"/>
          <w:sz w:val="22"/>
          <w:szCs w:val="22"/>
        </w:rPr>
        <w:t xml:space="preserve">Skorygowane podłączenia do studzienek zgodnie z odpowiedzią 312 </w:t>
      </w:r>
    </w:p>
    <w:p w14:paraId="1C271CF3" w14:textId="34FAC8B2" w:rsidR="008D5BCD" w:rsidRDefault="004A2AE3" w:rsidP="004A2AE3">
      <w:pPr>
        <w:overflowPunct w:val="0"/>
        <w:autoSpaceDE w:val="0"/>
        <w:autoSpaceDN w:val="0"/>
        <w:adjustRightInd w:val="0"/>
        <w:spacing w:line="276" w:lineRule="auto"/>
        <w:jc w:val="both"/>
        <w:rPr>
          <w:rFonts w:asciiTheme="minorHAnsi" w:hAnsiTheme="minorHAnsi" w:cstheme="minorHAnsi"/>
          <w:sz w:val="22"/>
          <w:szCs w:val="22"/>
        </w:rPr>
      </w:pPr>
      <w:r w:rsidRPr="008A6982">
        <w:rPr>
          <w:rFonts w:asciiTheme="minorHAnsi" w:hAnsiTheme="minorHAnsi" w:cstheme="minorHAnsi"/>
          <w:sz w:val="22"/>
          <w:szCs w:val="22"/>
        </w:rPr>
        <w:t xml:space="preserve">- </w:t>
      </w:r>
      <w:r w:rsidR="00EF3495" w:rsidRPr="008A6982">
        <w:rPr>
          <w:rFonts w:asciiTheme="minorHAnsi" w:hAnsiTheme="minorHAnsi" w:cstheme="minorHAnsi"/>
          <w:sz w:val="22"/>
          <w:szCs w:val="22"/>
        </w:rPr>
        <w:t>U</w:t>
      </w:r>
      <w:r w:rsidR="00934897" w:rsidRPr="008A6982">
        <w:rPr>
          <w:rFonts w:asciiTheme="minorHAnsi" w:hAnsiTheme="minorHAnsi" w:cstheme="minorHAnsi"/>
          <w:sz w:val="22"/>
          <w:szCs w:val="22"/>
        </w:rPr>
        <w:t>jednolicon</w:t>
      </w:r>
      <w:r w:rsidR="007C624F" w:rsidRPr="008A6982">
        <w:rPr>
          <w:rFonts w:asciiTheme="minorHAnsi" w:hAnsiTheme="minorHAnsi" w:cstheme="minorHAnsi"/>
          <w:sz w:val="22"/>
          <w:szCs w:val="22"/>
        </w:rPr>
        <w:t>a</w:t>
      </w:r>
      <w:r w:rsidR="00934897" w:rsidRPr="008A6982">
        <w:rPr>
          <w:rFonts w:asciiTheme="minorHAnsi" w:hAnsiTheme="minorHAnsi" w:cstheme="minorHAnsi"/>
          <w:sz w:val="22"/>
          <w:szCs w:val="22"/>
        </w:rPr>
        <w:t xml:space="preserve"> wersj</w:t>
      </w:r>
      <w:r w:rsidR="007C624F" w:rsidRPr="008A6982">
        <w:rPr>
          <w:rFonts w:asciiTheme="minorHAnsi" w:hAnsiTheme="minorHAnsi" w:cstheme="minorHAnsi"/>
          <w:sz w:val="22"/>
          <w:szCs w:val="22"/>
        </w:rPr>
        <w:t>a</w:t>
      </w:r>
      <w:r w:rsidR="00934897" w:rsidRPr="008A6982">
        <w:rPr>
          <w:rFonts w:asciiTheme="minorHAnsi" w:hAnsiTheme="minorHAnsi" w:cstheme="minorHAnsi"/>
          <w:sz w:val="22"/>
          <w:szCs w:val="22"/>
        </w:rPr>
        <w:t xml:space="preserve"> załącznika nr 11 do SWZ – Wzór Umowy.</w:t>
      </w:r>
      <w:bookmarkEnd w:id="61"/>
    </w:p>
    <w:p w14:paraId="3A04178C" w14:textId="77777777" w:rsidR="001F5628" w:rsidRDefault="001F5628" w:rsidP="004A2AE3">
      <w:pPr>
        <w:overflowPunct w:val="0"/>
        <w:autoSpaceDE w:val="0"/>
        <w:autoSpaceDN w:val="0"/>
        <w:adjustRightInd w:val="0"/>
        <w:spacing w:line="276" w:lineRule="auto"/>
        <w:jc w:val="both"/>
        <w:rPr>
          <w:rFonts w:asciiTheme="minorHAnsi" w:hAnsiTheme="minorHAnsi" w:cstheme="minorHAnsi"/>
          <w:sz w:val="22"/>
          <w:szCs w:val="22"/>
        </w:rPr>
      </w:pPr>
    </w:p>
    <w:p w14:paraId="50534E9B" w14:textId="77777777" w:rsidR="001F5628" w:rsidRDefault="001F5628" w:rsidP="004A2AE3">
      <w:pPr>
        <w:overflowPunct w:val="0"/>
        <w:autoSpaceDE w:val="0"/>
        <w:autoSpaceDN w:val="0"/>
        <w:adjustRightInd w:val="0"/>
        <w:spacing w:line="276" w:lineRule="auto"/>
        <w:jc w:val="both"/>
        <w:rPr>
          <w:rFonts w:asciiTheme="minorHAnsi" w:hAnsiTheme="minorHAnsi" w:cstheme="minorHAnsi"/>
          <w:sz w:val="22"/>
          <w:szCs w:val="22"/>
        </w:rPr>
      </w:pPr>
    </w:p>
    <w:p w14:paraId="17DEB190" w14:textId="77777777" w:rsidR="001F5628" w:rsidRDefault="001F5628" w:rsidP="004A2AE3">
      <w:pPr>
        <w:overflowPunct w:val="0"/>
        <w:autoSpaceDE w:val="0"/>
        <w:autoSpaceDN w:val="0"/>
        <w:adjustRightInd w:val="0"/>
        <w:spacing w:line="276" w:lineRule="auto"/>
        <w:jc w:val="both"/>
        <w:rPr>
          <w:rFonts w:asciiTheme="minorHAnsi" w:hAnsiTheme="minorHAnsi" w:cstheme="minorHAnsi"/>
          <w:sz w:val="22"/>
          <w:szCs w:val="22"/>
        </w:rPr>
      </w:pPr>
    </w:p>
    <w:p w14:paraId="35AAC841" w14:textId="6358DC10" w:rsidR="001F5628" w:rsidRDefault="001F5628" w:rsidP="001F5628">
      <w:pPr>
        <w:overflowPunct w:val="0"/>
        <w:autoSpaceDE w:val="0"/>
        <w:autoSpaceDN w:val="0"/>
        <w:adjustRightInd w:val="0"/>
        <w:spacing w:line="276" w:lineRule="auto"/>
        <w:ind w:left="5387"/>
        <w:jc w:val="both"/>
        <w:rPr>
          <w:rFonts w:asciiTheme="minorHAnsi" w:hAnsiTheme="minorHAnsi" w:cstheme="minorHAnsi"/>
          <w:sz w:val="22"/>
          <w:szCs w:val="22"/>
        </w:rPr>
      </w:pPr>
      <w:r>
        <w:rPr>
          <w:rFonts w:asciiTheme="minorHAnsi" w:hAnsiTheme="minorHAnsi" w:cstheme="minorHAnsi"/>
          <w:sz w:val="22"/>
          <w:szCs w:val="22"/>
        </w:rPr>
        <w:t>Zatwierdził:</w:t>
      </w:r>
    </w:p>
    <w:p w14:paraId="759047EE" w14:textId="082A9402" w:rsidR="001F5628" w:rsidRDefault="001F5628" w:rsidP="001F5628">
      <w:pPr>
        <w:overflowPunct w:val="0"/>
        <w:autoSpaceDE w:val="0"/>
        <w:autoSpaceDN w:val="0"/>
        <w:adjustRightInd w:val="0"/>
        <w:spacing w:line="276" w:lineRule="auto"/>
        <w:ind w:left="5387"/>
        <w:jc w:val="both"/>
        <w:rPr>
          <w:rFonts w:asciiTheme="minorHAnsi" w:hAnsiTheme="minorHAnsi" w:cstheme="minorHAnsi"/>
          <w:sz w:val="22"/>
          <w:szCs w:val="22"/>
        </w:rPr>
      </w:pPr>
      <w:r>
        <w:rPr>
          <w:rFonts w:asciiTheme="minorHAnsi" w:hAnsiTheme="minorHAnsi" w:cstheme="minorHAnsi"/>
          <w:sz w:val="22"/>
          <w:szCs w:val="22"/>
        </w:rPr>
        <w:t xml:space="preserve">Norbert </w:t>
      </w:r>
      <w:proofErr w:type="spellStart"/>
      <w:r>
        <w:rPr>
          <w:rFonts w:asciiTheme="minorHAnsi" w:hAnsiTheme="minorHAnsi" w:cstheme="minorHAnsi"/>
          <w:sz w:val="22"/>
          <w:szCs w:val="22"/>
        </w:rPr>
        <w:t>Henzel</w:t>
      </w:r>
      <w:proofErr w:type="spellEnd"/>
      <w:r>
        <w:rPr>
          <w:rFonts w:asciiTheme="minorHAnsi" w:hAnsiTheme="minorHAnsi" w:cstheme="minorHAnsi"/>
          <w:sz w:val="22"/>
          <w:szCs w:val="22"/>
        </w:rPr>
        <w:t xml:space="preserve"> – Wiceprezes Zarządu</w:t>
      </w:r>
    </w:p>
    <w:p w14:paraId="453E3D92" w14:textId="39BBA700" w:rsidR="001F5628" w:rsidRDefault="001F5628" w:rsidP="001F5628">
      <w:pPr>
        <w:overflowPunct w:val="0"/>
        <w:autoSpaceDE w:val="0"/>
        <w:autoSpaceDN w:val="0"/>
        <w:adjustRightInd w:val="0"/>
        <w:spacing w:line="276" w:lineRule="auto"/>
        <w:ind w:left="5387"/>
        <w:jc w:val="both"/>
        <w:rPr>
          <w:rFonts w:asciiTheme="minorHAnsi" w:hAnsiTheme="minorHAnsi" w:cstheme="minorHAnsi"/>
          <w:sz w:val="22"/>
          <w:szCs w:val="22"/>
        </w:rPr>
      </w:pPr>
      <w:r>
        <w:rPr>
          <w:rFonts w:asciiTheme="minorHAnsi" w:hAnsiTheme="minorHAnsi" w:cstheme="minorHAnsi"/>
          <w:sz w:val="22"/>
          <w:szCs w:val="22"/>
        </w:rPr>
        <w:t xml:space="preserve">Adam </w:t>
      </w:r>
      <w:proofErr w:type="spellStart"/>
      <w:r>
        <w:rPr>
          <w:rFonts w:asciiTheme="minorHAnsi" w:hAnsiTheme="minorHAnsi" w:cstheme="minorHAnsi"/>
          <w:sz w:val="22"/>
          <w:szCs w:val="22"/>
        </w:rPr>
        <w:t>Wawryniuk</w:t>
      </w:r>
      <w:proofErr w:type="spellEnd"/>
      <w:r>
        <w:rPr>
          <w:rFonts w:asciiTheme="minorHAnsi" w:hAnsiTheme="minorHAnsi" w:cstheme="minorHAnsi"/>
          <w:sz w:val="22"/>
          <w:szCs w:val="22"/>
        </w:rPr>
        <w:t xml:space="preserve"> - Prokurent</w:t>
      </w:r>
    </w:p>
    <w:p w14:paraId="224627A4" w14:textId="77777777" w:rsidR="001F5628" w:rsidRPr="008A6982" w:rsidRDefault="001F5628" w:rsidP="004A2AE3">
      <w:pPr>
        <w:overflowPunct w:val="0"/>
        <w:autoSpaceDE w:val="0"/>
        <w:autoSpaceDN w:val="0"/>
        <w:adjustRightInd w:val="0"/>
        <w:spacing w:line="276" w:lineRule="auto"/>
        <w:jc w:val="both"/>
        <w:rPr>
          <w:rFonts w:asciiTheme="minorHAnsi" w:hAnsiTheme="minorHAnsi" w:cstheme="minorHAnsi"/>
          <w:sz w:val="22"/>
          <w:szCs w:val="22"/>
        </w:rPr>
      </w:pPr>
    </w:p>
    <w:sectPr w:rsidR="001F5628" w:rsidRPr="008A6982" w:rsidSect="00B344FA">
      <w:headerReference w:type="default" r:id="rId27"/>
      <w:footerReference w:type="even" r:id="rId28"/>
      <w:footerReference w:type="default" r:id="rId29"/>
      <w:headerReference w:type="first" r:id="rId30"/>
      <w:footerReference w:type="first" r:id="rId31"/>
      <w:type w:val="continuous"/>
      <w:pgSz w:w="11906" w:h="16838" w:code="9"/>
      <w:pgMar w:top="2552" w:right="1134" w:bottom="1134"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E79738" w14:textId="77777777" w:rsidR="007477F8" w:rsidRDefault="007477F8">
      <w:r>
        <w:separator/>
      </w:r>
    </w:p>
  </w:endnote>
  <w:endnote w:type="continuationSeparator" w:id="0">
    <w:p w14:paraId="7A654168" w14:textId="77777777" w:rsidR="007477F8" w:rsidRDefault="00747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altName w:val="Century Gothic"/>
    <w:panose1 w:val="020B0502040204020203"/>
    <w:charset w:val="EE"/>
    <w:family w:val="swiss"/>
    <w:pitch w:val="variable"/>
    <w:sig w:usb0="E4002EFF" w:usb1="C000E47F" w:usb2="00000009" w:usb3="00000000" w:csb0="000001FF" w:csb1="00000000"/>
  </w:font>
  <w:font w:name="TimesNewRoman">
    <w:altName w:val="Times New Roman"/>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65DC5" w14:textId="77777777" w:rsidR="00243A9A" w:rsidRDefault="00243A9A" w:rsidP="00C75511">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26841BC" w14:textId="77777777" w:rsidR="00243A9A" w:rsidRDefault="00243A9A" w:rsidP="00EB02B2">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7821159"/>
      <w:docPartObj>
        <w:docPartGallery w:val="Page Numbers (Bottom of Page)"/>
        <w:docPartUnique/>
      </w:docPartObj>
    </w:sdtPr>
    <w:sdtEndPr>
      <w:rPr>
        <w:rFonts w:asciiTheme="minorHAnsi" w:hAnsiTheme="minorHAnsi" w:cstheme="minorHAnsi"/>
        <w:sz w:val="22"/>
        <w:szCs w:val="22"/>
      </w:rPr>
    </w:sdtEndPr>
    <w:sdtContent>
      <w:p w14:paraId="0603BD73" w14:textId="77777777" w:rsidR="00243A9A" w:rsidRPr="00704048" w:rsidRDefault="00243A9A">
        <w:pPr>
          <w:pStyle w:val="Stopka"/>
          <w:jc w:val="right"/>
          <w:rPr>
            <w:rFonts w:asciiTheme="minorHAnsi" w:hAnsiTheme="minorHAnsi" w:cstheme="minorHAnsi"/>
            <w:sz w:val="22"/>
            <w:szCs w:val="22"/>
          </w:rPr>
        </w:pPr>
        <w:r w:rsidRPr="00704048">
          <w:rPr>
            <w:rFonts w:asciiTheme="minorHAnsi" w:hAnsiTheme="minorHAnsi" w:cstheme="minorHAnsi"/>
            <w:sz w:val="22"/>
            <w:szCs w:val="22"/>
          </w:rPr>
          <w:fldChar w:fldCharType="begin"/>
        </w:r>
        <w:r w:rsidRPr="00704048">
          <w:rPr>
            <w:rFonts w:asciiTheme="minorHAnsi" w:hAnsiTheme="minorHAnsi" w:cstheme="minorHAnsi"/>
            <w:sz w:val="22"/>
            <w:szCs w:val="22"/>
          </w:rPr>
          <w:instrText>PAGE   \* MERGEFORMAT</w:instrText>
        </w:r>
        <w:r w:rsidRPr="00704048">
          <w:rPr>
            <w:rFonts w:asciiTheme="minorHAnsi" w:hAnsiTheme="minorHAnsi" w:cstheme="minorHAnsi"/>
            <w:sz w:val="22"/>
            <w:szCs w:val="22"/>
          </w:rPr>
          <w:fldChar w:fldCharType="separate"/>
        </w:r>
        <w:r w:rsidR="00D21B1B">
          <w:rPr>
            <w:rFonts w:asciiTheme="minorHAnsi" w:hAnsiTheme="minorHAnsi" w:cstheme="minorHAnsi"/>
            <w:noProof/>
            <w:sz w:val="22"/>
            <w:szCs w:val="22"/>
          </w:rPr>
          <w:t>3</w:t>
        </w:r>
        <w:r w:rsidRPr="00704048">
          <w:rPr>
            <w:rFonts w:asciiTheme="minorHAnsi" w:hAnsiTheme="minorHAnsi" w:cstheme="minorHAnsi"/>
            <w:sz w:val="22"/>
            <w:szCs w:val="22"/>
          </w:rPr>
          <w:fldChar w:fldCharType="end"/>
        </w:r>
      </w:p>
    </w:sdtContent>
  </w:sdt>
  <w:p w14:paraId="5887940E" w14:textId="77777777" w:rsidR="00243A9A" w:rsidRDefault="00243A9A" w:rsidP="00EB02B2">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AA61A" w14:textId="77777777" w:rsidR="00243A9A" w:rsidRDefault="00243A9A" w:rsidP="00455456">
    <w:pPr>
      <w:pStyle w:val="Stopka"/>
    </w:pPr>
  </w:p>
  <w:p w14:paraId="0D83026C" w14:textId="77777777" w:rsidR="00243A9A" w:rsidRDefault="00243A9A" w:rsidP="00455456">
    <w:pPr>
      <w:pStyle w:val="Stopka"/>
    </w:pPr>
  </w:p>
  <w:p w14:paraId="7600ADF1" w14:textId="77777777" w:rsidR="00243A9A" w:rsidRDefault="00243A9A" w:rsidP="00455456">
    <w:pPr>
      <w:pStyle w:val="Stopka"/>
    </w:pPr>
    <w:r>
      <w:rPr>
        <w:noProof/>
      </w:rPr>
      <w:drawing>
        <wp:anchor distT="0" distB="0" distL="114300" distR="114300" simplePos="0" relativeHeight="251660800" behindDoc="0" locked="0" layoutInCell="1" allowOverlap="1" wp14:anchorId="2BFFCB35" wp14:editId="0F23847A">
          <wp:simplePos x="0" y="0"/>
          <wp:positionH relativeFrom="column">
            <wp:posOffset>9031</wp:posOffset>
          </wp:positionH>
          <wp:positionV relativeFrom="margin">
            <wp:posOffset>7978775</wp:posOffset>
          </wp:positionV>
          <wp:extent cx="6117518" cy="542290"/>
          <wp:effectExtent l="0" t="0" r="4445" b="381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a:blip r:embed="rId1">
                    <a:extLst>
                      <a:ext uri="{28A0092B-C50C-407E-A947-70E740481C1C}">
                        <a14:useLocalDpi xmlns:a14="http://schemas.microsoft.com/office/drawing/2010/main" val="0"/>
                      </a:ext>
                    </a:extLst>
                  </a:blip>
                  <a:stretch>
                    <a:fillRect/>
                  </a:stretch>
                </pic:blipFill>
                <pic:spPr>
                  <a:xfrm>
                    <a:off x="0" y="0"/>
                    <a:ext cx="6117518" cy="542290"/>
                  </a:xfrm>
                  <a:prstGeom prst="rect">
                    <a:avLst/>
                  </a:prstGeom>
                </pic:spPr>
              </pic:pic>
            </a:graphicData>
          </a:graphic>
          <wp14:sizeRelH relativeFrom="margin">
            <wp14:pctWidth>0</wp14:pctWidth>
          </wp14:sizeRelH>
          <wp14:sizeRelV relativeFrom="margin">
            <wp14:pctHeight>0</wp14:pctHeight>
          </wp14:sizeRelV>
        </wp:anchor>
      </w:drawing>
    </w:r>
  </w:p>
  <w:p w14:paraId="131DE60C" w14:textId="77777777" w:rsidR="00243A9A" w:rsidRDefault="00243A9A" w:rsidP="00455456">
    <w:pPr>
      <w:pStyle w:val="Stopka"/>
    </w:pPr>
  </w:p>
  <w:p w14:paraId="7D0F189F" w14:textId="77777777" w:rsidR="00243A9A" w:rsidRDefault="00243A9A" w:rsidP="00455456">
    <w:pPr>
      <w:pStyle w:val="Stopka"/>
    </w:pPr>
  </w:p>
  <w:p w14:paraId="473089CA" w14:textId="77777777" w:rsidR="00243A9A" w:rsidRDefault="00243A9A" w:rsidP="0045545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57AB9C" w14:textId="77777777" w:rsidR="007477F8" w:rsidRDefault="007477F8">
      <w:r>
        <w:separator/>
      </w:r>
    </w:p>
  </w:footnote>
  <w:footnote w:type="continuationSeparator" w:id="0">
    <w:p w14:paraId="523345AD" w14:textId="77777777" w:rsidR="007477F8" w:rsidRDefault="00747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BD99D" w14:textId="77777777" w:rsidR="00243A9A" w:rsidRDefault="00243A9A" w:rsidP="00B344FA">
    <w:pPr>
      <w:pStyle w:val="Nagwek"/>
      <w:spacing w:before="2040"/>
    </w:pPr>
    <w:r>
      <w:rPr>
        <w:noProof/>
      </w:rPr>
      <w:drawing>
        <wp:anchor distT="0" distB="0" distL="114300" distR="114300" simplePos="0" relativeHeight="251671040" behindDoc="0" locked="0" layoutInCell="1" allowOverlap="1" wp14:anchorId="14F5AD54" wp14:editId="30072F0E">
          <wp:simplePos x="0" y="0"/>
          <wp:positionH relativeFrom="page">
            <wp:posOffset>637540</wp:posOffset>
          </wp:positionH>
          <wp:positionV relativeFrom="page">
            <wp:posOffset>360045</wp:posOffset>
          </wp:positionV>
          <wp:extent cx="3412800" cy="720000"/>
          <wp:effectExtent l="0" t="0" r="3810" b="444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tretch>
                    <a:fillRect/>
                  </a:stretch>
                </pic:blipFill>
                <pic:spPr>
                  <a:xfrm>
                    <a:off x="0" y="0"/>
                    <a:ext cx="3412800" cy="720000"/>
                  </a:xfrm>
                  <a:prstGeom prst="rect">
                    <a:avLst/>
                  </a:prstGeom>
                </pic:spPr>
              </pic:pic>
            </a:graphicData>
          </a:graphic>
          <wp14:sizeRelH relativeFrom="margin">
            <wp14:pctWidth>0</wp14:pctWidth>
          </wp14:sizeRelH>
          <wp14:sizeRelV relativeFrom="margin">
            <wp14:pctHeight>0</wp14:pctHeight>
          </wp14:sizeRelV>
        </wp:anchor>
      </w:drawing>
    </w:r>
  </w:p>
  <w:p w14:paraId="60B844EF" w14:textId="77777777" w:rsidR="00243A9A" w:rsidRPr="00F47FE6" w:rsidRDefault="00243A9A" w:rsidP="00F47FE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AEB08" w14:textId="77777777" w:rsidR="00243A9A" w:rsidRDefault="00243A9A" w:rsidP="00E153EB">
    <w:pPr>
      <w:pStyle w:val="Nagwek"/>
      <w:spacing w:before="2040"/>
    </w:pPr>
    <w:r>
      <w:rPr>
        <w:noProof/>
      </w:rPr>
      <w:drawing>
        <wp:anchor distT="0" distB="0" distL="114300" distR="114300" simplePos="0" relativeHeight="251668992" behindDoc="0" locked="0" layoutInCell="1" allowOverlap="1" wp14:anchorId="1EA50720" wp14:editId="3C0F24B3">
          <wp:simplePos x="0" y="0"/>
          <wp:positionH relativeFrom="page">
            <wp:posOffset>637540</wp:posOffset>
          </wp:positionH>
          <wp:positionV relativeFrom="page">
            <wp:posOffset>360045</wp:posOffset>
          </wp:positionV>
          <wp:extent cx="3412800" cy="720000"/>
          <wp:effectExtent l="0" t="0" r="3810" b="444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tretch>
                    <a:fillRect/>
                  </a:stretch>
                </pic:blipFill>
                <pic:spPr>
                  <a:xfrm>
                    <a:off x="0" y="0"/>
                    <a:ext cx="34128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E"/>
    <w:multiLevelType w:val="multilevel"/>
    <w:tmpl w:val="0000001E"/>
    <w:name w:val="WW8Num32"/>
    <w:lvl w:ilvl="0">
      <w:start w:val="1"/>
      <w:numFmt w:val="decimal"/>
      <w:lvlText w:val="%1."/>
      <w:lvlJc w:val="left"/>
      <w:pPr>
        <w:tabs>
          <w:tab w:val="num" w:pos="360"/>
        </w:tabs>
        <w:ind w:left="360" w:hanging="360"/>
      </w:pPr>
    </w:lvl>
    <w:lvl w:ilvl="1">
      <w:start w:val="1"/>
      <w:numFmt w:val="decimal"/>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 w15:restartNumberingAfterBreak="0">
    <w:nsid w:val="02970081"/>
    <w:multiLevelType w:val="hybridMultilevel"/>
    <w:tmpl w:val="231A0A1A"/>
    <w:lvl w:ilvl="0" w:tplc="04150017">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2" w15:restartNumberingAfterBreak="0">
    <w:nsid w:val="0A0E67E2"/>
    <w:multiLevelType w:val="hybridMultilevel"/>
    <w:tmpl w:val="CD40BD46"/>
    <w:lvl w:ilvl="0" w:tplc="94CE2C72">
      <w:start w:val="1"/>
      <w:numFmt w:val="decimal"/>
      <w:lvlText w:val="%1."/>
      <w:lvlJc w:val="left"/>
      <w:pPr>
        <w:ind w:left="720" w:hanging="360"/>
      </w:pPr>
      <w:rPr>
        <w:rFonts w:hint="default"/>
        <w:strike w:val="0"/>
      </w:rPr>
    </w:lvl>
    <w:lvl w:ilvl="1" w:tplc="30A6BB80">
      <w:start w:val="1"/>
      <w:numFmt w:val="decimal"/>
      <w:lvlText w:val="%2."/>
      <w:lvlJc w:val="left"/>
      <w:pPr>
        <w:ind w:left="720" w:hanging="360"/>
      </w:pPr>
      <w:rPr>
        <w:strike w:val="0"/>
        <w:color w:val="auto"/>
      </w:rPr>
    </w:lvl>
    <w:lvl w:ilvl="2" w:tplc="04150013">
      <w:start w:val="1"/>
      <w:numFmt w:val="upperRoman"/>
      <w:lvlText w:val="%3."/>
      <w:lvlJc w:val="right"/>
      <w:pPr>
        <w:ind w:left="2340"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5B2917"/>
    <w:multiLevelType w:val="multilevel"/>
    <w:tmpl w:val="E446CCDA"/>
    <w:lvl w:ilvl="0">
      <w:start w:val="3"/>
      <w:numFmt w:val="decimal"/>
      <w:lvlText w:val="%1."/>
      <w:lvlJc w:val="left"/>
      <w:pPr>
        <w:tabs>
          <w:tab w:val="num" w:pos="720"/>
        </w:tabs>
        <w:ind w:left="720" w:hanging="360"/>
      </w:pPr>
      <w:rPr>
        <w:rFonts w:hint="default"/>
      </w:rPr>
    </w:lvl>
    <w:lvl w:ilvl="1">
      <w:start w:val="4"/>
      <w:numFmt w:val="lowerLetter"/>
      <w:lvlText w:val="%2)"/>
      <w:lvlJc w:val="left"/>
      <w:pPr>
        <w:ind w:left="1440" w:hanging="360"/>
      </w:pPr>
      <w:rPr>
        <w:rFonts w:hint="default"/>
        <w:color w:val="auto"/>
      </w:rPr>
    </w:lvl>
    <w:lvl w:ilvl="2">
      <w:start w:val="15"/>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188313FC"/>
    <w:multiLevelType w:val="hybridMultilevel"/>
    <w:tmpl w:val="79A6638E"/>
    <w:lvl w:ilvl="0" w:tplc="B3507772">
      <w:start w:val="1"/>
      <w:numFmt w:val="lowerLetter"/>
      <w:lvlText w:val="%1)"/>
      <w:lvlJc w:val="left"/>
      <w:pPr>
        <w:ind w:left="1920" w:hanging="360"/>
      </w:pPr>
      <w:rPr>
        <w:color w:val="auto"/>
      </w:rPr>
    </w:lvl>
    <w:lvl w:ilvl="1" w:tplc="04150019">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5" w15:restartNumberingAfterBreak="0">
    <w:nsid w:val="24BF6731"/>
    <w:multiLevelType w:val="hybridMultilevel"/>
    <w:tmpl w:val="898C4D12"/>
    <w:lvl w:ilvl="0" w:tplc="0415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3C556A1"/>
    <w:multiLevelType w:val="multilevel"/>
    <w:tmpl w:val="00E0E9B0"/>
    <w:lvl w:ilvl="0">
      <w:start w:val="1"/>
      <w:numFmt w:val="lowerLetter"/>
      <w:lvlText w:val="%1)"/>
      <w:lvlJc w:val="left"/>
      <w:pPr>
        <w:ind w:left="720" w:hanging="360"/>
      </w:pPr>
      <w:rPr>
        <w:rFonts w:asciiTheme="minorHAnsi" w:eastAsia="Times New Roman" w:hAnsiTheme="minorHAnsi" w:cstheme="minorHAns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Letter"/>
      <w:isLgl/>
      <w:lvlText w:val="%4)"/>
      <w:lvlJc w:val="left"/>
      <w:pPr>
        <w:ind w:left="1080" w:hanging="720"/>
      </w:pPr>
      <w:rPr>
        <w:rFonts w:ascii="Calibri" w:eastAsia="Calibri" w:hAnsi="Calibri" w:cs="Times New Roman"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8D22153"/>
    <w:multiLevelType w:val="multilevel"/>
    <w:tmpl w:val="658AB918"/>
    <w:lvl w:ilvl="0">
      <w:start w:val="3"/>
      <w:numFmt w:val="decimal"/>
      <w:lvlText w:val="%1."/>
      <w:lvlJc w:val="left"/>
      <w:pPr>
        <w:tabs>
          <w:tab w:val="num" w:pos="720"/>
        </w:tabs>
        <w:ind w:left="720" w:hanging="360"/>
      </w:pPr>
    </w:lvl>
    <w:lvl w:ilvl="1">
      <w:start w:val="10"/>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8B692C"/>
    <w:multiLevelType w:val="hybridMultilevel"/>
    <w:tmpl w:val="A83443D4"/>
    <w:lvl w:ilvl="0" w:tplc="F8DA8F94">
      <w:start w:val="1"/>
      <w:numFmt w:val="lowerLetter"/>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06229E4"/>
    <w:multiLevelType w:val="hybridMultilevel"/>
    <w:tmpl w:val="A83443D4"/>
    <w:lvl w:ilvl="0" w:tplc="FFFFFFFF">
      <w:start w:val="1"/>
      <w:numFmt w:val="lowerLetter"/>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1CE31C1"/>
    <w:multiLevelType w:val="hybridMultilevel"/>
    <w:tmpl w:val="61BA78F0"/>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1" w15:restartNumberingAfterBreak="0">
    <w:nsid w:val="44D84E58"/>
    <w:multiLevelType w:val="multilevel"/>
    <w:tmpl w:val="76C27DE6"/>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48883BB0"/>
    <w:multiLevelType w:val="multilevel"/>
    <w:tmpl w:val="C0C4B33E"/>
    <w:lvl w:ilvl="0">
      <w:start w:val="17"/>
      <w:numFmt w:val="decimal"/>
      <w:lvlText w:val="%1."/>
      <w:lvlJc w:val="left"/>
      <w:pPr>
        <w:ind w:left="435" w:hanging="435"/>
      </w:pPr>
      <w:rPr>
        <w:rFonts w:hint="default"/>
      </w:rPr>
    </w:lvl>
    <w:lvl w:ilvl="1">
      <w:start w:val="1"/>
      <w:numFmt w:val="decimal"/>
      <w:lvlText w:val="%2."/>
      <w:lvlJc w:val="left"/>
      <w:pPr>
        <w:ind w:left="1004" w:hanging="360"/>
      </w:pPr>
      <w:rPr>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A492572"/>
    <w:multiLevelType w:val="hybridMultilevel"/>
    <w:tmpl w:val="C5DAF3AC"/>
    <w:lvl w:ilvl="0" w:tplc="04150001">
      <w:start w:val="1"/>
      <w:numFmt w:val="bullet"/>
      <w:lvlText w:val=""/>
      <w:lvlJc w:val="left"/>
      <w:pPr>
        <w:ind w:left="720" w:hanging="360"/>
      </w:pPr>
      <w:rPr>
        <w:rFonts w:ascii="Symbol" w:hAnsi="Symbol"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CFF11EE"/>
    <w:multiLevelType w:val="hybridMultilevel"/>
    <w:tmpl w:val="F82EBA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D0D3BCB"/>
    <w:multiLevelType w:val="multilevel"/>
    <w:tmpl w:val="2A22D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0936BF9"/>
    <w:multiLevelType w:val="multilevel"/>
    <w:tmpl w:val="53020426"/>
    <w:lvl w:ilvl="0">
      <w:start w:val="1"/>
      <w:numFmt w:val="decimal"/>
      <w:lvlText w:val="%1."/>
      <w:lvlJc w:val="left"/>
      <w:pPr>
        <w:tabs>
          <w:tab w:val="num" w:pos="417"/>
        </w:tabs>
        <w:ind w:left="417"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377"/>
        </w:tabs>
        <w:ind w:left="2377"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51237327"/>
    <w:multiLevelType w:val="multilevel"/>
    <w:tmpl w:val="0415001D"/>
    <w:styleLink w:val="1ai"/>
    <w:lvl w:ilvl="0">
      <w:start w:val="1"/>
      <w:numFmt w:val="decimal"/>
      <w:lvlText w:val="%1."/>
      <w:lvlJc w:val="left"/>
      <w:pPr>
        <w:tabs>
          <w:tab w:val="num" w:pos="360"/>
        </w:tabs>
        <w:ind w:left="360" w:hanging="360"/>
      </w:pPr>
      <w:rPr>
        <w:rFonts w:ascii="Garamond" w:eastAsia="Times New Roman" w:hAnsi="Garamond" w:cs="Times New Roman"/>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360"/>
        </w:tabs>
        <w:ind w:left="36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rFonts w:ascii="Garamond" w:eastAsia="Times New Roman" w:hAnsi="Garamond" w:cs="Times New Roman"/>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5E900D7"/>
    <w:multiLevelType w:val="multilevel"/>
    <w:tmpl w:val="9D401E1C"/>
    <w:lvl w:ilvl="0">
      <w:start w:val="1"/>
      <w:numFmt w:val="decimal"/>
      <w:lvlText w:val="%1."/>
      <w:lvlJc w:val="left"/>
      <w:pPr>
        <w:tabs>
          <w:tab w:val="num" w:pos="720"/>
        </w:tabs>
        <w:ind w:left="720" w:hanging="360"/>
      </w:pPr>
    </w:lvl>
    <w:lvl w:ilvl="1">
      <w:start w:val="1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E26CAE"/>
    <w:multiLevelType w:val="multilevel"/>
    <w:tmpl w:val="1B981E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7C74531"/>
    <w:multiLevelType w:val="hybridMultilevel"/>
    <w:tmpl w:val="DA907F4E"/>
    <w:lvl w:ilvl="0" w:tplc="04150001">
      <w:start w:val="1"/>
      <w:numFmt w:val="bullet"/>
      <w:lvlText w:val=""/>
      <w:lvlJc w:val="left"/>
      <w:pPr>
        <w:ind w:left="720" w:hanging="360"/>
      </w:pPr>
      <w:rPr>
        <w:rFonts w:ascii="Symbol" w:hAnsi="Symbol"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AEB2DD6"/>
    <w:multiLevelType w:val="hybridMultilevel"/>
    <w:tmpl w:val="146E46B4"/>
    <w:lvl w:ilvl="0" w:tplc="F8DA8F94">
      <w:start w:val="1"/>
      <w:numFmt w:val="lowerLetter"/>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CDC20B1"/>
    <w:multiLevelType w:val="multilevel"/>
    <w:tmpl w:val="0136F66E"/>
    <w:lvl w:ilvl="0">
      <w:start w:val="3"/>
      <w:numFmt w:val="decimal"/>
      <w:lvlText w:val="%1."/>
      <w:lvlJc w:val="left"/>
      <w:pPr>
        <w:tabs>
          <w:tab w:val="num" w:pos="720"/>
        </w:tabs>
        <w:ind w:left="720" w:hanging="360"/>
      </w:pPr>
    </w:lvl>
    <w:lvl w:ilvl="1">
      <w:start w:val="2"/>
      <w:numFmt w:val="lowerLetter"/>
      <w:lvlText w:val="%2)"/>
      <w:lvlJc w:val="left"/>
      <w:pPr>
        <w:ind w:left="1440" w:hanging="360"/>
      </w:pPr>
      <w:rPr>
        <w:rFonts w:hint="default"/>
        <w:color w:val="FF0000"/>
      </w:rPr>
    </w:lvl>
    <w:lvl w:ilvl="2">
      <w:start w:val="15"/>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0C6E9A"/>
    <w:multiLevelType w:val="multilevel"/>
    <w:tmpl w:val="B49A306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 w15:restartNumberingAfterBreak="0">
    <w:nsid w:val="69D30F22"/>
    <w:multiLevelType w:val="hybridMultilevel"/>
    <w:tmpl w:val="6358C2B0"/>
    <w:lvl w:ilvl="0" w:tplc="944ED9B8">
      <w:start w:val="1"/>
      <w:numFmt w:val="lowerLetter"/>
      <w:lvlText w:val="%1)"/>
      <w:lvlJc w:val="left"/>
      <w:pPr>
        <w:ind w:left="1080" w:hanging="360"/>
      </w:pPr>
      <w:rPr>
        <w:rFonts w:eastAsia="Times New Roman" w:hint="default"/>
        <w:color w:val="auto"/>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6C2E71D5"/>
    <w:multiLevelType w:val="multilevel"/>
    <w:tmpl w:val="75163CBE"/>
    <w:lvl w:ilvl="0">
      <w:start w:val="1"/>
      <w:numFmt w:val="decimal"/>
      <w:lvlText w:val="%1)"/>
      <w:lvlJc w:val="left"/>
      <w:pPr>
        <w:tabs>
          <w:tab w:val="num" w:pos="744"/>
        </w:tabs>
        <w:ind w:left="744" w:hanging="360"/>
      </w:pPr>
      <w:rPr>
        <w:rFonts w:cs="Times New Roman"/>
        <w:sz w:val="22"/>
      </w:rPr>
    </w:lvl>
    <w:lvl w:ilvl="1">
      <w:start w:val="1"/>
      <w:numFmt w:val="lowerLetter"/>
      <w:lvlText w:val="%2."/>
      <w:lvlJc w:val="left"/>
      <w:pPr>
        <w:tabs>
          <w:tab w:val="num" w:pos="1464"/>
        </w:tabs>
        <w:ind w:left="1464" w:hanging="360"/>
      </w:pPr>
      <w:rPr>
        <w:rFonts w:cs="Times New Roman"/>
      </w:rPr>
    </w:lvl>
    <w:lvl w:ilvl="2">
      <w:start w:val="1"/>
      <w:numFmt w:val="lowerRoman"/>
      <w:lvlText w:val="%3."/>
      <w:lvlJc w:val="right"/>
      <w:pPr>
        <w:tabs>
          <w:tab w:val="num" w:pos="2184"/>
        </w:tabs>
        <w:ind w:left="2184" w:hanging="180"/>
      </w:pPr>
      <w:rPr>
        <w:rFonts w:cs="Times New Roman"/>
      </w:rPr>
    </w:lvl>
    <w:lvl w:ilvl="3">
      <w:start w:val="1"/>
      <w:numFmt w:val="decimal"/>
      <w:lvlText w:val="%4."/>
      <w:lvlJc w:val="left"/>
      <w:pPr>
        <w:tabs>
          <w:tab w:val="num" w:pos="2904"/>
        </w:tabs>
        <w:ind w:left="2904" w:hanging="360"/>
      </w:pPr>
      <w:rPr>
        <w:rFonts w:cs="Times New Roman"/>
      </w:rPr>
    </w:lvl>
    <w:lvl w:ilvl="4">
      <w:start w:val="1"/>
      <w:numFmt w:val="lowerLetter"/>
      <w:lvlText w:val="%5."/>
      <w:lvlJc w:val="left"/>
      <w:pPr>
        <w:tabs>
          <w:tab w:val="num" w:pos="3624"/>
        </w:tabs>
        <w:ind w:left="3624" w:hanging="360"/>
      </w:pPr>
      <w:rPr>
        <w:rFonts w:cs="Times New Roman"/>
      </w:rPr>
    </w:lvl>
    <w:lvl w:ilvl="5">
      <w:start w:val="1"/>
      <w:numFmt w:val="lowerRoman"/>
      <w:lvlText w:val="%6."/>
      <w:lvlJc w:val="right"/>
      <w:pPr>
        <w:tabs>
          <w:tab w:val="num" w:pos="4344"/>
        </w:tabs>
        <w:ind w:left="4344" w:hanging="180"/>
      </w:pPr>
      <w:rPr>
        <w:rFonts w:cs="Times New Roman"/>
      </w:rPr>
    </w:lvl>
    <w:lvl w:ilvl="6">
      <w:start w:val="1"/>
      <w:numFmt w:val="decimal"/>
      <w:lvlText w:val="%7."/>
      <w:lvlJc w:val="left"/>
      <w:pPr>
        <w:tabs>
          <w:tab w:val="num" w:pos="5064"/>
        </w:tabs>
        <w:ind w:left="5064" w:hanging="360"/>
      </w:pPr>
      <w:rPr>
        <w:rFonts w:cs="Times New Roman"/>
      </w:rPr>
    </w:lvl>
    <w:lvl w:ilvl="7">
      <w:start w:val="1"/>
      <w:numFmt w:val="lowerLetter"/>
      <w:lvlText w:val="%8."/>
      <w:lvlJc w:val="left"/>
      <w:pPr>
        <w:tabs>
          <w:tab w:val="num" w:pos="5784"/>
        </w:tabs>
        <w:ind w:left="5784" w:hanging="360"/>
      </w:pPr>
      <w:rPr>
        <w:rFonts w:cs="Times New Roman"/>
      </w:rPr>
    </w:lvl>
    <w:lvl w:ilvl="8">
      <w:start w:val="1"/>
      <w:numFmt w:val="lowerRoman"/>
      <w:lvlText w:val="%9."/>
      <w:lvlJc w:val="right"/>
      <w:pPr>
        <w:tabs>
          <w:tab w:val="num" w:pos="6504"/>
        </w:tabs>
        <w:ind w:left="6504" w:hanging="180"/>
      </w:pPr>
      <w:rPr>
        <w:rFonts w:cs="Times New Roman"/>
      </w:rPr>
    </w:lvl>
  </w:abstractNum>
  <w:abstractNum w:abstractNumId="26" w15:restartNumberingAfterBreak="0">
    <w:nsid w:val="6F7A691C"/>
    <w:multiLevelType w:val="multilevel"/>
    <w:tmpl w:val="ED7072A4"/>
    <w:lvl w:ilvl="0">
      <w:start w:val="3"/>
      <w:numFmt w:val="decimal"/>
      <w:lvlText w:val="%1."/>
      <w:lvlJc w:val="left"/>
      <w:pPr>
        <w:tabs>
          <w:tab w:val="num" w:pos="360"/>
        </w:tabs>
        <w:ind w:left="360" w:hanging="360"/>
      </w:pPr>
      <w:rPr>
        <w:rFonts w:asciiTheme="minorHAnsi" w:eastAsia="Times New Roman" w:hAnsiTheme="minorHAnsi" w:cstheme="minorHAnsi" w:hint="default"/>
        <w:strike w:val="0"/>
        <w:color w:val="auto"/>
      </w:rPr>
    </w:lvl>
    <w:lvl w:ilvl="1">
      <w:start w:val="1"/>
      <w:numFmt w:val="lowerLetter"/>
      <w:lvlText w:val="%2)"/>
      <w:lvlJc w:val="left"/>
      <w:pPr>
        <w:tabs>
          <w:tab w:val="num" w:pos="644"/>
        </w:tabs>
        <w:ind w:left="644" w:hanging="360"/>
      </w:pPr>
      <w:rPr>
        <w:rFonts w:hint="default"/>
        <w:b w:val="0"/>
        <w:i w:val="0"/>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Theme="minorHAnsi" w:eastAsia="Times New Roman" w:hAnsiTheme="minorHAnsi" w:cstheme="minorHAnsi"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700408B5"/>
    <w:multiLevelType w:val="hybridMultilevel"/>
    <w:tmpl w:val="A2528D56"/>
    <w:lvl w:ilvl="0" w:tplc="04150001">
      <w:start w:val="1"/>
      <w:numFmt w:val="bullet"/>
      <w:lvlText w:val=""/>
      <w:lvlJc w:val="left"/>
      <w:pPr>
        <w:ind w:left="720" w:hanging="360"/>
      </w:pPr>
      <w:rPr>
        <w:rFonts w:ascii="Symbol" w:hAnsi="Symbol"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62B1A2C"/>
    <w:multiLevelType w:val="multilevel"/>
    <w:tmpl w:val="72CA1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7F3A86"/>
    <w:multiLevelType w:val="multilevel"/>
    <w:tmpl w:val="43D81A32"/>
    <w:lvl w:ilvl="0">
      <w:start w:val="2"/>
      <w:numFmt w:val="decimal"/>
      <w:lvlText w:val="%1."/>
      <w:lvlJc w:val="left"/>
      <w:pPr>
        <w:tabs>
          <w:tab w:val="num" w:pos="720"/>
        </w:tabs>
        <w:ind w:left="720" w:hanging="360"/>
      </w:p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8150A07"/>
    <w:multiLevelType w:val="hybridMultilevel"/>
    <w:tmpl w:val="AB264DA6"/>
    <w:lvl w:ilvl="0" w:tplc="04150001">
      <w:start w:val="1"/>
      <w:numFmt w:val="bullet"/>
      <w:lvlText w:val=""/>
      <w:lvlJc w:val="left"/>
      <w:pPr>
        <w:ind w:left="720" w:hanging="360"/>
      </w:pPr>
      <w:rPr>
        <w:rFonts w:ascii="Symbol" w:hAnsi="Symbol"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85C2B05"/>
    <w:multiLevelType w:val="multilevel"/>
    <w:tmpl w:val="4E9075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87734B2"/>
    <w:multiLevelType w:val="hybridMultilevel"/>
    <w:tmpl w:val="90F23C10"/>
    <w:lvl w:ilvl="0" w:tplc="FFFFFFFF">
      <w:start w:val="1"/>
      <w:numFmt w:val="decimal"/>
      <w:lvlText w:val="%1)"/>
      <w:lvlJc w:val="left"/>
      <w:pPr>
        <w:ind w:left="1134" w:hanging="360"/>
      </w:pPr>
      <w:rPr>
        <w:b w:val="0"/>
        <w:bCs w:val="0"/>
        <w:strike w:val="0"/>
      </w:rPr>
    </w:lvl>
    <w:lvl w:ilvl="1" w:tplc="FFFFFFFF" w:tentative="1">
      <w:start w:val="1"/>
      <w:numFmt w:val="lowerLetter"/>
      <w:lvlText w:val="%2."/>
      <w:lvlJc w:val="left"/>
      <w:pPr>
        <w:ind w:left="1854" w:hanging="360"/>
      </w:pPr>
    </w:lvl>
    <w:lvl w:ilvl="2" w:tplc="FFFFFFFF" w:tentative="1">
      <w:start w:val="1"/>
      <w:numFmt w:val="lowerRoman"/>
      <w:lvlText w:val="%3."/>
      <w:lvlJc w:val="right"/>
      <w:pPr>
        <w:ind w:left="2574" w:hanging="180"/>
      </w:pPr>
    </w:lvl>
    <w:lvl w:ilvl="3" w:tplc="FFFFFFFF" w:tentative="1">
      <w:start w:val="1"/>
      <w:numFmt w:val="decimal"/>
      <w:lvlText w:val="%4."/>
      <w:lvlJc w:val="left"/>
      <w:pPr>
        <w:ind w:left="3294" w:hanging="360"/>
      </w:pPr>
    </w:lvl>
    <w:lvl w:ilvl="4" w:tplc="FFFFFFFF" w:tentative="1">
      <w:start w:val="1"/>
      <w:numFmt w:val="lowerLetter"/>
      <w:lvlText w:val="%5."/>
      <w:lvlJc w:val="left"/>
      <w:pPr>
        <w:ind w:left="4014" w:hanging="360"/>
      </w:pPr>
    </w:lvl>
    <w:lvl w:ilvl="5" w:tplc="FFFFFFFF" w:tentative="1">
      <w:start w:val="1"/>
      <w:numFmt w:val="lowerRoman"/>
      <w:lvlText w:val="%6."/>
      <w:lvlJc w:val="right"/>
      <w:pPr>
        <w:ind w:left="4734" w:hanging="180"/>
      </w:pPr>
    </w:lvl>
    <w:lvl w:ilvl="6" w:tplc="FFFFFFFF" w:tentative="1">
      <w:start w:val="1"/>
      <w:numFmt w:val="decimal"/>
      <w:lvlText w:val="%7."/>
      <w:lvlJc w:val="left"/>
      <w:pPr>
        <w:ind w:left="5454" w:hanging="360"/>
      </w:pPr>
    </w:lvl>
    <w:lvl w:ilvl="7" w:tplc="FFFFFFFF" w:tentative="1">
      <w:start w:val="1"/>
      <w:numFmt w:val="lowerLetter"/>
      <w:lvlText w:val="%8."/>
      <w:lvlJc w:val="left"/>
      <w:pPr>
        <w:ind w:left="6174" w:hanging="360"/>
      </w:pPr>
    </w:lvl>
    <w:lvl w:ilvl="8" w:tplc="FFFFFFFF" w:tentative="1">
      <w:start w:val="1"/>
      <w:numFmt w:val="lowerRoman"/>
      <w:lvlText w:val="%9."/>
      <w:lvlJc w:val="right"/>
      <w:pPr>
        <w:ind w:left="6894" w:hanging="180"/>
      </w:pPr>
    </w:lvl>
  </w:abstractNum>
  <w:abstractNum w:abstractNumId="33" w15:restartNumberingAfterBreak="0">
    <w:nsid w:val="7AE150D1"/>
    <w:multiLevelType w:val="multilevel"/>
    <w:tmpl w:val="6D0A9302"/>
    <w:lvl w:ilvl="0">
      <w:start w:val="2"/>
      <w:numFmt w:val="decimal"/>
      <w:lvlText w:val="%1."/>
      <w:lvlJc w:val="left"/>
      <w:pPr>
        <w:tabs>
          <w:tab w:val="num" w:pos="720"/>
        </w:tabs>
        <w:ind w:left="720" w:hanging="360"/>
      </w:pPr>
    </w:lvl>
    <w:lvl w:ilvl="1">
      <w:start w:val="14"/>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A06FFE"/>
    <w:multiLevelType w:val="multilevel"/>
    <w:tmpl w:val="B42CA3C6"/>
    <w:lvl w:ilvl="0">
      <w:start w:val="1"/>
      <w:numFmt w:val="bullet"/>
      <w:lvlText w:val=""/>
      <w:lvlJc w:val="left"/>
      <w:pPr>
        <w:tabs>
          <w:tab w:val="num" w:pos="417"/>
        </w:tabs>
        <w:ind w:left="417" w:hanging="360"/>
      </w:pPr>
      <w:rPr>
        <w:rFonts w:ascii="Symbol" w:hAnsi="Symbol" w:hint="default"/>
        <w:strike w:val="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377"/>
        </w:tabs>
        <w:ind w:left="2377"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956760249">
    <w:abstractNumId w:val="17"/>
  </w:num>
  <w:num w:numId="2" w16cid:durableId="1820725355">
    <w:abstractNumId w:val="15"/>
  </w:num>
  <w:num w:numId="3" w16cid:durableId="346906055">
    <w:abstractNumId w:val="33"/>
  </w:num>
  <w:num w:numId="4" w16cid:durableId="1772580594">
    <w:abstractNumId w:val="19"/>
  </w:num>
  <w:num w:numId="5" w16cid:durableId="310526856">
    <w:abstractNumId w:val="22"/>
  </w:num>
  <w:num w:numId="6" w16cid:durableId="199174695">
    <w:abstractNumId w:val="11"/>
  </w:num>
  <w:num w:numId="7" w16cid:durableId="1007826999">
    <w:abstractNumId w:val="18"/>
  </w:num>
  <w:num w:numId="8" w16cid:durableId="1117529699">
    <w:abstractNumId w:val="29"/>
  </w:num>
  <w:num w:numId="9" w16cid:durableId="1262831766">
    <w:abstractNumId w:val="7"/>
  </w:num>
  <w:num w:numId="10" w16cid:durableId="1505244504">
    <w:abstractNumId w:val="31"/>
  </w:num>
  <w:num w:numId="11" w16cid:durableId="401174738">
    <w:abstractNumId w:val="28"/>
  </w:num>
  <w:num w:numId="12" w16cid:durableId="1402174046">
    <w:abstractNumId w:val="2"/>
  </w:num>
  <w:num w:numId="13" w16cid:durableId="676885952">
    <w:abstractNumId w:val="4"/>
  </w:num>
  <w:num w:numId="14" w16cid:durableId="48965356">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44354207">
    <w:abstractNumId w:val="10"/>
  </w:num>
  <w:num w:numId="16" w16cid:durableId="1083911327">
    <w:abstractNumId w:val="32"/>
  </w:num>
  <w:num w:numId="17" w16cid:durableId="1736584085">
    <w:abstractNumId w:val="24"/>
  </w:num>
  <w:num w:numId="18" w16cid:durableId="1605189036">
    <w:abstractNumId w:val="12"/>
  </w:num>
  <w:num w:numId="19" w16cid:durableId="1897544782">
    <w:abstractNumId w:val="16"/>
  </w:num>
  <w:num w:numId="20" w16cid:durableId="117917154">
    <w:abstractNumId w:val="5"/>
  </w:num>
  <w:num w:numId="21" w16cid:durableId="379939148">
    <w:abstractNumId w:val="14"/>
  </w:num>
  <w:num w:numId="22" w16cid:durableId="374350723">
    <w:abstractNumId w:val="1"/>
  </w:num>
  <w:num w:numId="23" w16cid:durableId="585653032">
    <w:abstractNumId w:val="21"/>
  </w:num>
  <w:num w:numId="24" w16cid:durableId="1601795828">
    <w:abstractNumId w:val="8"/>
  </w:num>
  <w:num w:numId="25" w16cid:durableId="1503931049">
    <w:abstractNumId w:val="30"/>
  </w:num>
  <w:num w:numId="26" w16cid:durableId="479006836">
    <w:abstractNumId w:val="20"/>
  </w:num>
  <w:num w:numId="27" w16cid:durableId="1099836420">
    <w:abstractNumId w:val="13"/>
  </w:num>
  <w:num w:numId="28" w16cid:durableId="855655176">
    <w:abstractNumId w:val="27"/>
  </w:num>
  <w:num w:numId="29" w16cid:durableId="1231307015">
    <w:abstractNumId w:val="9"/>
  </w:num>
  <w:num w:numId="30" w16cid:durableId="256255718">
    <w:abstractNumId w:val="3"/>
  </w:num>
  <w:num w:numId="31" w16cid:durableId="10861508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38000898">
    <w:abstractNumId w:val="34"/>
  </w:num>
  <w:num w:numId="33" w16cid:durableId="18943914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67869276">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C9E"/>
    <w:rsid w:val="00000B07"/>
    <w:rsid w:val="00001A18"/>
    <w:rsid w:val="00001A27"/>
    <w:rsid w:val="00002EB4"/>
    <w:rsid w:val="00003131"/>
    <w:rsid w:val="000050DC"/>
    <w:rsid w:val="00010B4E"/>
    <w:rsid w:val="00011CA4"/>
    <w:rsid w:val="00016CDC"/>
    <w:rsid w:val="00020E66"/>
    <w:rsid w:val="00021328"/>
    <w:rsid w:val="00021BF9"/>
    <w:rsid w:val="000223EE"/>
    <w:rsid w:val="00023B63"/>
    <w:rsid w:val="00023C2F"/>
    <w:rsid w:val="00024285"/>
    <w:rsid w:val="00024417"/>
    <w:rsid w:val="000257E8"/>
    <w:rsid w:val="00025C96"/>
    <w:rsid w:val="00026A2F"/>
    <w:rsid w:val="00027A8A"/>
    <w:rsid w:val="00027F56"/>
    <w:rsid w:val="000304F1"/>
    <w:rsid w:val="0003072B"/>
    <w:rsid w:val="00031568"/>
    <w:rsid w:val="00031CB8"/>
    <w:rsid w:val="00031F14"/>
    <w:rsid w:val="000323AB"/>
    <w:rsid w:val="00032C14"/>
    <w:rsid w:val="000336F9"/>
    <w:rsid w:val="000337B6"/>
    <w:rsid w:val="00035442"/>
    <w:rsid w:val="00035461"/>
    <w:rsid w:val="00035DAE"/>
    <w:rsid w:val="00035E62"/>
    <w:rsid w:val="00035F79"/>
    <w:rsid w:val="00036BBA"/>
    <w:rsid w:val="00040474"/>
    <w:rsid w:val="00040D78"/>
    <w:rsid w:val="0004111A"/>
    <w:rsid w:val="0004349D"/>
    <w:rsid w:val="00043621"/>
    <w:rsid w:val="00044B79"/>
    <w:rsid w:val="000456FC"/>
    <w:rsid w:val="0004617C"/>
    <w:rsid w:val="00046C91"/>
    <w:rsid w:val="00050084"/>
    <w:rsid w:val="00050618"/>
    <w:rsid w:val="000507D0"/>
    <w:rsid w:val="00051297"/>
    <w:rsid w:val="00052AA8"/>
    <w:rsid w:val="00053B15"/>
    <w:rsid w:val="00055FC0"/>
    <w:rsid w:val="00057DF0"/>
    <w:rsid w:val="000603FE"/>
    <w:rsid w:val="000618BE"/>
    <w:rsid w:val="00062D96"/>
    <w:rsid w:val="00063846"/>
    <w:rsid w:val="00065DBA"/>
    <w:rsid w:val="0007087F"/>
    <w:rsid w:val="00070E69"/>
    <w:rsid w:val="000724F7"/>
    <w:rsid w:val="00075B49"/>
    <w:rsid w:val="000760A5"/>
    <w:rsid w:val="00076F1A"/>
    <w:rsid w:val="00077195"/>
    <w:rsid w:val="00077E72"/>
    <w:rsid w:val="00080FDB"/>
    <w:rsid w:val="00084235"/>
    <w:rsid w:val="00084BC8"/>
    <w:rsid w:val="000850BD"/>
    <w:rsid w:val="000855D7"/>
    <w:rsid w:val="00086024"/>
    <w:rsid w:val="00086448"/>
    <w:rsid w:val="000876A7"/>
    <w:rsid w:val="0009021C"/>
    <w:rsid w:val="00090299"/>
    <w:rsid w:val="00090B5C"/>
    <w:rsid w:val="00090F14"/>
    <w:rsid w:val="0009173E"/>
    <w:rsid w:val="00091BFD"/>
    <w:rsid w:val="00091EEC"/>
    <w:rsid w:val="00094F97"/>
    <w:rsid w:val="00095106"/>
    <w:rsid w:val="000955D9"/>
    <w:rsid w:val="00095CA0"/>
    <w:rsid w:val="00096B31"/>
    <w:rsid w:val="00097D8E"/>
    <w:rsid w:val="000A024D"/>
    <w:rsid w:val="000A2540"/>
    <w:rsid w:val="000A4F09"/>
    <w:rsid w:val="000A4F3A"/>
    <w:rsid w:val="000A506C"/>
    <w:rsid w:val="000A51F2"/>
    <w:rsid w:val="000A5213"/>
    <w:rsid w:val="000A52AE"/>
    <w:rsid w:val="000A59F3"/>
    <w:rsid w:val="000A5A56"/>
    <w:rsid w:val="000A63B9"/>
    <w:rsid w:val="000A6A41"/>
    <w:rsid w:val="000A763B"/>
    <w:rsid w:val="000A76A2"/>
    <w:rsid w:val="000A79B4"/>
    <w:rsid w:val="000B0045"/>
    <w:rsid w:val="000B0A59"/>
    <w:rsid w:val="000B1D62"/>
    <w:rsid w:val="000B2877"/>
    <w:rsid w:val="000B352C"/>
    <w:rsid w:val="000B45FE"/>
    <w:rsid w:val="000B468F"/>
    <w:rsid w:val="000B4731"/>
    <w:rsid w:val="000B47D8"/>
    <w:rsid w:val="000B6DFF"/>
    <w:rsid w:val="000C06DF"/>
    <w:rsid w:val="000C1056"/>
    <w:rsid w:val="000C1331"/>
    <w:rsid w:val="000C14FF"/>
    <w:rsid w:val="000C1667"/>
    <w:rsid w:val="000C28BC"/>
    <w:rsid w:val="000C3918"/>
    <w:rsid w:val="000C3FEE"/>
    <w:rsid w:val="000C4CC9"/>
    <w:rsid w:val="000C6900"/>
    <w:rsid w:val="000D05E9"/>
    <w:rsid w:val="000D076F"/>
    <w:rsid w:val="000D19F0"/>
    <w:rsid w:val="000D2C21"/>
    <w:rsid w:val="000D3641"/>
    <w:rsid w:val="000D3BCD"/>
    <w:rsid w:val="000D5FE7"/>
    <w:rsid w:val="000D61F3"/>
    <w:rsid w:val="000D7461"/>
    <w:rsid w:val="000E081C"/>
    <w:rsid w:val="000E1732"/>
    <w:rsid w:val="000E1EB2"/>
    <w:rsid w:val="000E21C8"/>
    <w:rsid w:val="000E2205"/>
    <w:rsid w:val="000E345D"/>
    <w:rsid w:val="000E6252"/>
    <w:rsid w:val="000E6575"/>
    <w:rsid w:val="000E710C"/>
    <w:rsid w:val="000E720F"/>
    <w:rsid w:val="000E7461"/>
    <w:rsid w:val="000E74FE"/>
    <w:rsid w:val="000E7A52"/>
    <w:rsid w:val="000E7C64"/>
    <w:rsid w:val="000F0AAA"/>
    <w:rsid w:val="000F4FBF"/>
    <w:rsid w:val="000F505A"/>
    <w:rsid w:val="000F5871"/>
    <w:rsid w:val="000F5B95"/>
    <w:rsid w:val="000F7119"/>
    <w:rsid w:val="000F7651"/>
    <w:rsid w:val="000F765F"/>
    <w:rsid w:val="00100E98"/>
    <w:rsid w:val="0010132D"/>
    <w:rsid w:val="0010205C"/>
    <w:rsid w:val="001032E3"/>
    <w:rsid w:val="00103A61"/>
    <w:rsid w:val="00104099"/>
    <w:rsid w:val="001042B9"/>
    <w:rsid w:val="00105764"/>
    <w:rsid w:val="00105AFE"/>
    <w:rsid w:val="001065AD"/>
    <w:rsid w:val="001074EB"/>
    <w:rsid w:val="0010779F"/>
    <w:rsid w:val="00107B1E"/>
    <w:rsid w:val="001103D9"/>
    <w:rsid w:val="00111B82"/>
    <w:rsid w:val="00111EE5"/>
    <w:rsid w:val="001121A4"/>
    <w:rsid w:val="00113240"/>
    <w:rsid w:val="00113C8A"/>
    <w:rsid w:val="00113D38"/>
    <w:rsid w:val="00116F5C"/>
    <w:rsid w:val="00117980"/>
    <w:rsid w:val="001179A1"/>
    <w:rsid w:val="0012017D"/>
    <w:rsid w:val="0012183C"/>
    <w:rsid w:val="00121AC9"/>
    <w:rsid w:val="00122369"/>
    <w:rsid w:val="001224F1"/>
    <w:rsid w:val="001238BE"/>
    <w:rsid w:val="00123C50"/>
    <w:rsid w:val="00123E8D"/>
    <w:rsid w:val="00123EF8"/>
    <w:rsid w:val="00125680"/>
    <w:rsid w:val="00126982"/>
    <w:rsid w:val="001300C8"/>
    <w:rsid w:val="001302EB"/>
    <w:rsid w:val="00130BA7"/>
    <w:rsid w:val="00132426"/>
    <w:rsid w:val="0013244E"/>
    <w:rsid w:val="001327C6"/>
    <w:rsid w:val="00132959"/>
    <w:rsid w:val="00133204"/>
    <w:rsid w:val="00133466"/>
    <w:rsid w:val="00133E3A"/>
    <w:rsid w:val="001348D0"/>
    <w:rsid w:val="001352A7"/>
    <w:rsid w:val="001358E1"/>
    <w:rsid w:val="00135A33"/>
    <w:rsid w:val="001372DC"/>
    <w:rsid w:val="00137605"/>
    <w:rsid w:val="0014234F"/>
    <w:rsid w:val="00143205"/>
    <w:rsid w:val="00144581"/>
    <w:rsid w:val="00144828"/>
    <w:rsid w:val="001468B8"/>
    <w:rsid w:val="00146CF1"/>
    <w:rsid w:val="00146F33"/>
    <w:rsid w:val="00147D8B"/>
    <w:rsid w:val="00147F77"/>
    <w:rsid w:val="00147FC5"/>
    <w:rsid w:val="00150223"/>
    <w:rsid w:val="0015123F"/>
    <w:rsid w:val="001512B0"/>
    <w:rsid w:val="00153BC4"/>
    <w:rsid w:val="001548B3"/>
    <w:rsid w:val="00156C17"/>
    <w:rsid w:val="00156EB6"/>
    <w:rsid w:val="00157669"/>
    <w:rsid w:val="00160F16"/>
    <w:rsid w:val="00161164"/>
    <w:rsid w:val="00163BDD"/>
    <w:rsid w:val="001642EB"/>
    <w:rsid w:val="001652A8"/>
    <w:rsid w:val="001654FF"/>
    <w:rsid w:val="00165FC1"/>
    <w:rsid w:val="001672D5"/>
    <w:rsid w:val="001674C1"/>
    <w:rsid w:val="00167E3F"/>
    <w:rsid w:val="00170007"/>
    <w:rsid w:val="00170708"/>
    <w:rsid w:val="00170E08"/>
    <w:rsid w:val="00171121"/>
    <w:rsid w:val="00171AB5"/>
    <w:rsid w:val="001729BC"/>
    <w:rsid w:val="00173054"/>
    <w:rsid w:val="00173A4F"/>
    <w:rsid w:val="00174CE9"/>
    <w:rsid w:val="00176194"/>
    <w:rsid w:val="00176C5C"/>
    <w:rsid w:val="0018050C"/>
    <w:rsid w:val="001809B8"/>
    <w:rsid w:val="00181BA7"/>
    <w:rsid w:val="00181F32"/>
    <w:rsid w:val="001822BF"/>
    <w:rsid w:val="00182762"/>
    <w:rsid w:val="00182C36"/>
    <w:rsid w:val="001841F6"/>
    <w:rsid w:val="001845DE"/>
    <w:rsid w:val="001855C0"/>
    <w:rsid w:val="0018585C"/>
    <w:rsid w:val="00185A5F"/>
    <w:rsid w:val="001862AA"/>
    <w:rsid w:val="001872F1"/>
    <w:rsid w:val="00187614"/>
    <w:rsid w:val="001907F0"/>
    <w:rsid w:val="00191600"/>
    <w:rsid w:val="0019187D"/>
    <w:rsid w:val="00191FA3"/>
    <w:rsid w:val="001925C8"/>
    <w:rsid w:val="00192E10"/>
    <w:rsid w:val="00193FA0"/>
    <w:rsid w:val="001945AC"/>
    <w:rsid w:val="00194EB6"/>
    <w:rsid w:val="00195211"/>
    <w:rsid w:val="00195560"/>
    <w:rsid w:val="001A19E0"/>
    <w:rsid w:val="001A1B6C"/>
    <w:rsid w:val="001A2207"/>
    <w:rsid w:val="001A41A1"/>
    <w:rsid w:val="001A5194"/>
    <w:rsid w:val="001A570B"/>
    <w:rsid w:val="001A66C5"/>
    <w:rsid w:val="001A680F"/>
    <w:rsid w:val="001A6E56"/>
    <w:rsid w:val="001A6E85"/>
    <w:rsid w:val="001B1A5F"/>
    <w:rsid w:val="001B30B7"/>
    <w:rsid w:val="001B368C"/>
    <w:rsid w:val="001B4516"/>
    <w:rsid w:val="001B5075"/>
    <w:rsid w:val="001B57C7"/>
    <w:rsid w:val="001B5831"/>
    <w:rsid w:val="001B7BEA"/>
    <w:rsid w:val="001B7E01"/>
    <w:rsid w:val="001C05A3"/>
    <w:rsid w:val="001C18BF"/>
    <w:rsid w:val="001C2305"/>
    <w:rsid w:val="001C4310"/>
    <w:rsid w:val="001C445C"/>
    <w:rsid w:val="001C4767"/>
    <w:rsid w:val="001C5369"/>
    <w:rsid w:val="001C5427"/>
    <w:rsid w:val="001C5D51"/>
    <w:rsid w:val="001C68A3"/>
    <w:rsid w:val="001D0635"/>
    <w:rsid w:val="001D4503"/>
    <w:rsid w:val="001D6448"/>
    <w:rsid w:val="001D6F7A"/>
    <w:rsid w:val="001D7DD3"/>
    <w:rsid w:val="001E1B41"/>
    <w:rsid w:val="001E2980"/>
    <w:rsid w:val="001E2E83"/>
    <w:rsid w:val="001E38A9"/>
    <w:rsid w:val="001E4202"/>
    <w:rsid w:val="001E4738"/>
    <w:rsid w:val="001E490C"/>
    <w:rsid w:val="001E5DA1"/>
    <w:rsid w:val="001E62B0"/>
    <w:rsid w:val="001E6548"/>
    <w:rsid w:val="001E6779"/>
    <w:rsid w:val="001F0F9F"/>
    <w:rsid w:val="001F127F"/>
    <w:rsid w:val="001F12AF"/>
    <w:rsid w:val="001F1EA7"/>
    <w:rsid w:val="001F2990"/>
    <w:rsid w:val="001F4C9B"/>
    <w:rsid w:val="001F5349"/>
    <w:rsid w:val="001F5628"/>
    <w:rsid w:val="001F5654"/>
    <w:rsid w:val="001F5CCC"/>
    <w:rsid w:val="001F6908"/>
    <w:rsid w:val="001F711B"/>
    <w:rsid w:val="001F7548"/>
    <w:rsid w:val="001F7867"/>
    <w:rsid w:val="002006C0"/>
    <w:rsid w:val="00200A4C"/>
    <w:rsid w:val="00201717"/>
    <w:rsid w:val="0020245B"/>
    <w:rsid w:val="00202F46"/>
    <w:rsid w:val="0020366C"/>
    <w:rsid w:val="00203F57"/>
    <w:rsid w:val="00206C5D"/>
    <w:rsid w:val="0020739D"/>
    <w:rsid w:val="00207F78"/>
    <w:rsid w:val="00210292"/>
    <w:rsid w:val="002105F9"/>
    <w:rsid w:val="00211A46"/>
    <w:rsid w:val="002120D1"/>
    <w:rsid w:val="002125F3"/>
    <w:rsid w:val="00212E67"/>
    <w:rsid w:val="00213028"/>
    <w:rsid w:val="002148C3"/>
    <w:rsid w:val="00215180"/>
    <w:rsid w:val="00215192"/>
    <w:rsid w:val="002153CE"/>
    <w:rsid w:val="002157A1"/>
    <w:rsid w:val="00215AA2"/>
    <w:rsid w:val="00215AB7"/>
    <w:rsid w:val="00215FB6"/>
    <w:rsid w:val="00220692"/>
    <w:rsid w:val="00220FF6"/>
    <w:rsid w:val="00221BE0"/>
    <w:rsid w:val="00223332"/>
    <w:rsid w:val="002238AD"/>
    <w:rsid w:val="00225C84"/>
    <w:rsid w:val="002267BA"/>
    <w:rsid w:val="00226A01"/>
    <w:rsid w:val="0022716B"/>
    <w:rsid w:val="00230B91"/>
    <w:rsid w:val="00232828"/>
    <w:rsid w:val="00232AA9"/>
    <w:rsid w:val="002341EB"/>
    <w:rsid w:val="002353EB"/>
    <w:rsid w:val="0023630A"/>
    <w:rsid w:val="0023737F"/>
    <w:rsid w:val="00237993"/>
    <w:rsid w:val="00240C4A"/>
    <w:rsid w:val="00240C65"/>
    <w:rsid w:val="002416F7"/>
    <w:rsid w:val="00243A9A"/>
    <w:rsid w:val="00243BB6"/>
    <w:rsid w:val="00245320"/>
    <w:rsid w:val="0024617B"/>
    <w:rsid w:val="00246DDF"/>
    <w:rsid w:val="00247449"/>
    <w:rsid w:val="002506E4"/>
    <w:rsid w:val="002509E5"/>
    <w:rsid w:val="00252847"/>
    <w:rsid w:val="00254B36"/>
    <w:rsid w:val="0025571C"/>
    <w:rsid w:val="00256275"/>
    <w:rsid w:val="0025679B"/>
    <w:rsid w:val="002621B1"/>
    <w:rsid w:val="0026277D"/>
    <w:rsid w:val="0026345D"/>
    <w:rsid w:val="00263A17"/>
    <w:rsid w:val="00264034"/>
    <w:rsid w:val="002646C0"/>
    <w:rsid w:val="00264802"/>
    <w:rsid w:val="00264A5C"/>
    <w:rsid w:val="00265731"/>
    <w:rsid w:val="00265E0A"/>
    <w:rsid w:val="002665A6"/>
    <w:rsid w:val="00266D1B"/>
    <w:rsid w:val="002672C1"/>
    <w:rsid w:val="00267C80"/>
    <w:rsid w:val="002706D6"/>
    <w:rsid w:val="00270980"/>
    <w:rsid w:val="00272008"/>
    <w:rsid w:val="00272940"/>
    <w:rsid w:val="0027359C"/>
    <w:rsid w:val="002736EB"/>
    <w:rsid w:val="00273E1F"/>
    <w:rsid w:val="00274023"/>
    <w:rsid w:val="002745C4"/>
    <w:rsid w:val="00275032"/>
    <w:rsid w:val="002750E8"/>
    <w:rsid w:val="0027529B"/>
    <w:rsid w:val="00275BDC"/>
    <w:rsid w:val="002764D7"/>
    <w:rsid w:val="002771B6"/>
    <w:rsid w:val="00277348"/>
    <w:rsid w:val="00277D7D"/>
    <w:rsid w:val="00277E51"/>
    <w:rsid w:val="00280319"/>
    <w:rsid w:val="00280AB2"/>
    <w:rsid w:val="002810A5"/>
    <w:rsid w:val="002814EC"/>
    <w:rsid w:val="0028168D"/>
    <w:rsid w:val="00281F95"/>
    <w:rsid w:val="00282209"/>
    <w:rsid w:val="002828B8"/>
    <w:rsid w:val="00282BF7"/>
    <w:rsid w:val="00284878"/>
    <w:rsid w:val="00284E71"/>
    <w:rsid w:val="00285243"/>
    <w:rsid w:val="00286B7F"/>
    <w:rsid w:val="00287066"/>
    <w:rsid w:val="00287689"/>
    <w:rsid w:val="002903AB"/>
    <w:rsid w:val="00290581"/>
    <w:rsid w:val="002910A4"/>
    <w:rsid w:val="00291D3F"/>
    <w:rsid w:val="00292C6A"/>
    <w:rsid w:val="00294036"/>
    <w:rsid w:val="002943BC"/>
    <w:rsid w:val="002949B3"/>
    <w:rsid w:val="00294AD2"/>
    <w:rsid w:val="00294BFE"/>
    <w:rsid w:val="00294CDE"/>
    <w:rsid w:val="00294D15"/>
    <w:rsid w:val="002971FA"/>
    <w:rsid w:val="00297976"/>
    <w:rsid w:val="002A01A7"/>
    <w:rsid w:val="002A02CB"/>
    <w:rsid w:val="002A0F38"/>
    <w:rsid w:val="002A11E6"/>
    <w:rsid w:val="002A2D08"/>
    <w:rsid w:val="002A33F4"/>
    <w:rsid w:val="002A3762"/>
    <w:rsid w:val="002A3C20"/>
    <w:rsid w:val="002A3FC1"/>
    <w:rsid w:val="002A4727"/>
    <w:rsid w:val="002A518E"/>
    <w:rsid w:val="002A5218"/>
    <w:rsid w:val="002A5583"/>
    <w:rsid w:val="002A5646"/>
    <w:rsid w:val="002B2167"/>
    <w:rsid w:val="002B2987"/>
    <w:rsid w:val="002B2C92"/>
    <w:rsid w:val="002B3FE5"/>
    <w:rsid w:val="002B453D"/>
    <w:rsid w:val="002B4ECC"/>
    <w:rsid w:val="002C05D2"/>
    <w:rsid w:val="002C0EE1"/>
    <w:rsid w:val="002C161D"/>
    <w:rsid w:val="002C1814"/>
    <w:rsid w:val="002C1821"/>
    <w:rsid w:val="002C343C"/>
    <w:rsid w:val="002C40E6"/>
    <w:rsid w:val="002C4364"/>
    <w:rsid w:val="002C4735"/>
    <w:rsid w:val="002C5AB3"/>
    <w:rsid w:val="002C6BEC"/>
    <w:rsid w:val="002C70B8"/>
    <w:rsid w:val="002D1329"/>
    <w:rsid w:val="002D26B7"/>
    <w:rsid w:val="002D27E5"/>
    <w:rsid w:val="002D5433"/>
    <w:rsid w:val="002D5BBB"/>
    <w:rsid w:val="002D5E87"/>
    <w:rsid w:val="002D72BB"/>
    <w:rsid w:val="002D794A"/>
    <w:rsid w:val="002E0934"/>
    <w:rsid w:val="002E0B4E"/>
    <w:rsid w:val="002E0DB8"/>
    <w:rsid w:val="002E0F38"/>
    <w:rsid w:val="002E142A"/>
    <w:rsid w:val="002E3265"/>
    <w:rsid w:val="002E39A3"/>
    <w:rsid w:val="002E482E"/>
    <w:rsid w:val="002E4A1A"/>
    <w:rsid w:val="002E52EA"/>
    <w:rsid w:val="002E5674"/>
    <w:rsid w:val="002E5AF9"/>
    <w:rsid w:val="002F00CC"/>
    <w:rsid w:val="002F01A9"/>
    <w:rsid w:val="002F078B"/>
    <w:rsid w:val="002F0C68"/>
    <w:rsid w:val="002F0C8F"/>
    <w:rsid w:val="002F2774"/>
    <w:rsid w:val="002F37D2"/>
    <w:rsid w:val="002F525B"/>
    <w:rsid w:val="002F5438"/>
    <w:rsid w:val="002F6079"/>
    <w:rsid w:val="002F72C0"/>
    <w:rsid w:val="002F7FD5"/>
    <w:rsid w:val="0030002F"/>
    <w:rsid w:val="00300736"/>
    <w:rsid w:val="00301C08"/>
    <w:rsid w:val="00301F45"/>
    <w:rsid w:val="00304DAC"/>
    <w:rsid w:val="00305C01"/>
    <w:rsid w:val="00306822"/>
    <w:rsid w:val="00306BDF"/>
    <w:rsid w:val="00307737"/>
    <w:rsid w:val="00307D32"/>
    <w:rsid w:val="0031005B"/>
    <w:rsid w:val="003100A2"/>
    <w:rsid w:val="00310589"/>
    <w:rsid w:val="003113CF"/>
    <w:rsid w:val="003114D0"/>
    <w:rsid w:val="0031240A"/>
    <w:rsid w:val="003125C0"/>
    <w:rsid w:val="00313B8E"/>
    <w:rsid w:val="00313F22"/>
    <w:rsid w:val="0031455C"/>
    <w:rsid w:val="00314B86"/>
    <w:rsid w:val="00314C35"/>
    <w:rsid w:val="00314DEB"/>
    <w:rsid w:val="00316AA0"/>
    <w:rsid w:val="00316E7C"/>
    <w:rsid w:val="00317AD6"/>
    <w:rsid w:val="00317CD3"/>
    <w:rsid w:val="003235BC"/>
    <w:rsid w:val="003239C3"/>
    <w:rsid w:val="00323EFE"/>
    <w:rsid w:val="0032437F"/>
    <w:rsid w:val="00326082"/>
    <w:rsid w:val="003262E5"/>
    <w:rsid w:val="003269B1"/>
    <w:rsid w:val="0032730E"/>
    <w:rsid w:val="00331236"/>
    <w:rsid w:val="00331AD6"/>
    <w:rsid w:val="00332096"/>
    <w:rsid w:val="00332C4C"/>
    <w:rsid w:val="00332ED8"/>
    <w:rsid w:val="0033392F"/>
    <w:rsid w:val="00334D9E"/>
    <w:rsid w:val="00335F6C"/>
    <w:rsid w:val="00336DC5"/>
    <w:rsid w:val="00336E00"/>
    <w:rsid w:val="003370AA"/>
    <w:rsid w:val="00340DC5"/>
    <w:rsid w:val="003418D9"/>
    <w:rsid w:val="003426E2"/>
    <w:rsid w:val="00342B6A"/>
    <w:rsid w:val="00344643"/>
    <w:rsid w:val="00345648"/>
    <w:rsid w:val="0034708A"/>
    <w:rsid w:val="00350A61"/>
    <w:rsid w:val="00350BF8"/>
    <w:rsid w:val="00352D78"/>
    <w:rsid w:val="00353825"/>
    <w:rsid w:val="00353983"/>
    <w:rsid w:val="00354688"/>
    <w:rsid w:val="00354D69"/>
    <w:rsid w:val="00354F4F"/>
    <w:rsid w:val="00355E6D"/>
    <w:rsid w:val="003563C3"/>
    <w:rsid w:val="0035688C"/>
    <w:rsid w:val="00356EC3"/>
    <w:rsid w:val="003579B9"/>
    <w:rsid w:val="00357EB8"/>
    <w:rsid w:val="0036007D"/>
    <w:rsid w:val="00360111"/>
    <w:rsid w:val="00360A0D"/>
    <w:rsid w:val="00361F6E"/>
    <w:rsid w:val="003624BF"/>
    <w:rsid w:val="00362A11"/>
    <w:rsid w:val="00363A4A"/>
    <w:rsid w:val="00366710"/>
    <w:rsid w:val="00366E0E"/>
    <w:rsid w:val="00370FC7"/>
    <w:rsid w:val="00370FDE"/>
    <w:rsid w:val="003722B9"/>
    <w:rsid w:val="00373C85"/>
    <w:rsid w:val="003746B9"/>
    <w:rsid w:val="00374BE3"/>
    <w:rsid w:val="003751C9"/>
    <w:rsid w:val="00375F99"/>
    <w:rsid w:val="0037670C"/>
    <w:rsid w:val="0037686B"/>
    <w:rsid w:val="0037715E"/>
    <w:rsid w:val="003773E3"/>
    <w:rsid w:val="00377C2C"/>
    <w:rsid w:val="00382E93"/>
    <w:rsid w:val="00383D25"/>
    <w:rsid w:val="003853E2"/>
    <w:rsid w:val="00386919"/>
    <w:rsid w:val="00387197"/>
    <w:rsid w:val="003873EF"/>
    <w:rsid w:val="00390756"/>
    <w:rsid w:val="0039094D"/>
    <w:rsid w:val="00391A22"/>
    <w:rsid w:val="00392E12"/>
    <w:rsid w:val="00392F6F"/>
    <w:rsid w:val="00393CF1"/>
    <w:rsid w:val="003979E3"/>
    <w:rsid w:val="00397D86"/>
    <w:rsid w:val="003A0223"/>
    <w:rsid w:val="003A09C4"/>
    <w:rsid w:val="003A17F2"/>
    <w:rsid w:val="003A33C0"/>
    <w:rsid w:val="003A3F9E"/>
    <w:rsid w:val="003A427A"/>
    <w:rsid w:val="003A5226"/>
    <w:rsid w:val="003A6F18"/>
    <w:rsid w:val="003A738D"/>
    <w:rsid w:val="003A7E97"/>
    <w:rsid w:val="003B004E"/>
    <w:rsid w:val="003B03C4"/>
    <w:rsid w:val="003B0752"/>
    <w:rsid w:val="003B0C67"/>
    <w:rsid w:val="003B121C"/>
    <w:rsid w:val="003B1864"/>
    <w:rsid w:val="003B253D"/>
    <w:rsid w:val="003B31F1"/>
    <w:rsid w:val="003B47E5"/>
    <w:rsid w:val="003B62CA"/>
    <w:rsid w:val="003B6C9E"/>
    <w:rsid w:val="003B6FB5"/>
    <w:rsid w:val="003B6FCD"/>
    <w:rsid w:val="003C09AE"/>
    <w:rsid w:val="003C0EB6"/>
    <w:rsid w:val="003C244E"/>
    <w:rsid w:val="003C2708"/>
    <w:rsid w:val="003C32E6"/>
    <w:rsid w:val="003C43B7"/>
    <w:rsid w:val="003C45F9"/>
    <w:rsid w:val="003C484A"/>
    <w:rsid w:val="003C57EE"/>
    <w:rsid w:val="003C59B7"/>
    <w:rsid w:val="003C672A"/>
    <w:rsid w:val="003D0585"/>
    <w:rsid w:val="003D0B02"/>
    <w:rsid w:val="003D0E41"/>
    <w:rsid w:val="003D1B7D"/>
    <w:rsid w:val="003D2E59"/>
    <w:rsid w:val="003D38B3"/>
    <w:rsid w:val="003D450D"/>
    <w:rsid w:val="003D4ED6"/>
    <w:rsid w:val="003D5D69"/>
    <w:rsid w:val="003E085A"/>
    <w:rsid w:val="003E0D5C"/>
    <w:rsid w:val="003E1B13"/>
    <w:rsid w:val="003E2D3F"/>
    <w:rsid w:val="003E333C"/>
    <w:rsid w:val="003E37D3"/>
    <w:rsid w:val="003E3D40"/>
    <w:rsid w:val="003E42BA"/>
    <w:rsid w:val="003E435E"/>
    <w:rsid w:val="003E5891"/>
    <w:rsid w:val="003E5C22"/>
    <w:rsid w:val="003E6A00"/>
    <w:rsid w:val="003E711F"/>
    <w:rsid w:val="003E7E9C"/>
    <w:rsid w:val="003E7EE9"/>
    <w:rsid w:val="003F223F"/>
    <w:rsid w:val="003F24B5"/>
    <w:rsid w:val="003F3A62"/>
    <w:rsid w:val="003F3CC5"/>
    <w:rsid w:val="003F5CD2"/>
    <w:rsid w:val="003F753E"/>
    <w:rsid w:val="003F7C02"/>
    <w:rsid w:val="00400E6B"/>
    <w:rsid w:val="00400F3F"/>
    <w:rsid w:val="00401434"/>
    <w:rsid w:val="0040172B"/>
    <w:rsid w:val="00401DE0"/>
    <w:rsid w:val="004020DA"/>
    <w:rsid w:val="00402B7F"/>
    <w:rsid w:val="0040427D"/>
    <w:rsid w:val="00405A58"/>
    <w:rsid w:val="00405DA0"/>
    <w:rsid w:val="00405E06"/>
    <w:rsid w:val="004065E0"/>
    <w:rsid w:val="00406C4A"/>
    <w:rsid w:val="00411379"/>
    <w:rsid w:val="00411503"/>
    <w:rsid w:val="0041172B"/>
    <w:rsid w:val="00412985"/>
    <w:rsid w:val="00412C7C"/>
    <w:rsid w:val="00413837"/>
    <w:rsid w:val="00413958"/>
    <w:rsid w:val="00413CD9"/>
    <w:rsid w:val="00413FB2"/>
    <w:rsid w:val="004141A8"/>
    <w:rsid w:val="004146CC"/>
    <w:rsid w:val="0041592B"/>
    <w:rsid w:val="004166D2"/>
    <w:rsid w:val="0042018D"/>
    <w:rsid w:val="004204A0"/>
    <w:rsid w:val="00420FF3"/>
    <w:rsid w:val="00421985"/>
    <w:rsid w:val="00422C35"/>
    <w:rsid w:val="004237FC"/>
    <w:rsid w:val="00423D92"/>
    <w:rsid w:val="00425302"/>
    <w:rsid w:val="00425E66"/>
    <w:rsid w:val="00425EEA"/>
    <w:rsid w:val="0042606D"/>
    <w:rsid w:val="00426243"/>
    <w:rsid w:val="004308D5"/>
    <w:rsid w:val="0043221F"/>
    <w:rsid w:val="00432D7C"/>
    <w:rsid w:val="0043580A"/>
    <w:rsid w:val="00436283"/>
    <w:rsid w:val="00436FD5"/>
    <w:rsid w:val="00437A45"/>
    <w:rsid w:val="00437D80"/>
    <w:rsid w:val="004404B0"/>
    <w:rsid w:val="00440A82"/>
    <w:rsid w:val="00440DE6"/>
    <w:rsid w:val="004415D4"/>
    <w:rsid w:val="00442080"/>
    <w:rsid w:val="004422D4"/>
    <w:rsid w:val="0044379F"/>
    <w:rsid w:val="004437DC"/>
    <w:rsid w:val="00444982"/>
    <w:rsid w:val="00445041"/>
    <w:rsid w:val="00445A02"/>
    <w:rsid w:val="0044632D"/>
    <w:rsid w:val="00447271"/>
    <w:rsid w:val="0044769A"/>
    <w:rsid w:val="004520BF"/>
    <w:rsid w:val="00452A67"/>
    <w:rsid w:val="00454E41"/>
    <w:rsid w:val="00455053"/>
    <w:rsid w:val="00455456"/>
    <w:rsid w:val="004555D8"/>
    <w:rsid w:val="004565E0"/>
    <w:rsid w:val="00456A10"/>
    <w:rsid w:val="00457527"/>
    <w:rsid w:val="00460D8E"/>
    <w:rsid w:val="00461A7C"/>
    <w:rsid w:val="00461F73"/>
    <w:rsid w:val="0046232D"/>
    <w:rsid w:val="00464288"/>
    <w:rsid w:val="004646F3"/>
    <w:rsid w:val="00464A3B"/>
    <w:rsid w:val="00464AC6"/>
    <w:rsid w:val="004651BE"/>
    <w:rsid w:val="00466177"/>
    <w:rsid w:val="00466655"/>
    <w:rsid w:val="004668E2"/>
    <w:rsid w:val="00466ED8"/>
    <w:rsid w:val="0046773C"/>
    <w:rsid w:val="00470342"/>
    <w:rsid w:val="004712BC"/>
    <w:rsid w:val="00471967"/>
    <w:rsid w:val="004732C8"/>
    <w:rsid w:val="004739F3"/>
    <w:rsid w:val="0047484C"/>
    <w:rsid w:val="00474B7A"/>
    <w:rsid w:val="00477A94"/>
    <w:rsid w:val="0048055F"/>
    <w:rsid w:val="004807C6"/>
    <w:rsid w:val="0048194B"/>
    <w:rsid w:val="004825E7"/>
    <w:rsid w:val="0048442F"/>
    <w:rsid w:val="00486276"/>
    <w:rsid w:val="00486B77"/>
    <w:rsid w:val="00486E0A"/>
    <w:rsid w:val="00487387"/>
    <w:rsid w:val="00490E00"/>
    <w:rsid w:val="00490F5A"/>
    <w:rsid w:val="0049199F"/>
    <w:rsid w:val="00491B45"/>
    <w:rsid w:val="00491C4C"/>
    <w:rsid w:val="00492F97"/>
    <w:rsid w:val="004934D5"/>
    <w:rsid w:val="00494318"/>
    <w:rsid w:val="0049459B"/>
    <w:rsid w:val="004948DE"/>
    <w:rsid w:val="00496065"/>
    <w:rsid w:val="0049656B"/>
    <w:rsid w:val="00497052"/>
    <w:rsid w:val="0049710B"/>
    <w:rsid w:val="004A0E26"/>
    <w:rsid w:val="004A2A28"/>
    <w:rsid w:val="004A2AE3"/>
    <w:rsid w:val="004A2C9A"/>
    <w:rsid w:val="004A3706"/>
    <w:rsid w:val="004A5402"/>
    <w:rsid w:val="004A57FC"/>
    <w:rsid w:val="004A626C"/>
    <w:rsid w:val="004A68F3"/>
    <w:rsid w:val="004A72FE"/>
    <w:rsid w:val="004B103E"/>
    <w:rsid w:val="004B159A"/>
    <w:rsid w:val="004B2784"/>
    <w:rsid w:val="004B3AD6"/>
    <w:rsid w:val="004B4871"/>
    <w:rsid w:val="004B4A95"/>
    <w:rsid w:val="004B59F8"/>
    <w:rsid w:val="004B5B1B"/>
    <w:rsid w:val="004B6934"/>
    <w:rsid w:val="004B6CAA"/>
    <w:rsid w:val="004B71F4"/>
    <w:rsid w:val="004C0F70"/>
    <w:rsid w:val="004C1AC8"/>
    <w:rsid w:val="004C20E8"/>
    <w:rsid w:val="004C215C"/>
    <w:rsid w:val="004C298B"/>
    <w:rsid w:val="004C3031"/>
    <w:rsid w:val="004C330D"/>
    <w:rsid w:val="004C38F1"/>
    <w:rsid w:val="004C39B0"/>
    <w:rsid w:val="004C4F6A"/>
    <w:rsid w:val="004C67D3"/>
    <w:rsid w:val="004C6B78"/>
    <w:rsid w:val="004C7D52"/>
    <w:rsid w:val="004D0F85"/>
    <w:rsid w:val="004D1702"/>
    <w:rsid w:val="004D173D"/>
    <w:rsid w:val="004D1929"/>
    <w:rsid w:val="004D22CA"/>
    <w:rsid w:val="004D2AC9"/>
    <w:rsid w:val="004D3991"/>
    <w:rsid w:val="004D4728"/>
    <w:rsid w:val="004D546E"/>
    <w:rsid w:val="004D5748"/>
    <w:rsid w:val="004D5A42"/>
    <w:rsid w:val="004D5F6B"/>
    <w:rsid w:val="004D62CC"/>
    <w:rsid w:val="004E5B2A"/>
    <w:rsid w:val="004E660D"/>
    <w:rsid w:val="004F0869"/>
    <w:rsid w:val="004F112D"/>
    <w:rsid w:val="004F15D2"/>
    <w:rsid w:val="004F25B0"/>
    <w:rsid w:val="004F2747"/>
    <w:rsid w:val="004F3828"/>
    <w:rsid w:val="004F4F69"/>
    <w:rsid w:val="004F6230"/>
    <w:rsid w:val="004F635E"/>
    <w:rsid w:val="004F6CFA"/>
    <w:rsid w:val="004F78E1"/>
    <w:rsid w:val="00501929"/>
    <w:rsid w:val="00503585"/>
    <w:rsid w:val="00504BA2"/>
    <w:rsid w:val="005059AF"/>
    <w:rsid w:val="005061A4"/>
    <w:rsid w:val="005109D8"/>
    <w:rsid w:val="005112A5"/>
    <w:rsid w:val="005112CA"/>
    <w:rsid w:val="00511693"/>
    <w:rsid w:val="00511C67"/>
    <w:rsid w:val="00512BD4"/>
    <w:rsid w:val="00513C61"/>
    <w:rsid w:val="00513FF0"/>
    <w:rsid w:val="00515700"/>
    <w:rsid w:val="00520F10"/>
    <w:rsid w:val="00522403"/>
    <w:rsid w:val="00522678"/>
    <w:rsid w:val="00524448"/>
    <w:rsid w:val="005244DD"/>
    <w:rsid w:val="00524729"/>
    <w:rsid w:val="00525428"/>
    <w:rsid w:val="00525BAF"/>
    <w:rsid w:val="00526407"/>
    <w:rsid w:val="0053241F"/>
    <w:rsid w:val="00532531"/>
    <w:rsid w:val="0053285F"/>
    <w:rsid w:val="005329B0"/>
    <w:rsid w:val="00533E19"/>
    <w:rsid w:val="005351F5"/>
    <w:rsid w:val="0053596C"/>
    <w:rsid w:val="00536B83"/>
    <w:rsid w:val="005406E8"/>
    <w:rsid w:val="00541790"/>
    <w:rsid w:val="0054181E"/>
    <w:rsid w:val="00541CF5"/>
    <w:rsid w:val="00541E0F"/>
    <w:rsid w:val="00542755"/>
    <w:rsid w:val="005430C9"/>
    <w:rsid w:val="005431AB"/>
    <w:rsid w:val="00543522"/>
    <w:rsid w:val="00543BBF"/>
    <w:rsid w:val="00543C5F"/>
    <w:rsid w:val="00544F01"/>
    <w:rsid w:val="005454EE"/>
    <w:rsid w:val="005460C8"/>
    <w:rsid w:val="00546E12"/>
    <w:rsid w:val="005500DD"/>
    <w:rsid w:val="005522B7"/>
    <w:rsid w:val="005525E8"/>
    <w:rsid w:val="005543BE"/>
    <w:rsid w:val="00554565"/>
    <w:rsid w:val="00555018"/>
    <w:rsid w:val="0055577C"/>
    <w:rsid w:val="00555A3D"/>
    <w:rsid w:val="00556F36"/>
    <w:rsid w:val="00557303"/>
    <w:rsid w:val="00557E50"/>
    <w:rsid w:val="005600A6"/>
    <w:rsid w:val="00564391"/>
    <w:rsid w:val="00564AD6"/>
    <w:rsid w:val="0056536C"/>
    <w:rsid w:val="005659D8"/>
    <w:rsid w:val="00567223"/>
    <w:rsid w:val="00574994"/>
    <w:rsid w:val="005766CD"/>
    <w:rsid w:val="00581266"/>
    <w:rsid w:val="005812C5"/>
    <w:rsid w:val="00581381"/>
    <w:rsid w:val="005813D6"/>
    <w:rsid w:val="00581AA9"/>
    <w:rsid w:val="00584CBD"/>
    <w:rsid w:val="00584CE8"/>
    <w:rsid w:val="005852BC"/>
    <w:rsid w:val="005854A9"/>
    <w:rsid w:val="00585BDC"/>
    <w:rsid w:val="00586377"/>
    <w:rsid w:val="00587605"/>
    <w:rsid w:val="00587EAB"/>
    <w:rsid w:val="00591DC5"/>
    <w:rsid w:val="0059372C"/>
    <w:rsid w:val="00594307"/>
    <w:rsid w:val="0059666F"/>
    <w:rsid w:val="0059792B"/>
    <w:rsid w:val="00597BE6"/>
    <w:rsid w:val="005A0E7D"/>
    <w:rsid w:val="005A136E"/>
    <w:rsid w:val="005A2C30"/>
    <w:rsid w:val="005A3D82"/>
    <w:rsid w:val="005A49A1"/>
    <w:rsid w:val="005A5E2E"/>
    <w:rsid w:val="005A73A0"/>
    <w:rsid w:val="005B0C06"/>
    <w:rsid w:val="005B268D"/>
    <w:rsid w:val="005B2F7E"/>
    <w:rsid w:val="005B4259"/>
    <w:rsid w:val="005B514C"/>
    <w:rsid w:val="005C0ADE"/>
    <w:rsid w:val="005C20D8"/>
    <w:rsid w:val="005C2131"/>
    <w:rsid w:val="005C2821"/>
    <w:rsid w:val="005C2E9D"/>
    <w:rsid w:val="005C3864"/>
    <w:rsid w:val="005C40B8"/>
    <w:rsid w:val="005C434C"/>
    <w:rsid w:val="005C5ED5"/>
    <w:rsid w:val="005C6379"/>
    <w:rsid w:val="005C658A"/>
    <w:rsid w:val="005C7F95"/>
    <w:rsid w:val="005D152C"/>
    <w:rsid w:val="005D2ACE"/>
    <w:rsid w:val="005D47D8"/>
    <w:rsid w:val="005D636E"/>
    <w:rsid w:val="005D6DAC"/>
    <w:rsid w:val="005D7FD4"/>
    <w:rsid w:val="005E0558"/>
    <w:rsid w:val="005E0764"/>
    <w:rsid w:val="005E0E5D"/>
    <w:rsid w:val="005E0F18"/>
    <w:rsid w:val="005E1841"/>
    <w:rsid w:val="005E1956"/>
    <w:rsid w:val="005E2CB4"/>
    <w:rsid w:val="005E38A6"/>
    <w:rsid w:val="005E5A12"/>
    <w:rsid w:val="005E6ACC"/>
    <w:rsid w:val="005E6ECA"/>
    <w:rsid w:val="005E7367"/>
    <w:rsid w:val="005E78D0"/>
    <w:rsid w:val="005E7CE2"/>
    <w:rsid w:val="005F295D"/>
    <w:rsid w:val="005F380B"/>
    <w:rsid w:val="005F3E87"/>
    <w:rsid w:val="005F4614"/>
    <w:rsid w:val="005F4E50"/>
    <w:rsid w:val="005F67AC"/>
    <w:rsid w:val="005F721F"/>
    <w:rsid w:val="005F7489"/>
    <w:rsid w:val="005F7F99"/>
    <w:rsid w:val="0060048D"/>
    <w:rsid w:val="00600DA9"/>
    <w:rsid w:val="00602003"/>
    <w:rsid w:val="00602F90"/>
    <w:rsid w:val="006032A6"/>
    <w:rsid w:val="00603C14"/>
    <w:rsid w:val="0060495F"/>
    <w:rsid w:val="00604D82"/>
    <w:rsid w:val="00605268"/>
    <w:rsid w:val="00605A87"/>
    <w:rsid w:val="00607BED"/>
    <w:rsid w:val="00607F46"/>
    <w:rsid w:val="00610D66"/>
    <w:rsid w:val="006118FD"/>
    <w:rsid w:val="0061198F"/>
    <w:rsid w:val="00611F8D"/>
    <w:rsid w:val="0061215C"/>
    <w:rsid w:val="00612C41"/>
    <w:rsid w:val="00613B7D"/>
    <w:rsid w:val="00613BB1"/>
    <w:rsid w:val="00613EAB"/>
    <w:rsid w:val="0061405B"/>
    <w:rsid w:val="00614D35"/>
    <w:rsid w:val="00614F13"/>
    <w:rsid w:val="00614F37"/>
    <w:rsid w:val="0061532D"/>
    <w:rsid w:val="006159C6"/>
    <w:rsid w:val="00615DBF"/>
    <w:rsid w:val="006207F0"/>
    <w:rsid w:val="00620824"/>
    <w:rsid w:val="00621803"/>
    <w:rsid w:val="00622427"/>
    <w:rsid w:val="00623133"/>
    <w:rsid w:val="00623BA2"/>
    <w:rsid w:val="00624993"/>
    <w:rsid w:val="00624BD1"/>
    <w:rsid w:val="0062654D"/>
    <w:rsid w:val="006265A8"/>
    <w:rsid w:val="00626937"/>
    <w:rsid w:val="00626D7A"/>
    <w:rsid w:val="00630780"/>
    <w:rsid w:val="00632A5C"/>
    <w:rsid w:val="0063390E"/>
    <w:rsid w:val="00636AAD"/>
    <w:rsid w:val="006379F8"/>
    <w:rsid w:val="00637A76"/>
    <w:rsid w:val="00637D74"/>
    <w:rsid w:val="00640796"/>
    <w:rsid w:val="00640BB3"/>
    <w:rsid w:val="00640F1C"/>
    <w:rsid w:val="00641F17"/>
    <w:rsid w:val="00643817"/>
    <w:rsid w:val="0064405E"/>
    <w:rsid w:val="006453FD"/>
    <w:rsid w:val="0064601E"/>
    <w:rsid w:val="00646692"/>
    <w:rsid w:val="00646FBE"/>
    <w:rsid w:val="00647844"/>
    <w:rsid w:val="0065045E"/>
    <w:rsid w:val="00650C10"/>
    <w:rsid w:val="006519BB"/>
    <w:rsid w:val="00652DD0"/>
    <w:rsid w:val="006554A5"/>
    <w:rsid w:val="00656766"/>
    <w:rsid w:val="00656BC2"/>
    <w:rsid w:val="00656C87"/>
    <w:rsid w:val="006601CA"/>
    <w:rsid w:val="0066053D"/>
    <w:rsid w:val="00660720"/>
    <w:rsid w:val="00660DF7"/>
    <w:rsid w:val="0066153C"/>
    <w:rsid w:val="00661C77"/>
    <w:rsid w:val="00663DD5"/>
    <w:rsid w:val="00664468"/>
    <w:rsid w:val="00665895"/>
    <w:rsid w:val="0066636C"/>
    <w:rsid w:val="00666512"/>
    <w:rsid w:val="00666887"/>
    <w:rsid w:val="0066693D"/>
    <w:rsid w:val="00667542"/>
    <w:rsid w:val="0066772F"/>
    <w:rsid w:val="006704B2"/>
    <w:rsid w:val="0067221B"/>
    <w:rsid w:val="0067249F"/>
    <w:rsid w:val="006735AD"/>
    <w:rsid w:val="0067391F"/>
    <w:rsid w:val="006746D0"/>
    <w:rsid w:val="00675275"/>
    <w:rsid w:val="006757A7"/>
    <w:rsid w:val="00675DE0"/>
    <w:rsid w:val="0067614F"/>
    <w:rsid w:val="00677569"/>
    <w:rsid w:val="00680807"/>
    <w:rsid w:val="00680E43"/>
    <w:rsid w:val="00681AD5"/>
    <w:rsid w:val="00686294"/>
    <w:rsid w:val="00687536"/>
    <w:rsid w:val="00690F18"/>
    <w:rsid w:val="00691CC3"/>
    <w:rsid w:val="00691EF9"/>
    <w:rsid w:val="00694EAE"/>
    <w:rsid w:val="006962A9"/>
    <w:rsid w:val="0069661D"/>
    <w:rsid w:val="00697A76"/>
    <w:rsid w:val="006A0445"/>
    <w:rsid w:val="006A1CC6"/>
    <w:rsid w:val="006A3B08"/>
    <w:rsid w:val="006A432D"/>
    <w:rsid w:val="006A5259"/>
    <w:rsid w:val="006A52B5"/>
    <w:rsid w:val="006B08FE"/>
    <w:rsid w:val="006B120D"/>
    <w:rsid w:val="006B19AE"/>
    <w:rsid w:val="006B2359"/>
    <w:rsid w:val="006B5107"/>
    <w:rsid w:val="006B632A"/>
    <w:rsid w:val="006B7024"/>
    <w:rsid w:val="006C039D"/>
    <w:rsid w:val="006C0C68"/>
    <w:rsid w:val="006C1BC4"/>
    <w:rsid w:val="006C1CDE"/>
    <w:rsid w:val="006C2758"/>
    <w:rsid w:val="006C2A48"/>
    <w:rsid w:val="006C4273"/>
    <w:rsid w:val="006C4686"/>
    <w:rsid w:val="006C488D"/>
    <w:rsid w:val="006C4D7D"/>
    <w:rsid w:val="006C656C"/>
    <w:rsid w:val="006C6805"/>
    <w:rsid w:val="006D2430"/>
    <w:rsid w:val="006D38DB"/>
    <w:rsid w:val="006D511C"/>
    <w:rsid w:val="006D6513"/>
    <w:rsid w:val="006D7BFF"/>
    <w:rsid w:val="006E1112"/>
    <w:rsid w:val="006E115B"/>
    <w:rsid w:val="006E1525"/>
    <w:rsid w:val="006E1582"/>
    <w:rsid w:val="006E28DF"/>
    <w:rsid w:val="006E2DEB"/>
    <w:rsid w:val="006E58D9"/>
    <w:rsid w:val="006E5A13"/>
    <w:rsid w:val="006E5BEE"/>
    <w:rsid w:val="006E5F20"/>
    <w:rsid w:val="006E6ACC"/>
    <w:rsid w:val="006E6F4C"/>
    <w:rsid w:val="006E71AF"/>
    <w:rsid w:val="006E7761"/>
    <w:rsid w:val="006E77AE"/>
    <w:rsid w:val="006E7CFA"/>
    <w:rsid w:val="006F03DA"/>
    <w:rsid w:val="006F13BF"/>
    <w:rsid w:val="006F1B2E"/>
    <w:rsid w:val="006F27F0"/>
    <w:rsid w:val="006F4731"/>
    <w:rsid w:val="006F65A4"/>
    <w:rsid w:val="006F6EF3"/>
    <w:rsid w:val="006F7067"/>
    <w:rsid w:val="006F7290"/>
    <w:rsid w:val="006F79E9"/>
    <w:rsid w:val="007013EF"/>
    <w:rsid w:val="00702D0E"/>
    <w:rsid w:val="00704048"/>
    <w:rsid w:val="007044F0"/>
    <w:rsid w:val="0070631A"/>
    <w:rsid w:val="007065B3"/>
    <w:rsid w:val="00706960"/>
    <w:rsid w:val="00706A87"/>
    <w:rsid w:val="0070745D"/>
    <w:rsid w:val="0070779E"/>
    <w:rsid w:val="00710E25"/>
    <w:rsid w:val="00712EF6"/>
    <w:rsid w:val="00713560"/>
    <w:rsid w:val="007147AE"/>
    <w:rsid w:val="00714EE1"/>
    <w:rsid w:val="00715819"/>
    <w:rsid w:val="00715FF9"/>
    <w:rsid w:val="00716EDB"/>
    <w:rsid w:val="00720455"/>
    <w:rsid w:val="00721D1D"/>
    <w:rsid w:val="007241DC"/>
    <w:rsid w:val="0072444D"/>
    <w:rsid w:val="00724CCD"/>
    <w:rsid w:val="0072545B"/>
    <w:rsid w:val="007263C6"/>
    <w:rsid w:val="00727482"/>
    <w:rsid w:val="007275F0"/>
    <w:rsid w:val="00730F05"/>
    <w:rsid w:val="00730FD6"/>
    <w:rsid w:val="00731462"/>
    <w:rsid w:val="007318B9"/>
    <w:rsid w:val="00731FAE"/>
    <w:rsid w:val="00734EE3"/>
    <w:rsid w:val="00736C07"/>
    <w:rsid w:val="00736DE8"/>
    <w:rsid w:val="00736E35"/>
    <w:rsid w:val="007412CA"/>
    <w:rsid w:val="0074138E"/>
    <w:rsid w:val="007430EB"/>
    <w:rsid w:val="00743393"/>
    <w:rsid w:val="0074347F"/>
    <w:rsid w:val="00743A20"/>
    <w:rsid w:val="00743C8E"/>
    <w:rsid w:val="00744398"/>
    <w:rsid w:val="00744C7F"/>
    <w:rsid w:val="00745BD2"/>
    <w:rsid w:val="00745DE1"/>
    <w:rsid w:val="007466B3"/>
    <w:rsid w:val="00746B0A"/>
    <w:rsid w:val="00746D1F"/>
    <w:rsid w:val="0074753B"/>
    <w:rsid w:val="007476D9"/>
    <w:rsid w:val="007477F8"/>
    <w:rsid w:val="00750855"/>
    <w:rsid w:val="00751B40"/>
    <w:rsid w:val="007535EA"/>
    <w:rsid w:val="00753638"/>
    <w:rsid w:val="00754F9F"/>
    <w:rsid w:val="00755233"/>
    <w:rsid w:val="00755374"/>
    <w:rsid w:val="007556D3"/>
    <w:rsid w:val="007570C9"/>
    <w:rsid w:val="00760198"/>
    <w:rsid w:val="007602F0"/>
    <w:rsid w:val="00760A97"/>
    <w:rsid w:val="0076107D"/>
    <w:rsid w:val="00762616"/>
    <w:rsid w:val="00763011"/>
    <w:rsid w:val="007630A4"/>
    <w:rsid w:val="007633CC"/>
    <w:rsid w:val="007634EE"/>
    <w:rsid w:val="00764A8C"/>
    <w:rsid w:val="007653D3"/>
    <w:rsid w:val="00767DD3"/>
    <w:rsid w:val="00767E40"/>
    <w:rsid w:val="0077024B"/>
    <w:rsid w:val="007709DF"/>
    <w:rsid w:val="00771E60"/>
    <w:rsid w:val="00772354"/>
    <w:rsid w:val="00772556"/>
    <w:rsid w:val="007727F3"/>
    <w:rsid w:val="0077324B"/>
    <w:rsid w:val="00774D82"/>
    <w:rsid w:val="0077515B"/>
    <w:rsid w:val="0077554C"/>
    <w:rsid w:val="00775AF8"/>
    <w:rsid w:val="007760C2"/>
    <w:rsid w:val="007761B1"/>
    <w:rsid w:val="00776BFE"/>
    <w:rsid w:val="00777822"/>
    <w:rsid w:val="007803AD"/>
    <w:rsid w:val="00780411"/>
    <w:rsid w:val="00780CA4"/>
    <w:rsid w:val="00780EDD"/>
    <w:rsid w:val="0078170B"/>
    <w:rsid w:val="00781AEB"/>
    <w:rsid w:val="00781CE1"/>
    <w:rsid w:val="00783D48"/>
    <w:rsid w:val="00786351"/>
    <w:rsid w:val="0078741F"/>
    <w:rsid w:val="0078752C"/>
    <w:rsid w:val="00787FE0"/>
    <w:rsid w:val="00790278"/>
    <w:rsid w:val="00791909"/>
    <w:rsid w:val="00793394"/>
    <w:rsid w:val="0079391F"/>
    <w:rsid w:val="0079392E"/>
    <w:rsid w:val="00794B13"/>
    <w:rsid w:val="00795EE1"/>
    <w:rsid w:val="00795F60"/>
    <w:rsid w:val="00796612"/>
    <w:rsid w:val="0079679C"/>
    <w:rsid w:val="007968C0"/>
    <w:rsid w:val="0079769D"/>
    <w:rsid w:val="00797A40"/>
    <w:rsid w:val="00797C33"/>
    <w:rsid w:val="007A01F6"/>
    <w:rsid w:val="007A02AC"/>
    <w:rsid w:val="007A0653"/>
    <w:rsid w:val="007A110A"/>
    <w:rsid w:val="007A33E2"/>
    <w:rsid w:val="007A4A8A"/>
    <w:rsid w:val="007A4CF6"/>
    <w:rsid w:val="007A4DAC"/>
    <w:rsid w:val="007A6337"/>
    <w:rsid w:val="007A6643"/>
    <w:rsid w:val="007B1116"/>
    <w:rsid w:val="007B11EE"/>
    <w:rsid w:val="007B20A6"/>
    <w:rsid w:val="007B28DD"/>
    <w:rsid w:val="007B2CF4"/>
    <w:rsid w:val="007B347A"/>
    <w:rsid w:val="007B46FA"/>
    <w:rsid w:val="007B54E0"/>
    <w:rsid w:val="007B5B2C"/>
    <w:rsid w:val="007B70A9"/>
    <w:rsid w:val="007C002F"/>
    <w:rsid w:val="007C0148"/>
    <w:rsid w:val="007C0F44"/>
    <w:rsid w:val="007C113C"/>
    <w:rsid w:val="007C1281"/>
    <w:rsid w:val="007C2372"/>
    <w:rsid w:val="007C3C6A"/>
    <w:rsid w:val="007C4370"/>
    <w:rsid w:val="007C4E80"/>
    <w:rsid w:val="007C514D"/>
    <w:rsid w:val="007C624F"/>
    <w:rsid w:val="007C6F2F"/>
    <w:rsid w:val="007C7DDF"/>
    <w:rsid w:val="007D1D76"/>
    <w:rsid w:val="007D28D0"/>
    <w:rsid w:val="007D2ACB"/>
    <w:rsid w:val="007D3658"/>
    <w:rsid w:val="007D3EEB"/>
    <w:rsid w:val="007D439A"/>
    <w:rsid w:val="007D44C2"/>
    <w:rsid w:val="007D5CF1"/>
    <w:rsid w:val="007D5D58"/>
    <w:rsid w:val="007D6B73"/>
    <w:rsid w:val="007D70F8"/>
    <w:rsid w:val="007D78C5"/>
    <w:rsid w:val="007E12E6"/>
    <w:rsid w:val="007E1806"/>
    <w:rsid w:val="007E350C"/>
    <w:rsid w:val="007E3CCD"/>
    <w:rsid w:val="007E5794"/>
    <w:rsid w:val="007E5E4A"/>
    <w:rsid w:val="007E679D"/>
    <w:rsid w:val="007E7C9D"/>
    <w:rsid w:val="007F04C0"/>
    <w:rsid w:val="007F0689"/>
    <w:rsid w:val="007F1F17"/>
    <w:rsid w:val="007F2872"/>
    <w:rsid w:val="007F4F41"/>
    <w:rsid w:val="007F5A34"/>
    <w:rsid w:val="007F5B36"/>
    <w:rsid w:val="007F641B"/>
    <w:rsid w:val="007F701C"/>
    <w:rsid w:val="00800F52"/>
    <w:rsid w:val="0080328E"/>
    <w:rsid w:val="00803917"/>
    <w:rsid w:val="00803DAC"/>
    <w:rsid w:val="0080588E"/>
    <w:rsid w:val="00805894"/>
    <w:rsid w:val="00806974"/>
    <w:rsid w:val="00806FB5"/>
    <w:rsid w:val="00807D8D"/>
    <w:rsid w:val="00807EA3"/>
    <w:rsid w:val="00811D19"/>
    <w:rsid w:val="00811D25"/>
    <w:rsid w:val="008121A9"/>
    <w:rsid w:val="00812B0C"/>
    <w:rsid w:val="00813F05"/>
    <w:rsid w:val="00814995"/>
    <w:rsid w:val="00814FB7"/>
    <w:rsid w:val="00815BC1"/>
    <w:rsid w:val="00816002"/>
    <w:rsid w:val="008171C2"/>
    <w:rsid w:val="00817538"/>
    <w:rsid w:val="008179D0"/>
    <w:rsid w:val="008203D8"/>
    <w:rsid w:val="0082167D"/>
    <w:rsid w:val="00822581"/>
    <w:rsid w:val="00822750"/>
    <w:rsid w:val="0082350E"/>
    <w:rsid w:val="00826BA6"/>
    <w:rsid w:val="008273DB"/>
    <w:rsid w:val="00827FBB"/>
    <w:rsid w:val="008302F0"/>
    <w:rsid w:val="00830462"/>
    <w:rsid w:val="00830AAC"/>
    <w:rsid w:val="00830ACE"/>
    <w:rsid w:val="00831B44"/>
    <w:rsid w:val="00832113"/>
    <w:rsid w:val="0083328F"/>
    <w:rsid w:val="00836A2B"/>
    <w:rsid w:val="008414E2"/>
    <w:rsid w:val="00841819"/>
    <w:rsid w:val="00841AF1"/>
    <w:rsid w:val="00842022"/>
    <w:rsid w:val="008426E4"/>
    <w:rsid w:val="0084278B"/>
    <w:rsid w:val="0084378A"/>
    <w:rsid w:val="008437E4"/>
    <w:rsid w:val="00844E6C"/>
    <w:rsid w:val="008458F3"/>
    <w:rsid w:val="008460D3"/>
    <w:rsid w:val="0084703C"/>
    <w:rsid w:val="008474D7"/>
    <w:rsid w:val="008479B8"/>
    <w:rsid w:val="0085216E"/>
    <w:rsid w:val="00852B46"/>
    <w:rsid w:val="008536FF"/>
    <w:rsid w:val="0085414C"/>
    <w:rsid w:val="00855ABA"/>
    <w:rsid w:val="00856026"/>
    <w:rsid w:val="00856D04"/>
    <w:rsid w:val="00857018"/>
    <w:rsid w:val="00860026"/>
    <w:rsid w:val="00861BA7"/>
    <w:rsid w:val="0086218C"/>
    <w:rsid w:val="00862C1E"/>
    <w:rsid w:val="00862D7C"/>
    <w:rsid w:val="008630BC"/>
    <w:rsid w:val="0086458A"/>
    <w:rsid w:val="00865AD6"/>
    <w:rsid w:val="00865C9F"/>
    <w:rsid w:val="00865E54"/>
    <w:rsid w:val="00866FFA"/>
    <w:rsid w:val="0086789E"/>
    <w:rsid w:val="0087050F"/>
    <w:rsid w:val="0087111F"/>
    <w:rsid w:val="00871A0E"/>
    <w:rsid w:val="00872443"/>
    <w:rsid w:val="00872606"/>
    <w:rsid w:val="00874530"/>
    <w:rsid w:val="00874BF1"/>
    <w:rsid w:val="0087550C"/>
    <w:rsid w:val="008757B7"/>
    <w:rsid w:val="00876519"/>
    <w:rsid w:val="00876DD7"/>
    <w:rsid w:val="00877CC7"/>
    <w:rsid w:val="008802C6"/>
    <w:rsid w:val="00880B66"/>
    <w:rsid w:val="00881817"/>
    <w:rsid w:val="008850F1"/>
    <w:rsid w:val="008857F9"/>
    <w:rsid w:val="00885D59"/>
    <w:rsid w:val="00887955"/>
    <w:rsid w:val="00887C38"/>
    <w:rsid w:val="008901E3"/>
    <w:rsid w:val="00893C4E"/>
    <w:rsid w:val="008942C8"/>
    <w:rsid w:val="00894738"/>
    <w:rsid w:val="0089594F"/>
    <w:rsid w:val="00896075"/>
    <w:rsid w:val="00896106"/>
    <w:rsid w:val="00896CAD"/>
    <w:rsid w:val="008A00DF"/>
    <w:rsid w:val="008A03D8"/>
    <w:rsid w:val="008A17AF"/>
    <w:rsid w:val="008A1DED"/>
    <w:rsid w:val="008A500E"/>
    <w:rsid w:val="008A6218"/>
    <w:rsid w:val="008A6415"/>
    <w:rsid w:val="008A6982"/>
    <w:rsid w:val="008B00BF"/>
    <w:rsid w:val="008B0FD5"/>
    <w:rsid w:val="008B1229"/>
    <w:rsid w:val="008B2425"/>
    <w:rsid w:val="008B2B70"/>
    <w:rsid w:val="008B3726"/>
    <w:rsid w:val="008B45CC"/>
    <w:rsid w:val="008B4C03"/>
    <w:rsid w:val="008B4CA6"/>
    <w:rsid w:val="008B4E85"/>
    <w:rsid w:val="008B51D8"/>
    <w:rsid w:val="008B5CC4"/>
    <w:rsid w:val="008B6541"/>
    <w:rsid w:val="008B679E"/>
    <w:rsid w:val="008B6832"/>
    <w:rsid w:val="008B7247"/>
    <w:rsid w:val="008C09D0"/>
    <w:rsid w:val="008C0EB1"/>
    <w:rsid w:val="008C151F"/>
    <w:rsid w:val="008C211E"/>
    <w:rsid w:val="008C213C"/>
    <w:rsid w:val="008C422F"/>
    <w:rsid w:val="008C4D70"/>
    <w:rsid w:val="008C55A1"/>
    <w:rsid w:val="008C6B75"/>
    <w:rsid w:val="008C7111"/>
    <w:rsid w:val="008C7D50"/>
    <w:rsid w:val="008D0B85"/>
    <w:rsid w:val="008D0F5B"/>
    <w:rsid w:val="008D10D8"/>
    <w:rsid w:val="008D33F3"/>
    <w:rsid w:val="008D414E"/>
    <w:rsid w:val="008D41B1"/>
    <w:rsid w:val="008D465E"/>
    <w:rsid w:val="008D4CFB"/>
    <w:rsid w:val="008D585C"/>
    <w:rsid w:val="008D59F7"/>
    <w:rsid w:val="008D5BCD"/>
    <w:rsid w:val="008D5D7D"/>
    <w:rsid w:val="008D6486"/>
    <w:rsid w:val="008E050A"/>
    <w:rsid w:val="008E0823"/>
    <w:rsid w:val="008E0B8A"/>
    <w:rsid w:val="008E0C54"/>
    <w:rsid w:val="008E1844"/>
    <w:rsid w:val="008E2354"/>
    <w:rsid w:val="008E3DEB"/>
    <w:rsid w:val="008E3F8F"/>
    <w:rsid w:val="008E409D"/>
    <w:rsid w:val="008E4127"/>
    <w:rsid w:val="008E5002"/>
    <w:rsid w:val="008E6741"/>
    <w:rsid w:val="008E7195"/>
    <w:rsid w:val="008E79D5"/>
    <w:rsid w:val="008F232C"/>
    <w:rsid w:val="008F28BE"/>
    <w:rsid w:val="008F28C1"/>
    <w:rsid w:val="008F29FC"/>
    <w:rsid w:val="008F2EAD"/>
    <w:rsid w:val="008F3EEE"/>
    <w:rsid w:val="008F47D3"/>
    <w:rsid w:val="008F4FE0"/>
    <w:rsid w:val="008F5959"/>
    <w:rsid w:val="008F6180"/>
    <w:rsid w:val="008F6295"/>
    <w:rsid w:val="008F688F"/>
    <w:rsid w:val="008F782C"/>
    <w:rsid w:val="008F7902"/>
    <w:rsid w:val="008F7F6E"/>
    <w:rsid w:val="00900886"/>
    <w:rsid w:val="00903C13"/>
    <w:rsid w:val="00904BFB"/>
    <w:rsid w:val="00906DFB"/>
    <w:rsid w:val="00910A01"/>
    <w:rsid w:val="00910BDB"/>
    <w:rsid w:val="00911021"/>
    <w:rsid w:val="00911666"/>
    <w:rsid w:val="00911A09"/>
    <w:rsid w:val="00912277"/>
    <w:rsid w:val="0091246E"/>
    <w:rsid w:val="009144E0"/>
    <w:rsid w:val="00915091"/>
    <w:rsid w:val="00915E4A"/>
    <w:rsid w:val="00916465"/>
    <w:rsid w:val="00916B24"/>
    <w:rsid w:val="009178F1"/>
    <w:rsid w:val="00920555"/>
    <w:rsid w:val="00920886"/>
    <w:rsid w:val="00921203"/>
    <w:rsid w:val="009226BC"/>
    <w:rsid w:val="00922841"/>
    <w:rsid w:val="00922F0B"/>
    <w:rsid w:val="00922FD1"/>
    <w:rsid w:val="009239B0"/>
    <w:rsid w:val="00924341"/>
    <w:rsid w:val="00924A7B"/>
    <w:rsid w:val="00926F05"/>
    <w:rsid w:val="009305E9"/>
    <w:rsid w:val="00930E79"/>
    <w:rsid w:val="00932306"/>
    <w:rsid w:val="00932EC7"/>
    <w:rsid w:val="00933006"/>
    <w:rsid w:val="00933609"/>
    <w:rsid w:val="00934897"/>
    <w:rsid w:val="00934988"/>
    <w:rsid w:val="0093623F"/>
    <w:rsid w:val="00937891"/>
    <w:rsid w:val="009379E7"/>
    <w:rsid w:val="00937A15"/>
    <w:rsid w:val="00940F04"/>
    <w:rsid w:val="009434C9"/>
    <w:rsid w:val="00943CF9"/>
    <w:rsid w:val="00946A3A"/>
    <w:rsid w:val="00946D0E"/>
    <w:rsid w:val="00951AC5"/>
    <w:rsid w:val="00954424"/>
    <w:rsid w:val="0095451B"/>
    <w:rsid w:val="00954F21"/>
    <w:rsid w:val="00955B19"/>
    <w:rsid w:val="00956A28"/>
    <w:rsid w:val="009575A4"/>
    <w:rsid w:val="009577C0"/>
    <w:rsid w:val="009602F9"/>
    <w:rsid w:val="00960E2D"/>
    <w:rsid w:val="00962A3D"/>
    <w:rsid w:val="00963437"/>
    <w:rsid w:val="009646E2"/>
    <w:rsid w:val="00964904"/>
    <w:rsid w:val="00965029"/>
    <w:rsid w:val="00966C74"/>
    <w:rsid w:val="00966DC1"/>
    <w:rsid w:val="0096742A"/>
    <w:rsid w:val="00967529"/>
    <w:rsid w:val="00967B81"/>
    <w:rsid w:val="00967DBB"/>
    <w:rsid w:val="00970EA3"/>
    <w:rsid w:val="0097344D"/>
    <w:rsid w:val="00973A33"/>
    <w:rsid w:val="00973EDE"/>
    <w:rsid w:val="00974AC5"/>
    <w:rsid w:val="00975A0E"/>
    <w:rsid w:val="00975C12"/>
    <w:rsid w:val="00977B6D"/>
    <w:rsid w:val="00980788"/>
    <w:rsid w:val="00980E93"/>
    <w:rsid w:val="00981216"/>
    <w:rsid w:val="00982AEE"/>
    <w:rsid w:val="00983744"/>
    <w:rsid w:val="00983E26"/>
    <w:rsid w:val="009847EA"/>
    <w:rsid w:val="009848E3"/>
    <w:rsid w:val="00985A55"/>
    <w:rsid w:val="00985D3F"/>
    <w:rsid w:val="00987A23"/>
    <w:rsid w:val="009903A9"/>
    <w:rsid w:val="00990D51"/>
    <w:rsid w:val="00992328"/>
    <w:rsid w:val="009930ED"/>
    <w:rsid w:val="0099464E"/>
    <w:rsid w:val="00994E9D"/>
    <w:rsid w:val="00995183"/>
    <w:rsid w:val="0099526E"/>
    <w:rsid w:val="0099627E"/>
    <w:rsid w:val="00996949"/>
    <w:rsid w:val="00996A0E"/>
    <w:rsid w:val="00996E28"/>
    <w:rsid w:val="00997129"/>
    <w:rsid w:val="00997A43"/>
    <w:rsid w:val="009A0D23"/>
    <w:rsid w:val="009A1467"/>
    <w:rsid w:val="009A1797"/>
    <w:rsid w:val="009A3174"/>
    <w:rsid w:val="009A3326"/>
    <w:rsid w:val="009A4078"/>
    <w:rsid w:val="009A478C"/>
    <w:rsid w:val="009A4E62"/>
    <w:rsid w:val="009A5A0D"/>
    <w:rsid w:val="009A5CFE"/>
    <w:rsid w:val="009A66F5"/>
    <w:rsid w:val="009A6A8B"/>
    <w:rsid w:val="009B0712"/>
    <w:rsid w:val="009B1DDD"/>
    <w:rsid w:val="009B1E2E"/>
    <w:rsid w:val="009B270F"/>
    <w:rsid w:val="009B279F"/>
    <w:rsid w:val="009B2A31"/>
    <w:rsid w:val="009B2AF0"/>
    <w:rsid w:val="009B3DF5"/>
    <w:rsid w:val="009B53A5"/>
    <w:rsid w:val="009B56F6"/>
    <w:rsid w:val="009B5990"/>
    <w:rsid w:val="009B5D12"/>
    <w:rsid w:val="009B6015"/>
    <w:rsid w:val="009B66C9"/>
    <w:rsid w:val="009B79D9"/>
    <w:rsid w:val="009B7CA4"/>
    <w:rsid w:val="009C08C9"/>
    <w:rsid w:val="009C11D3"/>
    <w:rsid w:val="009C17C2"/>
    <w:rsid w:val="009C1A42"/>
    <w:rsid w:val="009C3151"/>
    <w:rsid w:val="009C38A3"/>
    <w:rsid w:val="009C440E"/>
    <w:rsid w:val="009C4B6A"/>
    <w:rsid w:val="009C4D0B"/>
    <w:rsid w:val="009C56BC"/>
    <w:rsid w:val="009C5F5C"/>
    <w:rsid w:val="009C60BA"/>
    <w:rsid w:val="009C7A78"/>
    <w:rsid w:val="009D0169"/>
    <w:rsid w:val="009D06CC"/>
    <w:rsid w:val="009D2AA9"/>
    <w:rsid w:val="009D5051"/>
    <w:rsid w:val="009D5480"/>
    <w:rsid w:val="009D5796"/>
    <w:rsid w:val="009D5BCC"/>
    <w:rsid w:val="009D69A5"/>
    <w:rsid w:val="009D6F37"/>
    <w:rsid w:val="009D795A"/>
    <w:rsid w:val="009E1BCA"/>
    <w:rsid w:val="009E2610"/>
    <w:rsid w:val="009E48A6"/>
    <w:rsid w:val="009E4C52"/>
    <w:rsid w:val="009E5CD5"/>
    <w:rsid w:val="009E6124"/>
    <w:rsid w:val="009E6861"/>
    <w:rsid w:val="009E7F5B"/>
    <w:rsid w:val="009F04ED"/>
    <w:rsid w:val="009F0AF0"/>
    <w:rsid w:val="009F1000"/>
    <w:rsid w:val="009F278F"/>
    <w:rsid w:val="009F2A57"/>
    <w:rsid w:val="009F4140"/>
    <w:rsid w:val="009F48F8"/>
    <w:rsid w:val="009F5290"/>
    <w:rsid w:val="009F6F10"/>
    <w:rsid w:val="009F716B"/>
    <w:rsid w:val="009F7AA1"/>
    <w:rsid w:val="00A00D01"/>
    <w:rsid w:val="00A0278F"/>
    <w:rsid w:val="00A02D36"/>
    <w:rsid w:val="00A02FB6"/>
    <w:rsid w:val="00A0336A"/>
    <w:rsid w:val="00A04654"/>
    <w:rsid w:val="00A047D7"/>
    <w:rsid w:val="00A05560"/>
    <w:rsid w:val="00A06254"/>
    <w:rsid w:val="00A064DD"/>
    <w:rsid w:val="00A06744"/>
    <w:rsid w:val="00A06D37"/>
    <w:rsid w:val="00A102DB"/>
    <w:rsid w:val="00A1069D"/>
    <w:rsid w:val="00A10EB5"/>
    <w:rsid w:val="00A10EFD"/>
    <w:rsid w:val="00A118C9"/>
    <w:rsid w:val="00A120E6"/>
    <w:rsid w:val="00A127B1"/>
    <w:rsid w:val="00A12BC3"/>
    <w:rsid w:val="00A13395"/>
    <w:rsid w:val="00A15352"/>
    <w:rsid w:val="00A16107"/>
    <w:rsid w:val="00A16280"/>
    <w:rsid w:val="00A16527"/>
    <w:rsid w:val="00A16C5A"/>
    <w:rsid w:val="00A21A4C"/>
    <w:rsid w:val="00A234F4"/>
    <w:rsid w:val="00A23BAD"/>
    <w:rsid w:val="00A2438C"/>
    <w:rsid w:val="00A24B97"/>
    <w:rsid w:val="00A268EE"/>
    <w:rsid w:val="00A2732E"/>
    <w:rsid w:val="00A303E0"/>
    <w:rsid w:val="00A31EC9"/>
    <w:rsid w:val="00A32901"/>
    <w:rsid w:val="00A329A3"/>
    <w:rsid w:val="00A32E38"/>
    <w:rsid w:val="00A32EFD"/>
    <w:rsid w:val="00A331B8"/>
    <w:rsid w:val="00A34A4A"/>
    <w:rsid w:val="00A34E56"/>
    <w:rsid w:val="00A3622B"/>
    <w:rsid w:val="00A36B17"/>
    <w:rsid w:val="00A36FB8"/>
    <w:rsid w:val="00A37607"/>
    <w:rsid w:val="00A408FA"/>
    <w:rsid w:val="00A4154F"/>
    <w:rsid w:val="00A419E0"/>
    <w:rsid w:val="00A41E43"/>
    <w:rsid w:val="00A42209"/>
    <w:rsid w:val="00A4386F"/>
    <w:rsid w:val="00A45973"/>
    <w:rsid w:val="00A45C7A"/>
    <w:rsid w:val="00A46321"/>
    <w:rsid w:val="00A469D8"/>
    <w:rsid w:val="00A470A9"/>
    <w:rsid w:val="00A47E69"/>
    <w:rsid w:val="00A518F6"/>
    <w:rsid w:val="00A52292"/>
    <w:rsid w:val="00A52AC6"/>
    <w:rsid w:val="00A53273"/>
    <w:rsid w:val="00A54262"/>
    <w:rsid w:val="00A5453C"/>
    <w:rsid w:val="00A555AB"/>
    <w:rsid w:val="00A563E5"/>
    <w:rsid w:val="00A56D4B"/>
    <w:rsid w:val="00A56E31"/>
    <w:rsid w:val="00A5747A"/>
    <w:rsid w:val="00A57ADF"/>
    <w:rsid w:val="00A57F79"/>
    <w:rsid w:val="00A60F04"/>
    <w:rsid w:val="00A61355"/>
    <w:rsid w:val="00A61514"/>
    <w:rsid w:val="00A637D6"/>
    <w:rsid w:val="00A63F32"/>
    <w:rsid w:val="00A652AD"/>
    <w:rsid w:val="00A66862"/>
    <w:rsid w:val="00A67A88"/>
    <w:rsid w:val="00A711C3"/>
    <w:rsid w:val="00A7154E"/>
    <w:rsid w:val="00A72948"/>
    <w:rsid w:val="00A742C7"/>
    <w:rsid w:val="00A74F96"/>
    <w:rsid w:val="00A75153"/>
    <w:rsid w:val="00A757CF"/>
    <w:rsid w:val="00A765BA"/>
    <w:rsid w:val="00A809E8"/>
    <w:rsid w:val="00A82394"/>
    <w:rsid w:val="00A8260A"/>
    <w:rsid w:val="00A8282A"/>
    <w:rsid w:val="00A829F8"/>
    <w:rsid w:val="00A82DAF"/>
    <w:rsid w:val="00A83667"/>
    <w:rsid w:val="00A83B76"/>
    <w:rsid w:val="00A84B94"/>
    <w:rsid w:val="00A84E38"/>
    <w:rsid w:val="00A84EEB"/>
    <w:rsid w:val="00A84EF5"/>
    <w:rsid w:val="00A85303"/>
    <w:rsid w:val="00A86056"/>
    <w:rsid w:val="00A860DA"/>
    <w:rsid w:val="00A90DEC"/>
    <w:rsid w:val="00A9141D"/>
    <w:rsid w:val="00A9176E"/>
    <w:rsid w:val="00A938C3"/>
    <w:rsid w:val="00A93C26"/>
    <w:rsid w:val="00A94DBC"/>
    <w:rsid w:val="00A94F7E"/>
    <w:rsid w:val="00A95087"/>
    <w:rsid w:val="00A9545E"/>
    <w:rsid w:val="00A9570F"/>
    <w:rsid w:val="00A96F6C"/>
    <w:rsid w:val="00A977D8"/>
    <w:rsid w:val="00A97C92"/>
    <w:rsid w:val="00AA147C"/>
    <w:rsid w:val="00AA2B62"/>
    <w:rsid w:val="00AA4447"/>
    <w:rsid w:val="00AA4F49"/>
    <w:rsid w:val="00AA586B"/>
    <w:rsid w:val="00AA5923"/>
    <w:rsid w:val="00AA6169"/>
    <w:rsid w:val="00AA79FF"/>
    <w:rsid w:val="00AB0317"/>
    <w:rsid w:val="00AB06B5"/>
    <w:rsid w:val="00AB156C"/>
    <w:rsid w:val="00AB4DC4"/>
    <w:rsid w:val="00AB5B5F"/>
    <w:rsid w:val="00AB7ACE"/>
    <w:rsid w:val="00AC0A41"/>
    <w:rsid w:val="00AC24ED"/>
    <w:rsid w:val="00AC3DA9"/>
    <w:rsid w:val="00AC4061"/>
    <w:rsid w:val="00AC48E9"/>
    <w:rsid w:val="00AC50A0"/>
    <w:rsid w:val="00AC59C1"/>
    <w:rsid w:val="00AC5C8C"/>
    <w:rsid w:val="00AC71F8"/>
    <w:rsid w:val="00AC740C"/>
    <w:rsid w:val="00AC7A86"/>
    <w:rsid w:val="00AD012B"/>
    <w:rsid w:val="00AD0883"/>
    <w:rsid w:val="00AD169F"/>
    <w:rsid w:val="00AD1733"/>
    <w:rsid w:val="00AD2AD0"/>
    <w:rsid w:val="00AD40DB"/>
    <w:rsid w:val="00AD538F"/>
    <w:rsid w:val="00AD5E9D"/>
    <w:rsid w:val="00AD72D1"/>
    <w:rsid w:val="00AE03CC"/>
    <w:rsid w:val="00AE03ED"/>
    <w:rsid w:val="00AE0697"/>
    <w:rsid w:val="00AE076E"/>
    <w:rsid w:val="00AE32BC"/>
    <w:rsid w:val="00AE4162"/>
    <w:rsid w:val="00AE49FA"/>
    <w:rsid w:val="00AE50DF"/>
    <w:rsid w:val="00AE52D6"/>
    <w:rsid w:val="00AE53C8"/>
    <w:rsid w:val="00AE5A90"/>
    <w:rsid w:val="00AE61DD"/>
    <w:rsid w:val="00AE7762"/>
    <w:rsid w:val="00AF342B"/>
    <w:rsid w:val="00AF3436"/>
    <w:rsid w:val="00AF3E87"/>
    <w:rsid w:val="00AF49CE"/>
    <w:rsid w:val="00AF657E"/>
    <w:rsid w:val="00AF7BAF"/>
    <w:rsid w:val="00B00003"/>
    <w:rsid w:val="00B0112C"/>
    <w:rsid w:val="00B035DF"/>
    <w:rsid w:val="00B04A68"/>
    <w:rsid w:val="00B04A78"/>
    <w:rsid w:val="00B05377"/>
    <w:rsid w:val="00B05EA7"/>
    <w:rsid w:val="00B074F6"/>
    <w:rsid w:val="00B1008D"/>
    <w:rsid w:val="00B102B9"/>
    <w:rsid w:val="00B1036C"/>
    <w:rsid w:val="00B10491"/>
    <w:rsid w:val="00B105EE"/>
    <w:rsid w:val="00B11440"/>
    <w:rsid w:val="00B11653"/>
    <w:rsid w:val="00B12A95"/>
    <w:rsid w:val="00B13677"/>
    <w:rsid w:val="00B13A63"/>
    <w:rsid w:val="00B13FFF"/>
    <w:rsid w:val="00B14132"/>
    <w:rsid w:val="00B14990"/>
    <w:rsid w:val="00B14C67"/>
    <w:rsid w:val="00B16DC5"/>
    <w:rsid w:val="00B172E8"/>
    <w:rsid w:val="00B17BCB"/>
    <w:rsid w:val="00B20B1B"/>
    <w:rsid w:val="00B21435"/>
    <w:rsid w:val="00B22ADC"/>
    <w:rsid w:val="00B23BE2"/>
    <w:rsid w:val="00B24AA6"/>
    <w:rsid w:val="00B250C5"/>
    <w:rsid w:val="00B25F02"/>
    <w:rsid w:val="00B2618D"/>
    <w:rsid w:val="00B26712"/>
    <w:rsid w:val="00B27B90"/>
    <w:rsid w:val="00B30AC5"/>
    <w:rsid w:val="00B3193A"/>
    <w:rsid w:val="00B31B65"/>
    <w:rsid w:val="00B321A0"/>
    <w:rsid w:val="00B33409"/>
    <w:rsid w:val="00B344FA"/>
    <w:rsid w:val="00B34DB2"/>
    <w:rsid w:val="00B35337"/>
    <w:rsid w:val="00B3548C"/>
    <w:rsid w:val="00B409EF"/>
    <w:rsid w:val="00B410E8"/>
    <w:rsid w:val="00B4127D"/>
    <w:rsid w:val="00B413D4"/>
    <w:rsid w:val="00B4161A"/>
    <w:rsid w:val="00B41AFE"/>
    <w:rsid w:val="00B4226B"/>
    <w:rsid w:val="00B42459"/>
    <w:rsid w:val="00B42769"/>
    <w:rsid w:val="00B42C6E"/>
    <w:rsid w:val="00B43E76"/>
    <w:rsid w:val="00B44956"/>
    <w:rsid w:val="00B46360"/>
    <w:rsid w:val="00B46AF1"/>
    <w:rsid w:val="00B46E0B"/>
    <w:rsid w:val="00B46F15"/>
    <w:rsid w:val="00B47F82"/>
    <w:rsid w:val="00B5087E"/>
    <w:rsid w:val="00B52738"/>
    <w:rsid w:val="00B52E5D"/>
    <w:rsid w:val="00B531D7"/>
    <w:rsid w:val="00B5465B"/>
    <w:rsid w:val="00B55002"/>
    <w:rsid w:val="00B5744B"/>
    <w:rsid w:val="00B57A3C"/>
    <w:rsid w:val="00B6057C"/>
    <w:rsid w:val="00B6074B"/>
    <w:rsid w:val="00B61401"/>
    <w:rsid w:val="00B6251C"/>
    <w:rsid w:val="00B63628"/>
    <w:rsid w:val="00B652FC"/>
    <w:rsid w:val="00B657DD"/>
    <w:rsid w:val="00B664D6"/>
    <w:rsid w:val="00B6696E"/>
    <w:rsid w:val="00B66FBB"/>
    <w:rsid w:val="00B67439"/>
    <w:rsid w:val="00B701F4"/>
    <w:rsid w:val="00B7130A"/>
    <w:rsid w:val="00B71BA6"/>
    <w:rsid w:val="00B71C95"/>
    <w:rsid w:val="00B7214A"/>
    <w:rsid w:val="00B73C56"/>
    <w:rsid w:val="00B74D5D"/>
    <w:rsid w:val="00B76370"/>
    <w:rsid w:val="00B775EB"/>
    <w:rsid w:val="00B779FA"/>
    <w:rsid w:val="00B80F15"/>
    <w:rsid w:val="00B811EB"/>
    <w:rsid w:val="00B812ED"/>
    <w:rsid w:val="00B8176D"/>
    <w:rsid w:val="00B81DC2"/>
    <w:rsid w:val="00B8208C"/>
    <w:rsid w:val="00B82246"/>
    <w:rsid w:val="00B83AB7"/>
    <w:rsid w:val="00B85283"/>
    <w:rsid w:val="00B86A08"/>
    <w:rsid w:val="00B90A11"/>
    <w:rsid w:val="00B90C00"/>
    <w:rsid w:val="00B91E33"/>
    <w:rsid w:val="00B951F4"/>
    <w:rsid w:val="00B9537C"/>
    <w:rsid w:val="00B95BE4"/>
    <w:rsid w:val="00B96F1A"/>
    <w:rsid w:val="00B97D65"/>
    <w:rsid w:val="00BA0BCA"/>
    <w:rsid w:val="00BA0EF2"/>
    <w:rsid w:val="00BA0EF6"/>
    <w:rsid w:val="00BA1BFD"/>
    <w:rsid w:val="00BA266C"/>
    <w:rsid w:val="00BA29FF"/>
    <w:rsid w:val="00BA32CC"/>
    <w:rsid w:val="00BA4F84"/>
    <w:rsid w:val="00BA6911"/>
    <w:rsid w:val="00BB0B91"/>
    <w:rsid w:val="00BB0F3D"/>
    <w:rsid w:val="00BB13AA"/>
    <w:rsid w:val="00BB1B08"/>
    <w:rsid w:val="00BB1EFB"/>
    <w:rsid w:val="00BB1F09"/>
    <w:rsid w:val="00BB2312"/>
    <w:rsid w:val="00BB245D"/>
    <w:rsid w:val="00BB300F"/>
    <w:rsid w:val="00BB34E9"/>
    <w:rsid w:val="00BB3712"/>
    <w:rsid w:val="00BB3C17"/>
    <w:rsid w:val="00BB3D6A"/>
    <w:rsid w:val="00BB4CC3"/>
    <w:rsid w:val="00BB4E6C"/>
    <w:rsid w:val="00BB6B60"/>
    <w:rsid w:val="00BB75B0"/>
    <w:rsid w:val="00BB764B"/>
    <w:rsid w:val="00BC1FBC"/>
    <w:rsid w:val="00BC26E4"/>
    <w:rsid w:val="00BC2B76"/>
    <w:rsid w:val="00BC2D1A"/>
    <w:rsid w:val="00BC4215"/>
    <w:rsid w:val="00BC46B9"/>
    <w:rsid w:val="00BC54E6"/>
    <w:rsid w:val="00BC71AB"/>
    <w:rsid w:val="00BC756D"/>
    <w:rsid w:val="00BC7B99"/>
    <w:rsid w:val="00BD06BE"/>
    <w:rsid w:val="00BD21CB"/>
    <w:rsid w:val="00BD384B"/>
    <w:rsid w:val="00BD3A75"/>
    <w:rsid w:val="00BD4689"/>
    <w:rsid w:val="00BD4804"/>
    <w:rsid w:val="00BD5C32"/>
    <w:rsid w:val="00BD63B7"/>
    <w:rsid w:val="00BD7900"/>
    <w:rsid w:val="00BD7E24"/>
    <w:rsid w:val="00BE14DF"/>
    <w:rsid w:val="00BE1AAD"/>
    <w:rsid w:val="00BE4024"/>
    <w:rsid w:val="00BE49A0"/>
    <w:rsid w:val="00BE5A08"/>
    <w:rsid w:val="00BE6A26"/>
    <w:rsid w:val="00BE6CF4"/>
    <w:rsid w:val="00BF06A8"/>
    <w:rsid w:val="00BF0835"/>
    <w:rsid w:val="00BF2E39"/>
    <w:rsid w:val="00BF3B10"/>
    <w:rsid w:val="00BF5123"/>
    <w:rsid w:val="00BF55B9"/>
    <w:rsid w:val="00BF5EFB"/>
    <w:rsid w:val="00BF6445"/>
    <w:rsid w:val="00BF7A9C"/>
    <w:rsid w:val="00C0071C"/>
    <w:rsid w:val="00C00AC8"/>
    <w:rsid w:val="00C00B00"/>
    <w:rsid w:val="00C00C0B"/>
    <w:rsid w:val="00C01094"/>
    <w:rsid w:val="00C012AF"/>
    <w:rsid w:val="00C01E13"/>
    <w:rsid w:val="00C037CC"/>
    <w:rsid w:val="00C03816"/>
    <w:rsid w:val="00C04B69"/>
    <w:rsid w:val="00C0569E"/>
    <w:rsid w:val="00C05A18"/>
    <w:rsid w:val="00C05F3E"/>
    <w:rsid w:val="00C06157"/>
    <w:rsid w:val="00C0690E"/>
    <w:rsid w:val="00C06CC4"/>
    <w:rsid w:val="00C110E4"/>
    <w:rsid w:val="00C117F4"/>
    <w:rsid w:val="00C11E24"/>
    <w:rsid w:val="00C11F6C"/>
    <w:rsid w:val="00C123F3"/>
    <w:rsid w:val="00C1249C"/>
    <w:rsid w:val="00C1256D"/>
    <w:rsid w:val="00C128DF"/>
    <w:rsid w:val="00C12DEF"/>
    <w:rsid w:val="00C13200"/>
    <w:rsid w:val="00C13BE6"/>
    <w:rsid w:val="00C13D7C"/>
    <w:rsid w:val="00C1521F"/>
    <w:rsid w:val="00C15902"/>
    <w:rsid w:val="00C17DC3"/>
    <w:rsid w:val="00C2062A"/>
    <w:rsid w:val="00C234EE"/>
    <w:rsid w:val="00C24233"/>
    <w:rsid w:val="00C24EC9"/>
    <w:rsid w:val="00C25EFE"/>
    <w:rsid w:val="00C328DD"/>
    <w:rsid w:val="00C33D49"/>
    <w:rsid w:val="00C35B23"/>
    <w:rsid w:val="00C37081"/>
    <w:rsid w:val="00C40E18"/>
    <w:rsid w:val="00C4183D"/>
    <w:rsid w:val="00C425AE"/>
    <w:rsid w:val="00C465E8"/>
    <w:rsid w:val="00C52BE0"/>
    <w:rsid w:val="00C52D45"/>
    <w:rsid w:val="00C533DE"/>
    <w:rsid w:val="00C538A7"/>
    <w:rsid w:val="00C53BE8"/>
    <w:rsid w:val="00C53DD7"/>
    <w:rsid w:val="00C53FCC"/>
    <w:rsid w:val="00C54C31"/>
    <w:rsid w:val="00C564EE"/>
    <w:rsid w:val="00C56C1A"/>
    <w:rsid w:val="00C56D0B"/>
    <w:rsid w:val="00C575E9"/>
    <w:rsid w:val="00C626D2"/>
    <w:rsid w:val="00C62B5B"/>
    <w:rsid w:val="00C63603"/>
    <w:rsid w:val="00C642D3"/>
    <w:rsid w:val="00C64BB9"/>
    <w:rsid w:val="00C65D89"/>
    <w:rsid w:val="00C6637D"/>
    <w:rsid w:val="00C6684A"/>
    <w:rsid w:val="00C67208"/>
    <w:rsid w:val="00C67A17"/>
    <w:rsid w:val="00C70DA9"/>
    <w:rsid w:val="00C711C5"/>
    <w:rsid w:val="00C71F99"/>
    <w:rsid w:val="00C73016"/>
    <w:rsid w:val="00C73EC4"/>
    <w:rsid w:val="00C73F1A"/>
    <w:rsid w:val="00C74A23"/>
    <w:rsid w:val="00C75084"/>
    <w:rsid w:val="00C75511"/>
    <w:rsid w:val="00C77D17"/>
    <w:rsid w:val="00C80300"/>
    <w:rsid w:val="00C8042D"/>
    <w:rsid w:val="00C80914"/>
    <w:rsid w:val="00C80BC4"/>
    <w:rsid w:val="00C80FDB"/>
    <w:rsid w:val="00C8191D"/>
    <w:rsid w:val="00C81C0E"/>
    <w:rsid w:val="00C81F61"/>
    <w:rsid w:val="00C820D9"/>
    <w:rsid w:val="00C822F9"/>
    <w:rsid w:val="00C83299"/>
    <w:rsid w:val="00C83615"/>
    <w:rsid w:val="00C83D16"/>
    <w:rsid w:val="00C84231"/>
    <w:rsid w:val="00C8476C"/>
    <w:rsid w:val="00C84D0E"/>
    <w:rsid w:val="00C85A06"/>
    <w:rsid w:val="00C865CC"/>
    <w:rsid w:val="00C8709A"/>
    <w:rsid w:val="00C87512"/>
    <w:rsid w:val="00C8765C"/>
    <w:rsid w:val="00C90E46"/>
    <w:rsid w:val="00C931B8"/>
    <w:rsid w:val="00C9449A"/>
    <w:rsid w:val="00C9726E"/>
    <w:rsid w:val="00C97382"/>
    <w:rsid w:val="00CA014F"/>
    <w:rsid w:val="00CA1C12"/>
    <w:rsid w:val="00CA24D7"/>
    <w:rsid w:val="00CA3230"/>
    <w:rsid w:val="00CA46DE"/>
    <w:rsid w:val="00CA49B4"/>
    <w:rsid w:val="00CA4E53"/>
    <w:rsid w:val="00CA5AEF"/>
    <w:rsid w:val="00CA759F"/>
    <w:rsid w:val="00CA79DB"/>
    <w:rsid w:val="00CA7EE9"/>
    <w:rsid w:val="00CB1AE6"/>
    <w:rsid w:val="00CB2E29"/>
    <w:rsid w:val="00CB722B"/>
    <w:rsid w:val="00CB77F0"/>
    <w:rsid w:val="00CC02C7"/>
    <w:rsid w:val="00CC286E"/>
    <w:rsid w:val="00CC2988"/>
    <w:rsid w:val="00CC39DB"/>
    <w:rsid w:val="00CC50C9"/>
    <w:rsid w:val="00CC511B"/>
    <w:rsid w:val="00CC79A4"/>
    <w:rsid w:val="00CC7A80"/>
    <w:rsid w:val="00CD164E"/>
    <w:rsid w:val="00CD27CE"/>
    <w:rsid w:val="00CD2EBB"/>
    <w:rsid w:val="00CD3B3A"/>
    <w:rsid w:val="00CD4371"/>
    <w:rsid w:val="00CD5BDD"/>
    <w:rsid w:val="00CD7A46"/>
    <w:rsid w:val="00CE11A5"/>
    <w:rsid w:val="00CE2A25"/>
    <w:rsid w:val="00CE4D20"/>
    <w:rsid w:val="00CE4DB8"/>
    <w:rsid w:val="00CE5E1B"/>
    <w:rsid w:val="00CE736D"/>
    <w:rsid w:val="00CE73E7"/>
    <w:rsid w:val="00CE7429"/>
    <w:rsid w:val="00CF2716"/>
    <w:rsid w:val="00CF385F"/>
    <w:rsid w:val="00CF3E1D"/>
    <w:rsid w:val="00CF46C0"/>
    <w:rsid w:val="00CF4B71"/>
    <w:rsid w:val="00CF4C31"/>
    <w:rsid w:val="00CF546E"/>
    <w:rsid w:val="00CF71B2"/>
    <w:rsid w:val="00CF7666"/>
    <w:rsid w:val="00D000DE"/>
    <w:rsid w:val="00D0015F"/>
    <w:rsid w:val="00D00967"/>
    <w:rsid w:val="00D03212"/>
    <w:rsid w:val="00D0495D"/>
    <w:rsid w:val="00D05D64"/>
    <w:rsid w:val="00D0709A"/>
    <w:rsid w:val="00D0777D"/>
    <w:rsid w:val="00D100EE"/>
    <w:rsid w:val="00D104A0"/>
    <w:rsid w:val="00D134E3"/>
    <w:rsid w:val="00D13BC8"/>
    <w:rsid w:val="00D13E46"/>
    <w:rsid w:val="00D15103"/>
    <w:rsid w:val="00D154CB"/>
    <w:rsid w:val="00D15CB8"/>
    <w:rsid w:val="00D177B2"/>
    <w:rsid w:val="00D17A0E"/>
    <w:rsid w:val="00D17CFA"/>
    <w:rsid w:val="00D209EC"/>
    <w:rsid w:val="00D2116C"/>
    <w:rsid w:val="00D211B6"/>
    <w:rsid w:val="00D21400"/>
    <w:rsid w:val="00D21A32"/>
    <w:rsid w:val="00D21B1B"/>
    <w:rsid w:val="00D21F3B"/>
    <w:rsid w:val="00D2355F"/>
    <w:rsid w:val="00D24475"/>
    <w:rsid w:val="00D256B1"/>
    <w:rsid w:val="00D25991"/>
    <w:rsid w:val="00D26109"/>
    <w:rsid w:val="00D26332"/>
    <w:rsid w:val="00D26899"/>
    <w:rsid w:val="00D26B18"/>
    <w:rsid w:val="00D27440"/>
    <w:rsid w:val="00D279DE"/>
    <w:rsid w:val="00D27C39"/>
    <w:rsid w:val="00D30423"/>
    <w:rsid w:val="00D30473"/>
    <w:rsid w:val="00D31462"/>
    <w:rsid w:val="00D31F3F"/>
    <w:rsid w:val="00D32BCB"/>
    <w:rsid w:val="00D33171"/>
    <w:rsid w:val="00D3744F"/>
    <w:rsid w:val="00D37C2F"/>
    <w:rsid w:val="00D4053A"/>
    <w:rsid w:val="00D40964"/>
    <w:rsid w:val="00D419BE"/>
    <w:rsid w:val="00D41EB6"/>
    <w:rsid w:val="00D426A7"/>
    <w:rsid w:val="00D4295D"/>
    <w:rsid w:val="00D42BE5"/>
    <w:rsid w:val="00D4374A"/>
    <w:rsid w:val="00D43862"/>
    <w:rsid w:val="00D448DF"/>
    <w:rsid w:val="00D45205"/>
    <w:rsid w:val="00D454CB"/>
    <w:rsid w:val="00D45DFA"/>
    <w:rsid w:val="00D4640B"/>
    <w:rsid w:val="00D4785A"/>
    <w:rsid w:val="00D51211"/>
    <w:rsid w:val="00D52B98"/>
    <w:rsid w:val="00D52C8E"/>
    <w:rsid w:val="00D5326F"/>
    <w:rsid w:val="00D53DD4"/>
    <w:rsid w:val="00D54999"/>
    <w:rsid w:val="00D56AA9"/>
    <w:rsid w:val="00D56FED"/>
    <w:rsid w:val="00D570DE"/>
    <w:rsid w:val="00D57CC0"/>
    <w:rsid w:val="00D57D4D"/>
    <w:rsid w:val="00D609C9"/>
    <w:rsid w:val="00D6297B"/>
    <w:rsid w:val="00D62F1D"/>
    <w:rsid w:val="00D63468"/>
    <w:rsid w:val="00D651FC"/>
    <w:rsid w:val="00D653F8"/>
    <w:rsid w:val="00D65465"/>
    <w:rsid w:val="00D66588"/>
    <w:rsid w:val="00D668AC"/>
    <w:rsid w:val="00D67DA3"/>
    <w:rsid w:val="00D70B94"/>
    <w:rsid w:val="00D70C15"/>
    <w:rsid w:val="00D70C9A"/>
    <w:rsid w:val="00D70DC4"/>
    <w:rsid w:val="00D713F4"/>
    <w:rsid w:val="00D71B49"/>
    <w:rsid w:val="00D721A0"/>
    <w:rsid w:val="00D7250D"/>
    <w:rsid w:val="00D73533"/>
    <w:rsid w:val="00D73F2F"/>
    <w:rsid w:val="00D752A7"/>
    <w:rsid w:val="00D75C0F"/>
    <w:rsid w:val="00D76572"/>
    <w:rsid w:val="00D77318"/>
    <w:rsid w:val="00D8031B"/>
    <w:rsid w:val="00D81479"/>
    <w:rsid w:val="00D816FD"/>
    <w:rsid w:val="00D82223"/>
    <w:rsid w:val="00D859FB"/>
    <w:rsid w:val="00D85AE8"/>
    <w:rsid w:val="00D85DD5"/>
    <w:rsid w:val="00D85E43"/>
    <w:rsid w:val="00D87272"/>
    <w:rsid w:val="00D87678"/>
    <w:rsid w:val="00D9023E"/>
    <w:rsid w:val="00D90CAD"/>
    <w:rsid w:val="00D92274"/>
    <w:rsid w:val="00D93ACA"/>
    <w:rsid w:val="00D93E33"/>
    <w:rsid w:val="00D9477B"/>
    <w:rsid w:val="00D959B6"/>
    <w:rsid w:val="00D95FE6"/>
    <w:rsid w:val="00D96BD0"/>
    <w:rsid w:val="00D97B7E"/>
    <w:rsid w:val="00DA2F1D"/>
    <w:rsid w:val="00DA40FC"/>
    <w:rsid w:val="00DA414D"/>
    <w:rsid w:val="00DA4B0D"/>
    <w:rsid w:val="00DB0357"/>
    <w:rsid w:val="00DB09AB"/>
    <w:rsid w:val="00DB0BDF"/>
    <w:rsid w:val="00DB27F5"/>
    <w:rsid w:val="00DB3725"/>
    <w:rsid w:val="00DB4053"/>
    <w:rsid w:val="00DB5B5E"/>
    <w:rsid w:val="00DB67EC"/>
    <w:rsid w:val="00DB79BE"/>
    <w:rsid w:val="00DB7A0F"/>
    <w:rsid w:val="00DC18C9"/>
    <w:rsid w:val="00DC224D"/>
    <w:rsid w:val="00DC2522"/>
    <w:rsid w:val="00DC2A86"/>
    <w:rsid w:val="00DC2AB3"/>
    <w:rsid w:val="00DC37BE"/>
    <w:rsid w:val="00DC4485"/>
    <w:rsid w:val="00DC4B09"/>
    <w:rsid w:val="00DC5AB2"/>
    <w:rsid w:val="00DC7C02"/>
    <w:rsid w:val="00DD0DCC"/>
    <w:rsid w:val="00DD1CF2"/>
    <w:rsid w:val="00DD2425"/>
    <w:rsid w:val="00DD2A75"/>
    <w:rsid w:val="00DD2E41"/>
    <w:rsid w:val="00DD3299"/>
    <w:rsid w:val="00DD3F23"/>
    <w:rsid w:val="00DD7C03"/>
    <w:rsid w:val="00DD7D56"/>
    <w:rsid w:val="00DE0F68"/>
    <w:rsid w:val="00DE11C6"/>
    <w:rsid w:val="00DE41A9"/>
    <w:rsid w:val="00DE68D4"/>
    <w:rsid w:val="00DE6F7D"/>
    <w:rsid w:val="00DE79BB"/>
    <w:rsid w:val="00DF0007"/>
    <w:rsid w:val="00DF08C4"/>
    <w:rsid w:val="00DF1015"/>
    <w:rsid w:val="00DF1AF1"/>
    <w:rsid w:val="00DF1C6A"/>
    <w:rsid w:val="00DF223C"/>
    <w:rsid w:val="00DF241D"/>
    <w:rsid w:val="00DF2DE5"/>
    <w:rsid w:val="00DF426F"/>
    <w:rsid w:val="00DF44E5"/>
    <w:rsid w:val="00DF49CF"/>
    <w:rsid w:val="00DF58FA"/>
    <w:rsid w:val="00DF5C2E"/>
    <w:rsid w:val="00DF6DDC"/>
    <w:rsid w:val="00DF72C2"/>
    <w:rsid w:val="00DF7757"/>
    <w:rsid w:val="00E00760"/>
    <w:rsid w:val="00E0220D"/>
    <w:rsid w:val="00E022FC"/>
    <w:rsid w:val="00E029D3"/>
    <w:rsid w:val="00E03DA2"/>
    <w:rsid w:val="00E03F99"/>
    <w:rsid w:val="00E058DE"/>
    <w:rsid w:val="00E05F4B"/>
    <w:rsid w:val="00E06522"/>
    <w:rsid w:val="00E06C0D"/>
    <w:rsid w:val="00E07457"/>
    <w:rsid w:val="00E075A4"/>
    <w:rsid w:val="00E07ABD"/>
    <w:rsid w:val="00E1064B"/>
    <w:rsid w:val="00E10AD6"/>
    <w:rsid w:val="00E10BFD"/>
    <w:rsid w:val="00E10F14"/>
    <w:rsid w:val="00E11599"/>
    <w:rsid w:val="00E1242B"/>
    <w:rsid w:val="00E14CD8"/>
    <w:rsid w:val="00E153EB"/>
    <w:rsid w:val="00E155EA"/>
    <w:rsid w:val="00E15EEC"/>
    <w:rsid w:val="00E1707B"/>
    <w:rsid w:val="00E171BE"/>
    <w:rsid w:val="00E1770B"/>
    <w:rsid w:val="00E20F9B"/>
    <w:rsid w:val="00E2207F"/>
    <w:rsid w:val="00E244BC"/>
    <w:rsid w:val="00E245CF"/>
    <w:rsid w:val="00E24C42"/>
    <w:rsid w:val="00E24E84"/>
    <w:rsid w:val="00E24FA3"/>
    <w:rsid w:val="00E26460"/>
    <w:rsid w:val="00E26B57"/>
    <w:rsid w:val="00E2708A"/>
    <w:rsid w:val="00E27C06"/>
    <w:rsid w:val="00E31458"/>
    <w:rsid w:val="00E3462F"/>
    <w:rsid w:val="00E35641"/>
    <w:rsid w:val="00E3599E"/>
    <w:rsid w:val="00E36587"/>
    <w:rsid w:val="00E36BA3"/>
    <w:rsid w:val="00E36F43"/>
    <w:rsid w:val="00E37BD8"/>
    <w:rsid w:val="00E401A5"/>
    <w:rsid w:val="00E41466"/>
    <w:rsid w:val="00E41D75"/>
    <w:rsid w:val="00E42C6B"/>
    <w:rsid w:val="00E43C26"/>
    <w:rsid w:val="00E43D92"/>
    <w:rsid w:val="00E4450B"/>
    <w:rsid w:val="00E450A7"/>
    <w:rsid w:val="00E451EC"/>
    <w:rsid w:val="00E4528F"/>
    <w:rsid w:val="00E45915"/>
    <w:rsid w:val="00E45DA2"/>
    <w:rsid w:val="00E46455"/>
    <w:rsid w:val="00E478AB"/>
    <w:rsid w:val="00E5044F"/>
    <w:rsid w:val="00E506B2"/>
    <w:rsid w:val="00E51379"/>
    <w:rsid w:val="00E51578"/>
    <w:rsid w:val="00E521E3"/>
    <w:rsid w:val="00E52BFB"/>
    <w:rsid w:val="00E53166"/>
    <w:rsid w:val="00E53415"/>
    <w:rsid w:val="00E54358"/>
    <w:rsid w:val="00E55283"/>
    <w:rsid w:val="00E554DA"/>
    <w:rsid w:val="00E55701"/>
    <w:rsid w:val="00E56417"/>
    <w:rsid w:val="00E56CEB"/>
    <w:rsid w:val="00E571B0"/>
    <w:rsid w:val="00E5746A"/>
    <w:rsid w:val="00E60507"/>
    <w:rsid w:val="00E6075E"/>
    <w:rsid w:val="00E60951"/>
    <w:rsid w:val="00E616E8"/>
    <w:rsid w:val="00E61EED"/>
    <w:rsid w:val="00E62EE2"/>
    <w:rsid w:val="00E64AA2"/>
    <w:rsid w:val="00E650BB"/>
    <w:rsid w:val="00E656DC"/>
    <w:rsid w:val="00E65DE1"/>
    <w:rsid w:val="00E666C0"/>
    <w:rsid w:val="00E67324"/>
    <w:rsid w:val="00E709AD"/>
    <w:rsid w:val="00E7142F"/>
    <w:rsid w:val="00E71540"/>
    <w:rsid w:val="00E7161B"/>
    <w:rsid w:val="00E720A5"/>
    <w:rsid w:val="00E733C4"/>
    <w:rsid w:val="00E73788"/>
    <w:rsid w:val="00E74000"/>
    <w:rsid w:val="00E75D4B"/>
    <w:rsid w:val="00E75E66"/>
    <w:rsid w:val="00E766E3"/>
    <w:rsid w:val="00E77040"/>
    <w:rsid w:val="00E80F43"/>
    <w:rsid w:val="00E81E13"/>
    <w:rsid w:val="00E829E8"/>
    <w:rsid w:val="00E82F25"/>
    <w:rsid w:val="00E83A7C"/>
    <w:rsid w:val="00E85046"/>
    <w:rsid w:val="00E86F4F"/>
    <w:rsid w:val="00E876C8"/>
    <w:rsid w:val="00E87DE3"/>
    <w:rsid w:val="00E917B5"/>
    <w:rsid w:val="00E93505"/>
    <w:rsid w:val="00E93718"/>
    <w:rsid w:val="00E939D6"/>
    <w:rsid w:val="00E95104"/>
    <w:rsid w:val="00E957BE"/>
    <w:rsid w:val="00E97105"/>
    <w:rsid w:val="00E9721E"/>
    <w:rsid w:val="00E9723E"/>
    <w:rsid w:val="00E972C7"/>
    <w:rsid w:val="00EA19BA"/>
    <w:rsid w:val="00EA1AAE"/>
    <w:rsid w:val="00EA1D2D"/>
    <w:rsid w:val="00EA2191"/>
    <w:rsid w:val="00EA45CA"/>
    <w:rsid w:val="00EA66BA"/>
    <w:rsid w:val="00EA68BE"/>
    <w:rsid w:val="00EB02B2"/>
    <w:rsid w:val="00EB0B82"/>
    <w:rsid w:val="00EB0FDB"/>
    <w:rsid w:val="00EB18C7"/>
    <w:rsid w:val="00EB4412"/>
    <w:rsid w:val="00EB4726"/>
    <w:rsid w:val="00EB5548"/>
    <w:rsid w:val="00EB574F"/>
    <w:rsid w:val="00EB635C"/>
    <w:rsid w:val="00EB6917"/>
    <w:rsid w:val="00EB692A"/>
    <w:rsid w:val="00EB7A3B"/>
    <w:rsid w:val="00EC04EB"/>
    <w:rsid w:val="00EC092A"/>
    <w:rsid w:val="00EC0C3F"/>
    <w:rsid w:val="00EC1FCA"/>
    <w:rsid w:val="00EC2153"/>
    <w:rsid w:val="00EC2E20"/>
    <w:rsid w:val="00EC3094"/>
    <w:rsid w:val="00EC3503"/>
    <w:rsid w:val="00EC387A"/>
    <w:rsid w:val="00EC3C40"/>
    <w:rsid w:val="00EC58F8"/>
    <w:rsid w:val="00ED03B4"/>
    <w:rsid w:val="00ED0DFB"/>
    <w:rsid w:val="00ED130F"/>
    <w:rsid w:val="00ED1535"/>
    <w:rsid w:val="00ED293E"/>
    <w:rsid w:val="00ED34C9"/>
    <w:rsid w:val="00ED38EF"/>
    <w:rsid w:val="00ED3BC0"/>
    <w:rsid w:val="00ED497B"/>
    <w:rsid w:val="00ED4EFC"/>
    <w:rsid w:val="00ED5A32"/>
    <w:rsid w:val="00ED5B3B"/>
    <w:rsid w:val="00ED6134"/>
    <w:rsid w:val="00ED6FE6"/>
    <w:rsid w:val="00ED795B"/>
    <w:rsid w:val="00ED7F12"/>
    <w:rsid w:val="00EE2024"/>
    <w:rsid w:val="00EE2BF6"/>
    <w:rsid w:val="00EE3B5A"/>
    <w:rsid w:val="00EE4521"/>
    <w:rsid w:val="00EE6604"/>
    <w:rsid w:val="00EE773F"/>
    <w:rsid w:val="00EE7CBB"/>
    <w:rsid w:val="00EF11F5"/>
    <w:rsid w:val="00EF1FE4"/>
    <w:rsid w:val="00EF2070"/>
    <w:rsid w:val="00EF3495"/>
    <w:rsid w:val="00EF35EC"/>
    <w:rsid w:val="00EF36A5"/>
    <w:rsid w:val="00EF4B07"/>
    <w:rsid w:val="00EF6081"/>
    <w:rsid w:val="00EF6278"/>
    <w:rsid w:val="00EF7125"/>
    <w:rsid w:val="00EF73FA"/>
    <w:rsid w:val="00F003B7"/>
    <w:rsid w:val="00F0104E"/>
    <w:rsid w:val="00F012F0"/>
    <w:rsid w:val="00F01E02"/>
    <w:rsid w:val="00F021FC"/>
    <w:rsid w:val="00F023AC"/>
    <w:rsid w:val="00F03AA9"/>
    <w:rsid w:val="00F04071"/>
    <w:rsid w:val="00F0442A"/>
    <w:rsid w:val="00F05435"/>
    <w:rsid w:val="00F06E36"/>
    <w:rsid w:val="00F07E50"/>
    <w:rsid w:val="00F107E6"/>
    <w:rsid w:val="00F11108"/>
    <w:rsid w:val="00F11DCA"/>
    <w:rsid w:val="00F12022"/>
    <w:rsid w:val="00F12164"/>
    <w:rsid w:val="00F12C86"/>
    <w:rsid w:val="00F12FFD"/>
    <w:rsid w:val="00F13198"/>
    <w:rsid w:val="00F147C2"/>
    <w:rsid w:val="00F14E31"/>
    <w:rsid w:val="00F16123"/>
    <w:rsid w:val="00F20222"/>
    <w:rsid w:val="00F21317"/>
    <w:rsid w:val="00F22446"/>
    <w:rsid w:val="00F2295D"/>
    <w:rsid w:val="00F24136"/>
    <w:rsid w:val="00F24E3C"/>
    <w:rsid w:val="00F26F86"/>
    <w:rsid w:val="00F272D8"/>
    <w:rsid w:val="00F27A35"/>
    <w:rsid w:val="00F27FB7"/>
    <w:rsid w:val="00F307D6"/>
    <w:rsid w:val="00F309AD"/>
    <w:rsid w:val="00F313A8"/>
    <w:rsid w:val="00F32908"/>
    <w:rsid w:val="00F33C54"/>
    <w:rsid w:val="00F36E75"/>
    <w:rsid w:val="00F379A7"/>
    <w:rsid w:val="00F40057"/>
    <w:rsid w:val="00F40FB6"/>
    <w:rsid w:val="00F41B3E"/>
    <w:rsid w:val="00F4301F"/>
    <w:rsid w:val="00F43D40"/>
    <w:rsid w:val="00F44633"/>
    <w:rsid w:val="00F44680"/>
    <w:rsid w:val="00F4562A"/>
    <w:rsid w:val="00F45BFD"/>
    <w:rsid w:val="00F45FCA"/>
    <w:rsid w:val="00F47FE6"/>
    <w:rsid w:val="00F5037A"/>
    <w:rsid w:val="00F50862"/>
    <w:rsid w:val="00F51EE0"/>
    <w:rsid w:val="00F51F45"/>
    <w:rsid w:val="00F52A82"/>
    <w:rsid w:val="00F53567"/>
    <w:rsid w:val="00F55531"/>
    <w:rsid w:val="00F55CC6"/>
    <w:rsid w:val="00F56F97"/>
    <w:rsid w:val="00F624A2"/>
    <w:rsid w:val="00F62579"/>
    <w:rsid w:val="00F64615"/>
    <w:rsid w:val="00F64859"/>
    <w:rsid w:val="00F652F8"/>
    <w:rsid w:val="00F655DE"/>
    <w:rsid w:val="00F6561E"/>
    <w:rsid w:val="00F659C1"/>
    <w:rsid w:val="00F65D75"/>
    <w:rsid w:val="00F678F8"/>
    <w:rsid w:val="00F67F41"/>
    <w:rsid w:val="00F703A1"/>
    <w:rsid w:val="00F7082F"/>
    <w:rsid w:val="00F710D2"/>
    <w:rsid w:val="00F71212"/>
    <w:rsid w:val="00F71246"/>
    <w:rsid w:val="00F71A44"/>
    <w:rsid w:val="00F721E2"/>
    <w:rsid w:val="00F72676"/>
    <w:rsid w:val="00F733FA"/>
    <w:rsid w:val="00F762B5"/>
    <w:rsid w:val="00F77A84"/>
    <w:rsid w:val="00F81017"/>
    <w:rsid w:val="00F811C6"/>
    <w:rsid w:val="00F83B95"/>
    <w:rsid w:val="00F847BA"/>
    <w:rsid w:val="00F848F3"/>
    <w:rsid w:val="00F8513F"/>
    <w:rsid w:val="00F862E4"/>
    <w:rsid w:val="00F87D54"/>
    <w:rsid w:val="00F904D7"/>
    <w:rsid w:val="00F90B5B"/>
    <w:rsid w:val="00F917E3"/>
    <w:rsid w:val="00F9220E"/>
    <w:rsid w:val="00F922FC"/>
    <w:rsid w:val="00F9297E"/>
    <w:rsid w:val="00F92FDD"/>
    <w:rsid w:val="00F93B30"/>
    <w:rsid w:val="00F954E7"/>
    <w:rsid w:val="00F95BF0"/>
    <w:rsid w:val="00F96153"/>
    <w:rsid w:val="00F96173"/>
    <w:rsid w:val="00F973B6"/>
    <w:rsid w:val="00FA0057"/>
    <w:rsid w:val="00FA03CE"/>
    <w:rsid w:val="00FA05E9"/>
    <w:rsid w:val="00FA1A65"/>
    <w:rsid w:val="00FA1F79"/>
    <w:rsid w:val="00FA2716"/>
    <w:rsid w:val="00FA58FE"/>
    <w:rsid w:val="00FA6684"/>
    <w:rsid w:val="00FA6C55"/>
    <w:rsid w:val="00FA7851"/>
    <w:rsid w:val="00FA7BEE"/>
    <w:rsid w:val="00FA7DAD"/>
    <w:rsid w:val="00FA7F82"/>
    <w:rsid w:val="00FB030A"/>
    <w:rsid w:val="00FB07F5"/>
    <w:rsid w:val="00FB219A"/>
    <w:rsid w:val="00FB29F1"/>
    <w:rsid w:val="00FB3FDE"/>
    <w:rsid w:val="00FB42D3"/>
    <w:rsid w:val="00FB4883"/>
    <w:rsid w:val="00FB4B69"/>
    <w:rsid w:val="00FB6186"/>
    <w:rsid w:val="00FB7654"/>
    <w:rsid w:val="00FC0460"/>
    <w:rsid w:val="00FC064E"/>
    <w:rsid w:val="00FC082B"/>
    <w:rsid w:val="00FC0906"/>
    <w:rsid w:val="00FC0CC5"/>
    <w:rsid w:val="00FC1E88"/>
    <w:rsid w:val="00FC2465"/>
    <w:rsid w:val="00FC34CE"/>
    <w:rsid w:val="00FC370C"/>
    <w:rsid w:val="00FC3E43"/>
    <w:rsid w:val="00FC459F"/>
    <w:rsid w:val="00FC5646"/>
    <w:rsid w:val="00FC5A31"/>
    <w:rsid w:val="00FC5A3B"/>
    <w:rsid w:val="00FC6636"/>
    <w:rsid w:val="00FC6999"/>
    <w:rsid w:val="00FC71AD"/>
    <w:rsid w:val="00FC7998"/>
    <w:rsid w:val="00FD0454"/>
    <w:rsid w:val="00FD07B5"/>
    <w:rsid w:val="00FD09D8"/>
    <w:rsid w:val="00FD149E"/>
    <w:rsid w:val="00FD1A9D"/>
    <w:rsid w:val="00FD3305"/>
    <w:rsid w:val="00FD48F4"/>
    <w:rsid w:val="00FD5337"/>
    <w:rsid w:val="00FD562D"/>
    <w:rsid w:val="00FD5C87"/>
    <w:rsid w:val="00FD6CA8"/>
    <w:rsid w:val="00FD74A1"/>
    <w:rsid w:val="00FE0786"/>
    <w:rsid w:val="00FE12B2"/>
    <w:rsid w:val="00FE234E"/>
    <w:rsid w:val="00FE5A60"/>
    <w:rsid w:val="00FE5F89"/>
    <w:rsid w:val="00FE6C2E"/>
    <w:rsid w:val="00FE7A6F"/>
    <w:rsid w:val="00FF112B"/>
    <w:rsid w:val="00FF460E"/>
    <w:rsid w:val="00FF4B23"/>
    <w:rsid w:val="00FF4C71"/>
    <w:rsid w:val="00FF4C7E"/>
    <w:rsid w:val="00FF513B"/>
    <w:rsid w:val="00FF52BC"/>
    <w:rsid w:val="00FF60FB"/>
    <w:rsid w:val="00FF658E"/>
    <w:rsid w:val="00FF6FA9"/>
    <w:rsid w:val="00FF747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F6ABE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3B6C9E"/>
    <w:rPr>
      <w:sz w:val="24"/>
      <w:szCs w:val="24"/>
    </w:rPr>
  </w:style>
  <w:style w:type="paragraph" w:styleId="Nagwek1">
    <w:name w:val="heading 1"/>
    <w:basedOn w:val="Normalny"/>
    <w:next w:val="Normalny"/>
    <w:link w:val="Nagwek1Znak"/>
    <w:qFormat/>
    <w:rsid w:val="00641F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qFormat/>
    <w:rsid w:val="00656766"/>
    <w:pPr>
      <w:keepNext/>
      <w:overflowPunct w:val="0"/>
      <w:autoSpaceDE w:val="0"/>
      <w:autoSpaceDN w:val="0"/>
      <w:adjustRightInd w:val="0"/>
      <w:spacing w:before="240" w:after="60"/>
      <w:outlineLvl w:val="1"/>
    </w:pPr>
    <w:rPr>
      <w:rFonts w:ascii="Arial" w:hAnsi="Arial" w:cs="Arial"/>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pis1">
    <w:name w:val="spis 1"/>
    <w:basedOn w:val="Normalny"/>
    <w:rsid w:val="003B6C9E"/>
    <w:pPr>
      <w:tabs>
        <w:tab w:val="left" w:pos="510"/>
        <w:tab w:val="right" w:pos="9638"/>
      </w:tabs>
      <w:autoSpaceDE w:val="0"/>
      <w:autoSpaceDN w:val="0"/>
      <w:adjustRightInd w:val="0"/>
      <w:spacing w:line="320" w:lineRule="atLeast"/>
      <w:textAlignment w:val="center"/>
    </w:pPr>
    <w:rPr>
      <w:rFonts w:ascii="Calibri" w:hAnsi="Calibri" w:cs="Calibri"/>
      <w:b/>
      <w:bCs/>
      <w:color w:val="000000"/>
    </w:rPr>
  </w:style>
  <w:style w:type="character" w:customStyle="1" w:styleId="CharacterStyle1">
    <w:name w:val="Character Style 1"/>
    <w:rsid w:val="003B6C9E"/>
  </w:style>
  <w:style w:type="paragraph" w:styleId="Nagwek">
    <w:name w:val="header"/>
    <w:basedOn w:val="Normalny"/>
    <w:link w:val="NagwekZnak"/>
    <w:rsid w:val="00EB02B2"/>
    <w:pPr>
      <w:tabs>
        <w:tab w:val="center" w:pos="4536"/>
        <w:tab w:val="right" w:pos="9072"/>
      </w:tabs>
    </w:pPr>
  </w:style>
  <w:style w:type="paragraph" w:styleId="Stopka">
    <w:name w:val="footer"/>
    <w:basedOn w:val="Normalny"/>
    <w:link w:val="StopkaZnak"/>
    <w:uiPriority w:val="99"/>
    <w:rsid w:val="00EB02B2"/>
    <w:pPr>
      <w:tabs>
        <w:tab w:val="center" w:pos="4536"/>
        <w:tab w:val="right" w:pos="9072"/>
      </w:tabs>
    </w:pPr>
  </w:style>
  <w:style w:type="character" w:styleId="Numerstrony">
    <w:name w:val="page number"/>
    <w:basedOn w:val="Domylnaczcionkaakapitu"/>
    <w:rsid w:val="00EB02B2"/>
  </w:style>
  <w:style w:type="paragraph" w:styleId="Tekstdymka">
    <w:name w:val="Balloon Text"/>
    <w:basedOn w:val="Normalny"/>
    <w:link w:val="TekstdymkaZnak"/>
    <w:rsid w:val="0044632D"/>
    <w:rPr>
      <w:rFonts w:ascii="Segoe UI" w:hAnsi="Segoe UI" w:cs="Segoe UI"/>
      <w:sz w:val="18"/>
      <w:szCs w:val="18"/>
    </w:rPr>
  </w:style>
  <w:style w:type="character" w:customStyle="1" w:styleId="TekstdymkaZnak">
    <w:name w:val="Tekst dymka Znak"/>
    <w:link w:val="Tekstdymka"/>
    <w:rsid w:val="0044632D"/>
    <w:rPr>
      <w:rFonts w:ascii="Segoe UI" w:hAnsi="Segoe UI" w:cs="Segoe UI"/>
      <w:sz w:val="18"/>
      <w:szCs w:val="18"/>
    </w:rPr>
  </w:style>
  <w:style w:type="character" w:customStyle="1" w:styleId="NagwekZnak">
    <w:name w:val="Nagłówek Znak"/>
    <w:basedOn w:val="Domylnaczcionkaakapitu"/>
    <w:link w:val="Nagwek"/>
    <w:rsid w:val="00F47FE6"/>
    <w:rPr>
      <w:sz w:val="24"/>
      <w:szCs w:val="24"/>
    </w:rPr>
  </w:style>
  <w:style w:type="paragraph" w:styleId="Akapitzlist">
    <w:name w:val="List Paragraph"/>
    <w:aliases w:val="CW_Lista,sw tekst,BulletC,lp1,Preambuła,CP-UC,CP-Punkty,Bullet List,List - bullets,Equipment,Bullet 1,List Paragraph Char Char,b1,Figure_name,Numbered Indented Text,List Paragraph11,Ref,Use Case List Paragraph Char,List_TIS,Numerowanie,L1"/>
    <w:basedOn w:val="Normalny"/>
    <w:link w:val="AkapitzlistZnak"/>
    <w:uiPriority w:val="34"/>
    <w:qFormat/>
    <w:rsid w:val="00A331B8"/>
    <w:pPr>
      <w:ind w:left="720"/>
      <w:contextualSpacing/>
    </w:pPr>
  </w:style>
  <w:style w:type="paragraph" w:styleId="Tekstkomentarza">
    <w:name w:val="annotation text"/>
    <w:basedOn w:val="Normalny"/>
    <w:link w:val="TekstkomentarzaZnak"/>
    <w:rsid w:val="000A6A41"/>
    <w:rPr>
      <w:sz w:val="20"/>
      <w:szCs w:val="20"/>
    </w:rPr>
  </w:style>
  <w:style w:type="character" w:customStyle="1" w:styleId="TekstkomentarzaZnak">
    <w:name w:val="Tekst komentarza Znak"/>
    <w:basedOn w:val="Domylnaczcionkaakapitu"/>
    <w:link w:val="Tekstkomentarza"/>
    <w:rsid w:val="000A6A41"/>
  </w:style>
  <w:style w:type="character" w:styleId="Odwoaniedokomentarza">
    <w:name w:val="annotation reference"/>
    <w:uiPriority w:val="99"/>
    <w:unhideWhenUsed/>
    <w:rsid w:val="000A6A41"/>
    <w:rPr>
      <w:sz w:val="16"/>
      <w:szCs w:val="16"/>
    </w:rPr>
  </w:style>
  <w:style w:type="paragraph" w:styleId="Tematkomentarza">
    <w:name w:val="annotation subject"/>
    <w:basedOn w:val="Tekstkomentarza"/>
    <w:next w:val="Tekstkomentarza"/>
    <w:link w:val="TematkomentarzaZnak"/>
    <w:semiHidden/>
    <w:unhideWhenUsed/>
    <w:rsid w:val="009E1BCA"/>
    <w:rPr>
      <w:b/>
      <w:bCs/>
    </w:rPr>
  </w:style>
  <w:style w:type="character" w:customStyle="1" w:styleId="TematkomentarzaZnak">
    <w:name w:val="Temat komentarza Znak"/>
    <w:basedOn w:val="TekstkomentarzaZnak"/>
    <w:link w:val="Tematkomentarza"/>
    <w:semiHidden/>
    <w:rsid w:val="009E1BCA"/>
    <w:rPr>
      <w:b/>
      <w:bCs/>
    </w:rPr>
  </w:style>
  <w:style w:type="paragraph" w:customStyle="1" w:styleId="Default">
    <w:name w:val="Default"/>
    <w:rsid w:val="0020739D"/>
    <w:pPr>
      <w:autoSpaceDE w:val="0"/>
      <w:autoSpaceDN w:val="0"/>
      <w:adjustRightInd w:val="0"/>
    </w:pPr>
    <w:rPr>
      <w:color w:val="000000"/>
      <w:sz w:val="24"/>
      <w:szCs w:val="24"/>
    </w:rPr>
  </w:style>
  <w:style w:type="character" w:customStyle="1" w:styleId="StopkaZnak">
    <w:name w:val="Stopka Znak"/>
    <w:basedOn w:val="Domylnaczcionkaakapitu"/>
    <w:link w:val="Stopka"/>
    <w:uiPriority w:val="99"/>
    <w:rsid w:val="0093623F"/>
    <w:rPr>
      <w:sz w:val="24"/>
      <w:szCs w:val="24"/>
    </w:rPr>
  </w:style>
  <w:style w:type="character" w:customStyle="1" w:styleId="Nagwek2Znak">
    <w:name w:val="Nagłówek 2 Znak"/>
    <w:basedOn w:val="Domylnaczcionkaakapitu"/>
    <w:link w:val="Nagwek2"/>
    <w:rsid w:val="00656766"/>
    <w:rPr>
      <w:rFonts w:ascii="Arial" w:hAnsi="Arial" w:cs="Arial"/>
      <w:b/>
      <w:bCs/>
      <w:i/>
      <w:iCs/>
      <w:sz w:val="28"/>
      <w:szCs w:val="28"/>
    </w:rPr>
  </w:style>
  <w:style w:type="paragraph" w:customStyle="1" w:styleId="WW-Tekstpodstawowywcity2">
    <w:name w:val="WW-Tekst podstawowy wcięty 2"/>
    <w:basedOn w:val="Normalny"/>
    <w:rsid w:val="00656766"/>
    <w:pPr>
      <w:keepLines/>
      <w:suppressAutoHyphens/>
      <w:autoSpaceDE w:val="0"/>
      <w:spacing w:line="240" w:lineRule="atLeast"/>
      <w:ind w:left="426" w:hanging="426"/>
      <w:jc w:val="both"/>
    </w:pPr>
    <w:rPr>
      <w:rFonts w:cs="Arial"/>
      <w:b/>
      <w:bCs/>
      <w:color w:val="000000"/>
      <w:szCs w:val="20"/>
      <w:lang w:eastAsia="ar-SA"/>
    </w:rPr>
  </w:style>
  <w:style w:type="paragraph" w:styleId="Tekstpodstawowywcity3">
    <w:name w:val="Body Text Indent 3"/>
    <w:basedOn w:val="Normalny"/>
    <w:link w:val="Tekstpodstawowywcity3Znak"/>
    <w:rsid w:val="00656766"/>
    <w:pPr>
      <w:overflowPunct w:val="0"/>
      <w:autoSpaceDE w:val="0"/>
      <w:autoSpaceDN w:val="0"/>
      <w:adjustRightInd w:val="0"/>
      <w:spacing w:after="120"/>
      <w:ind w:left="283"/>
    </w:pPr>
    <w:rPr>
      <w:sz w:val="16"/>
      <w:szCs w:val="16"/>
    </w:rPr>
  </w:style>
  <w:style w:type="character" w:customStyle="1" w:styleId="Tekstpodstawowywcity3Znak">
    <w:name w:val="Tekst podstawowy wcięty 3 Znak"/>
    <w:basedOn w:val="Domylnaczcionkaakapitu"/>
    <w:link w:val="Tekstpodstawowywcity3"/>
    <w:rsid w:val="00656766"/>
    <w:rPr>
      <w:sz w:val="16"/>
      <w:szCs w:val="16"/>
    </w:rPr>
  </w:style>
  <w:style w:type="character" w:styleId="Hipercze">
    <w:name w:val="Hyperlink"/>
    <w:basedOn w:val="Domylnaczcionkaakapitu"/>
    <w:unhideWhenUsed/>
    <w:rsid w:val="007318B9"/>
    <w:rPr>
      <w:color w:val="0563C1" w:themeColor="hyperlink"/>
      <w:u w:val="single"/>
    </w:rPr>
  </w:style>
  <w:style w:type="character" w:customStyle="1" w:styleId="AkapitzlistZnak">
    <w:name w:val="Akapit z listą Znak"/>
    <w:aliases w:val="CW_Lista Znak,sw tekst Znak,BulletC Znak,lp1 Znak,Preambuła Znak,CP-UC Znak,CP-Punkty Znak,Bullet List Znak,List - bullets Znak,Equipment Znak,Bullet 1 Znak,List Paragraph Char Char Znak,b1 Znak,Figure_name Znak,List Paragraph11 Znak"/>
    <w:link w:val="Akapitzlist"/>
    <w:uiPriority w:val="34"/>
    <w:qFormat/>
    <w:locked/>
    <w:rsid w:val="007318B9"/>
    <w:rPr>
      <w:sz w:val="24"/>
      <w:szCs w:val="24"/>
    </w:rPr>
  </w:style>
  <w:style w:type="paragraph" w:styleId="Poprawka">
    <w:name w:val="Revision"/>
    <w:hidden/>
    <w:uiPriority w:val="99"/>
    <w:semiHidden/>
    <w:rsid w:val="00150223"/>
    <w:rPr>
      <w:sz w:val="24"/>
      <w:szCs w:val="24"/>
    </w:rPr>
  </w:style>
  <w:style w:type="paragraph" w:customStyle="1" w:styleId="p2">
    <w:name w:val="p2"/>
    <w:basedOn w:val="Normalny"/>
    <w:rsid w:val="00BB3712"/>
    <w:pPr>
      <w:spacing w:before="100" w:beforeAutospacing="1" w:after="100" w:afterAutospacing="1"/>
    </w:pPr>
  </w:style>
  <w:style w:type="paragraph" w:customStyle="1" w:styleId="WW-Tekstpodstawowy2">
    <w:name w:val="WW-Tekst podstawowy 2"/>
    <w:basedOn w:val="Normalny"/>
    <w:rsid w:val="003B004E"/>
    <w:pPr>
      <w:keepLines/>
      <w:tabs>
        <w:tab w:val="left" w:pos="2790"/>
      </w:tabs>
      <w:suppressAutoHyphens/>
      <w:autoSpaceDE w:val="0"/>
      <w:spacing w:line="240" w:lineRule="atLeast"/>
      <w:jc w:val="both"/>
    </w:pPr>
    <w:rPr>
      <w:rFonts w:cs="Arial"/>
      <w:b/>
      <w:bCs/>
      <w:color w:val="000000"/>
      <w:szCs w:val="20"/>
      <w:lang w:eastAsia="ar-SA"/>
    </w:rPr>
  </w:style>
  <w:style w:type="character" w:styleId="Nierozpoznanawzmianka">
    <w:name w:val="Unresolved Mention"/>
    <w:basedOn w:val="Domylnaczcionkaakapitu"/>
    <w:uiPriority w:val="99"/>
    <w:semiHidden/>
    <w:unhideWhenUsed/>
    <w:rsid w:val="00A13395"/>
    <w:rPr>
      <w:color w:val="605E5C"/>
      <w:shd w:val="clear" w:color="auto" w:fill="E1DFDD"/>
    </w:rPr>
  </w:style>
  <w:style w:type="character" w:customStyle="1" w:styleId="xdtextboxctrl4ms-xedit-plaintext">
    <w:name w:val="xdtextbox  ctrl4 ms-xedit-plaintext"/>
    <w:basedOn w:val="Domylnaczcionkaakapitu"/>
    <w:rsid w:val="00432D7C"/>
  </w:style>
  <w:style w:type="character" w:customStyle="1" w:styleId="Nagwek1Znak">
    <w:name w:val="Nagłówek 1 Znak"/>
    <w:basedOn w:val="Domylnaczcionkaakapitu"/>
    <w:link w:val="Nagwek1"/>
    <w:rsid w:val="00641F17"/>
    <w:rPr>
      <w:rFonts w:asciiTheme="majorHAnsi" w:eastAsiaTheme="majorEastAsia" w:hAnsiTheme="majorHAnsi" w:cstheme="majorBidi"/>
      <w:color w:val="2F5496" w:themeColor="accent1" w:themeShade="BF"/>
      <w:sz w:val="32"/>
      <w:szCs w:val="32"/>
    </w:rPr>
  </w:style>
  <w:style w:type="paragraph" w:styleId="Tekstpodstawowy">
    <w:name w:val="Body Text"/>
    <w:basedOn w:val="Normalny"/>
    <w:link w:val="TekstpodstawowyZnak"/>
    <w:rsid w:val="009A3326"/>
    <w:pPr>
      <w:spacing w:after="120"/>
    </w:pPr>
  </w:style>
  <w:style w:type="character" w:customStyle="1" w:styleId="TekstpodstawowyZnak">
    <w:name w:val="Tekst podstawowy Znak"/>
    <w:basedOn w:val="Domylnaczcionkaakapitu"/>
    <w:link w:val="Tekstpodstawowy"/>
    <w:rsid w:val="009A3326"/>
    <w:rPr>
      <w:sz w:val="24"/>
      <w:szCs w:val="24"/>
    </w:rPr>
  </w:style>
  <w:style w:type="paragraph" w:styleId="Tekstpodstawowyzwciciem">
    <w:name w:val="Body Text First Indent"/>
    <w:basedOn w:val="Tekstpodstawowy"/>
    <w:link w:val="TekstpodstawowyzwciciemZnak"/>
    <w:rsid w:val="009A3326"/>
    <w:pPr>
      <w:spacing w:after="0"/>
      <w:ind w:firstLine="360"/>
    </w:pPr>
  </w:style>
  <w:style w:type="character" w:customStyle="1" w:styleId="TekstpodstawowyzwciciemZnak">
    <w:name w:val="Tekst podstawowy z wcięciem Znak"/>
    <w:basedOn w:val="TekstpodstawowyZnak"/>
    <w:link w:val="Tekstpodstawowyzwciciem"/>
    <w:rsid w:val="009A3326"/>
    <w:rPr>
      <w:sz w:val="24"/>
      <w:szCs w:val="24"/>
    </w:rPr>
  </w:style>
  <w:style w:type="numbering" w:styleId="1ai">
    <w:name w:val="Outline List 1"/>
    <w:basedOn w:val="Bezlisty"/>
    <w:rsid w:val="00E244BC"/>
    <w:pPr>
      <w:numPr>
        <w:numId w:val="1"/>
      </w:numPr>
    </w:pPr>
  </w:style>
  <w:style w:type="paragraph" w:customStyle="1" w:styleId="msonormal0">
    <w:name w:val="msonormal"/>
    <w:basedOn w:val="Normalny"/>
    <w:rsid w:val="00FC2465"/>
    <w:pPr>
      <w:spacing w:before="100" w:beforeAutospacing="1" w:after="100" w:afterAutospacing="1"/>
    </w:pPr>
  </w:style>
  <w:style w:type="paragraph" w:customStyle="1" w:styleId="paragraph">
    <w:name w:val="paragraph"/>
    <w:basedOn w:val="Normalny"/>
    <w:rsid w:val="00FC2465"/>
    <w:pPr>
      <w:spacing w:before="100" w:beforeAutospacing="1" w:after="100" w:afterAutospacing="1"/>
    </w:pPr>
  </w:style>
  <w:style w:type="character" w:customStyle="1" w:styleId="textrun">
    <w:name w:val="textrun"/>
    <w:basedOn w:val="Domylnaczcionkaakapitu"/>
    <w:rsid w:val="00FC2465"/>
  </w:style>
  <w:style w:type="character" w:customStyle="1" w:styleId="normaltextrun">
    <w:name w:val="normaltextrun"/>
    <w:basedOn w:val="Domylnaczcionkaakapitu"/>
    <w:rsid w:val="00FC2465"/>
  </w:style>
  <w:style w:type="character" w:customStyle="1" w:styleId="tabrun">
    <w:name w:val="tabrun"/>
    <w:basedOn w:val="Domylnaczcionkaakapitu"/>
    <w:rsid w:val="00FC2465"/>
  </w:style>
  <w:style w:type="character" w:customStyle="1" w:styleId="tabchar">
    <w:name w:val="tabchar"/>
    <w:basedOn w:val="Domylnaczcionkaakapitu"/>
    <w:rsid w:val="00FC2465"/>
  </w:style>
  <w:style w:type="character" w:customStyle="1" w:styleId="tableaderchars">
    <w:name w:val="tableaderchars"/>
    <w:basedOn w:val="Domylnaczcionkaakapitu"/>
    <w:rsid w:val="00FC2465"/>
  </w:style>
  <w:style w:type="character" w:customStyle="1" w:styleId="eop">
    <w:name w:val="eop"/>
    <w:basedOn w:val="Domylnaczcionkaakapitu"/>
    <w:rsid w:val="00FC2465"/>
  </w:style>
  <w:style w:type="character" w:customStyle="1" w:styleId="linebreakblob">
    <w:name w:val="linebreakblob"/>
    <w:basedOn w:val="Domylnaczcionkaakapitu"/>
    <w:rsid w:val="00FC2465"/>
  </w:style>
  <w:style w:type="character" w:customStyle="1" w:styleId="scxw181636971">
    <w:name w:val="scxw181636971"/>
    <w:basedOn w:val="Domylnaczcionkaakapitu"/>
    <w:rsid w:val="00FC2465"/>
  </w:style>
  <w:style w:type="paragraph" w:customStyle="1" w:styleId="outlineelement">
    <w:name w:val="outlineelement"/>
    <w:basedOn w:val="Normalny"/>
    <w:rsid w:val="00FC2465"/>
    <w:pPr>
      <w:spacing w:before="100" w:beforeAutospacing="1" w:after="100" w:afterAutospacing="1"/>
    </w:pPr>
  </w:style>
  <w:style w:type="character" w:customStyle="1" w:styleId="wacimagecontainer">
    <w:name w:val="wacimagecontainer"/>
    <w:basedOn w:val="Domylnaczcionkaakapitu"/>
    <w:rsid w:val="00FC2465"/>
  </w:style>
  <w:style w:type="character" w:customStyle="1" w:styleId="wacimageborder">
    <w:name w:val="wacimageborder"/>
    <w:basedOn w:val="Domylnaczcionkaakapitu"/>
    <w:rsid w:val="00FC2465"/>
  </w:style>
  <w:style w:type="paragraph" w:styleId="Tekstprzypisukocowego">
    <w:name w:val="endnote text"/>
    <w:basedOn w:val="Normalny"/>
    <w:link w:val="TekstprzypisukocowegoZnak"/>
    <w:rsid w:val="00F655DE"/>
    <w:rPr>
      <w:sz w:val="20"/>
      <w:szCs w:val="20"/>
    </w:rPr>
  </w:style>
  <w:style w:type="character" w:customStyle="1" w:styleId="TekstprzypisukocowegoZnak">
    <w:name w:val="Tekst przypisu końcowego Znak"/>
    <w:basedOn w:val="Domylnaczcionkaakapitu"/>
    <w:link w:val="Tekstprzypisukocowego"/>
    <w:rsid w:val="00F655DE"/>
  </w:style>
  <w:style w:type="character" w:styleId="Odwoanieprzypisukocowego">
    <w:name w:val="endnote reference"/>
    <w:basedOn w:val="Domylnaczcionkaakapitu"/>
    <w:rsid w:val="00F655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41522">
      <w:bodyDiv w:val="1"/>
      <w:marLeft w:val="0"/>
      <w:marRight w:val="0"/>
      <w:marTop w:val="0"/>
      <w:marBottom w:val="0"/>
      <w:divBdr>
        <w:top w:val="none" w:sz="0" w:space="0" w:color="auto"/>
        <w:left w:val="none" w:sz="0" w:space="0" w:color="auto"/>
        <w:bottom w:val="none" w:sz="0" w:space="0" w:color="auto"/>
        <w:right w:val="none" w:sz="0" w:space="0" w:color="auto"/>
      </w:divBdr>
    </w:div>
    <w:div w:id="44572896">
      <w:bodyDiv w:val="1"/>
      <w:marLeft w:val="0"/>
      <w:marRight w:val="0"/>
      <w:marTop w:val="0"/>
      <w:marBottom w:val="0"/>
      <w:divBdr>
        <w:top w:val="none" w:sz="0" w:space="0" w:color="auto"/>
        <w:left w:val="none" w:sz="0" w:space="0" w:color="auto"/>
        <w:bottom w:val="none" w:sz="0" w:space="0" w:color="auto"/>
        <w:right w:val="none" w:sz="0" w:space="0" w:color="auto"/>
      </w:divBdr>
    </w:div>
    <w:div w:id="46032100">
      <w:bodyDiv w:val="1"/>
      <w:marLeft w:val="0"/>
      <w:marRight w:val="0"/>
      <w:marTop w:val="0"/>
      <w:marBottom w:val="0"/>
      <w:divBdr>
        <w:top w:val="none" w:sz="0" w:space="0" w:color="auto"/>
        <w:left w:val="none" w:sz="0" w:space="0" w:color="auto"/>
        <w:bottom w:val="none" w:sz="0" w:space="0" w:color="auto"/>
        <w:right w:val="none" w:sz="0" w:space="0" w:color="auto"/>
      </w:divBdr>
    </w:div>
    <w:div w:id="46227054">
      <w:bodyDiv w:val="1"/>
      <w:marLeft w:val="0"/>
      <w:marRight w:val="0"/>
      <w:marTop w:val="0"/>
      <w:marBottom w:val="0"/>
      <w:divBdr>
        <w:top w:val="none" w:sz="0" w:space="0" w:color="auto"/>
        <w:left w:val="none" w:sz="0" w:space="0" w:color="auto"/>
        <w:bottom w:val="none" w:sz="0" w:space="0" w:color="auto"/>
        <w:right w:val="none" w:sz="0" w:space="0" w:color="auto"/>
      </w:divBdr>
    </w:div>
    <w:div w:id="49769923">
      <w:bodyDiv w:val="1"/>
      <w:marLeft w:val="0"/>
      <w:marRight w:val="0"/>
      <w:marTop w:val="0"/>
      <w:marBottom w:val="0"/>
      <w:divBdr>
        <w:top w:val="none" w:sz="0" w:space="0" w:color="auto"/>
        <w:left w:val="none" w:sz="0" w:space="0" w:color="auto"/>
        <w:bottom w:val="none" w:sz="0" w:space="0" w:color="auto"/>
        <w:right w:val="none" w:sz="0" w:space="0" w:color="auto"/>
      </w:divBdr>
    </w:div>
    <w:div w:id="62221984">
      <w:bodyDiv w:val="1"/>
      <w:marLeft w:val="0"/>
      <w:marRight w:val="0"/>
      <w:marTop w:val="0"/>
      <w:marBottom w:val="0"/>
      <w:divBdr>
        <w:top w:val="none" w:sz="0" w:space="0" w:color="auto"/>
        <w:left w:val="none" w:sz="0" w:space="0" w:color="auto"/>
        <w:bottom w:val="none" w:sz="0" w:space="0" w:color="auto"/>
        <w:right w:val="none" w:sz="0" w:space="0" w:color="auto"/>
      </w:divBdr>
    </w:div>
    <w:div w:id="90443461">
      <w:bodyDiv w:val="1"/>
      <w:marLeft w:val="0"/>
      <w:marRight w:val="0"/>
      <w:marTop w:val="0"/>
      <w:marBottom w:val="0"/>
      <w:divBdr>
        <w:top w:val="none" w:sz="0" w:space="0" w:color="auto"/>
        <w:left w:val="none" w:sz="0" w:space="0" w:color="auto"/>
        <w:bottom w:val="none" w:sz="0" w:space="0" w:color="auto"/>
        <w:right w:val="none" w:sz="0" w:space="0" w:color="auto"/>
      </w:divBdr>
    </w:div>
    <w:div w:id="92628107">
      <w:bodyDiv w:val="1"/>
      <w:marLeft w:val="0"/>
      <w:marRight w:val="0"/>
      <w:marTop w:val="0"/>
      <w:marBottom w:val="0"/>
      <w:divBdr>
        <w:top w:val="none" w:sz="0" w:space="0" w:color="auto"/>
        <w:left w:val="none" w:sz="0" w:space="0" w:color="auto"/>
        <w:bottom w:val="none" w:sz="0" w:space="0" w:color="auto"/>
        <w:right w:val="none" w:sz="0" w:space="0" w:color="auto"/>
      </w:divBdr>
    </w:div>
    <w:div w:id="98990935">
      <w:bodyDiv w:val="1"/>
      <w:marLeft w:val="0"/>
      <w:marRight w:val="0"/>
      <w:marTop w:val="0"/>
      <w:marBottom w:val="0"/>
      <w:divBdr>
        <w:top w:val="none" w:sz="0" w:space="0" w:color="auto"/>
        <w:left w:val="none" w:sz="0" w:space="0" w:color="auto"/>
        <w:bottom w:val="none" w:sz="0" w:space="0" w:color="auto"/>
        <w:right w:val="none" w:sz="0" w:space="0" w:color="auto"/>
      </w:divBdr>
    </w:div>
    <w:div w:id="116995842">
      <w:bodyDiv w:val="1"/>
      <w:marLeft w:val="0"/>
      <w:marRight w:val="0"/>
      <w:marTop w:val="0"/>
      <w:marBottom w:val="0"/>
      <w:divBdr>
        <w:top w:val="none" w:sz="0" w:space="0" w:color="auto"/>
        <w:left w:val="none" w:sz="0" w:space="0" w:color="auto"/>
        <w:bottom w:val="none" w:sz="0" w:space="0" w:color="auto"/>
        <w:right w:val="none" w:sz="0" w:space="0" w:color="auto"/>
      </w:divBdr>
    </w:div>
    <w:div w:id="136261885">
      <w:bodyDiv w:val="1"/>
      <w:marLeft w:val="0"/>
      <w:marRight w:val="0"/>
      <w:marTop w:val="0"/>
      <w:marBottom w:val="0"/>
      <w:divBdr>
        <w:top w:val="none" w:sz="0" w:space="0" w:color="auto"/>
        <w:left w:val="none" w:sz="0" w:space="0" w:color="auto"/>
        <w:bottom w:val="none" w:sz="0" w:space="0" w:color="auto"/>
        <w:right w:val="none" w:sz="0" w:space="0" w:color="auto"/>
      </w:divBdr>
    </w:div>
    <w:div w:id="145174094">
      <w:bodyDiv w:val="1"/>
      <w:marLeft w:val="0"/>
      <w:marRight w:val="0"/>
      <w:marTop w:val="0"/>
      <w:marBottom w:val="0"/>
      <w:divBdr>
        <w:top w:val="none" w:sz="0" w:space="0" w:color="auto"/>
        <w:left w:val="none" w:sz="0" w:space="0" w:color="auto"/>
        <w:bottom w:val="none" w:sz="0" w:space="0" w:color="auto"/>
        <w:right w:val="none" w:sz="0" w:space="0" w:color="auto"/>
      </w:divBdr>
    </w:div>
    <w:div w:id="191306299">
      <w:bodyDiv w:val="1"/>
      <w:marLeft w:val="0"/>
      <w:marRight w:val="0"/>
      <w:marTop w:val="0"/>
      <w:marBottom w:val="0"/>
      <w:divBdr>
        <w:top w:val="none" w:sz="0" w:space="0" w:color="auto"/>
        <w:left w:val="none" w:sz="0" w:space="0" w:color="auto"/>
        <w:bottom w:val="none" w:sz="0" w:space="0" w:color="auto"/>
        <w:right w:val="none" w:sz="0" w:space="0" w:color="auto"/>
      </w:divBdr>
    </w:div>
    <w:div w:id="206181998">
      <w:bodyDiv w:val="1"/>
      <w:marLeft w:val="0"/>
      <w:marRight w:val="0"/>
      <w:marTop w:val="0"/>
      <w:marBottom w:val="0"/>
      <w:divBdr>
        <w:top w:val="none" w:sz="0" w:space="0" w:color="auto"/>
        <w:left w:val="none" w:sz="0" w:space="0" w:color="auto"/>
        <w:bottom w:val="none" w:sz="0" w:space="0" w:color="auto"/>
        <w:right w:val="none" w:sz="0" w:space="0" w:color="auto"/>
      </w:divBdr>
    </w:div>
    <w:div w:id="212694955">
      <w:bodyDiv w:val="1"/>
      <w:marLeft w:val="0"/>
      <w:marRight w:val="0"/>
      <w:marTop w:val="0"/>
      <w:marBottom w:val="0"/>
      <w:divBdr>
        <w:top w:val="none" w:sz="0" w:space="0" w:color="auto"/>
        <w:left w:val="none" w:sz="0" w:space="0" w:color="auto"/>
        <w:bottom w:val="none" w:sz="0" w:space="0" w:color="auto"/>
        <w:right w:val="none" w:sz="0" w:space="0" w:color="auto"/>
      </w:divBdr>
    </w:div>
    <w:div w:id="214390954">
      <w:bodyDiv w:val="1"/>
      <w:marLeft w:val="0"/>
      <w:marRight w:val="0"/>
      <w:marTop w:val="0"/>
      <w:marBottom w:val="0"/>
      <w:divBdr>
        <w:top w:val="none" w:sz="0" w:space="0" w:color="auto"/>
        <w:left w:val="none" w:sz="0" w:space="0" w:color="auto"/>
        <w:bottom w:val="none" w:sz="0" w:space="0" w:color="auto"/>
        <w:right w:val="none" w:sz="0" w:space="0" w:color="auto"/>
      </w:divBdr>
    </w:div>
    <w:div w:id="222370262">
      <w:bodyDiv w:val="1"/>
      <w:marLeft w:val="0"/>
      <w:marRight w:val="0"/>
      <w:marTop w:val="0"/>
      <w:marBottom w:val="0"/>
      <w:divBdr>
        <w:top w:val="none" w:sz="0" w:space="0" w:color="auto"/>
        <w:left w:val="none" w:sz="0" w:space="0" w:color="auto"/>
        <w:bottom w:val="none" w:sz="0" w:space="0" w:color="auto"/>
        <w:right w:val="none" w:sz="0" w:space="0" w:color="auto"/>
      </w:divBdr>
    </w:div>
    <w:div w:id="227039809">
      <w:bodyDiv w:val="1"/>
      <w:marLeft w:val="0"/>
      <w:marRight w:val="0"/>
      <w:marTop w:val="0"/>
      <w:marBottom w:val="0"/>
      <w:divBdr>
        <w:top w:val="none" w:sz="0" w:space="0" w:color="auto"/>
        <w:left w:val="none" w:sz="0" w:space="0" w:color="auto"/>
        <w:bottom w:val="none" w:sz="0" w:space="0" w:color="auto"/>
        <w:right w:val="none" w:sz="0" w:space="0" w:color="auto"/>
      </w:divBdr>
    </w:div>
    <w:div w:id="272789422">
      <w:bodyDiv w:val="1"/>
      <w:marLeft w:val="0"/>
      <w:marRight w:val="0"/>
      <w:marTop w:val="0"/>
      <w:marBottom w:val="0"/>
      <w:divBdr>
        <w:top w:val="none" w:sz="0" w:space="0" w:color="auto"/>
        <w:left w:val="none" w:sz="0" w:space="0" w:color="auto"/>
        <w:bottom w:val="none" w:sz="0" w:space="0" w:color="auto"/>
        <w:right w:val="none" w:sz="0" w:space="0" w:color="auto"/>
      </w:divBdr>
    </w:div>
    <w:div w:id="309021459">
      <w:bodyDiv w:val="1"/>
      <w:marLeft w:val="0"/>
      <w:marRight w:val="0"/>
      <w:marTop w:val="0"/>
      <w:marBottom w:val="0"/>
      <w:divBdr>
        <w:top w:val="none" w:sz="0" w:space="0" w:color="auto"/>
        <w:left w:val="none" w:sz="0" w:space="0" w:color="auto"/>
        <w:bottom w:val="none" w:sz="0" w:space="0" w:color="auto"/>
        <w:right w:val="none" w:sz="0" w:space="0" w:color="auto"/>
      </w:divBdr>
    </w:div>
    <w:div w:id="350453070">
      <w:bodyDiv w:val="1"/>
      <w:marLeft w:val="0"/>
      <w:marRight w:val="0"/>
      <w:marTop w:val="0"/>
      <w:marBottom w:val="0"/>
      <w:divBdr>
        <w:top w:val="none" w:sz="0" w:space="0" w:color="auto"/>
        <w:left w:val="none" w:sz="0" w:space="0" w:color="auto"/>
        <w:bottom w:val="none" w:sz="0" w:space="0" w:color="auto"/>
        <w:right w:val="none" w:sz="0" w:space="0" w:color="auto"/>
      </w:divBdr>
    </w:div>
    <w:div w:id="367220024">
      <w:bodyDiv w:val="1"/>
      <w:marLeft w:val="0"/>
      <w:marRight w:val="0"/>
      <w:marTop w:val="0"/>
      <w:marBottom w:val="0"/>
      <w:divBdr>
        <w:top w:val="none" w:sz="0" w:space="0" w:color="auto"/>
        <w:left w:val="none" w:sz="0" w:space="0" w:color="auto"/>
        <w:bottom w:val="none" w:sz="0" w:space="0" w:color="auto"/>
        <w:right w:val="none" w:sz="0" w:space="0" w:color="auto"/>
      </w:divBdr>
    </w:div>
    <w:div w:id="378210500">
      <w:bodyDiv w:val="1"/>
      <w:marLeft w:val="0"/>
      <w:marRight w:val="0"/>
      <w:marTop w:val="0"/>
      <w:marBottom w:val="0"/>
      <w:divBdr>
        <w:top w:val="none" w:sz="0" w:space="0" w:color="auto"/>
        <w:left w:val="none" w:sz="0" w:space="0" w:color="auto"/>
        <w:bottom w:val="none" w:sz="0" w:space="0" w:color="auto"/>
        <w:right w:val="none" w:sz="0" w:space="0" w:color="auto"/>
      </w:divBdr>
    </w:div>
    <w:div w:id="401755006">
      <w:bodyDiv w:val="1"/>
      <w:marLeft w:val="0"/>
      <w:marRight w:val="0"/>
      <w:marTop w:val="0"/>
      <w:marBottom w:val="0"/>
      <w:divBdr>
        <w:top w:val="none" w:sz="0" w:space="0" w:color="auto"/>
        <w:left w:val="none" w:sz="0" w:space="0" w:color="auto"/>
        <w:bottom w:val="none" w:sz="0" w:space="0" w:color="auto"/>
        <w:right w:val="none" w:sz="0" w:space="0" w:color="auto"/>
      </w:divBdr>
    </w:div>
    <w:div w:id="442922254">
      <w:bodyDiv w:val="1"/>
      <w:marLeft w:val="0"/>
      <w:marRight w:val="0"/>
      <w:marTop w:val="0"/>
      <w:marBottom w:val="0"/>
      <w:divBdr>
        <w:top w:val="none" w:sz="0" w:space="0" w:color="auto"/>
        <w:left w:val="none" w:sz="0" w:space="0" w:color="auto"/>
        <w:bottom w:val="none" w:sz="0" w:space="0" w:color="auto"/>
        <w:right w:val="none" w:sz="0" w:space="0" w:color="auto"/>
      </w:divBdr>
    </w:div>
    <w:div w:id="443963597">
      <w:bodyDiv w:val="1"/>
      <w:marLeft w:val="0"/>
      <w:marRight w:val="0"/>
      <w:marTop w:val="0"/>
      <w:marBottom w:val="0"/>
      <w:divBdr>
        <w:top w:val="none" w:sz="0" w:space="0" w:color="auto"/>
        <w:left w:val="none" w:sz="0" w:space="0" w:color="auto"/>
        <w:bottom w:val="none" w:sz="0" w:space="0" w:color="auto"/>
        <w:right w:val="none" w:sz="0" w:space="0" w:color="auto"/>
      </w:divBdr>
    </w:div>
    <w:div w:id="467671047">
      <w:bodyDiv w:val="1"/>
      <w:marLeft w:val="0"/>
      <w:marRight w:val="0"/>
      <w:marTop w:val="0"/>
      <w:marBottom w:val="0"/>
      <w:divBdr>
        <w:top w:val="none" w:sz="0" w:space="0" w:color="auto"/>
        <w:left w:val="none" w:sz="0" w:space="0" w:color="auto"/>
        <w:bottom w:val="none" w:sz="0" w:space="0" w:color="auto"/>
        <w:right w:val="none" w:sz="0" w:space="0" w:color="auto"/>
      </w:divBdr>
    </w:div>
    <w:div w:id="488912711">
      <w:bodyDiv w:val="1"/>
      <w:marLeft w:val="0"/>
      <w:marRight w:val="0"/>
      <w:marTop w:val="0"/>
      <w:marBottom w:val="0"/>
      <w:divBdr>
        <w:top w:val="none" w:sz="0" w:space="0" w:color="auto"/>
        <w:left w:val="none" w:sz="0" w:space="0" w:color="auto"/>
        <w:bottom w:val="none" w:sz="0" w:space="0" w:color="auto"/>
        <w:right w:val="none" w:sz="0" w:space="0" w:color="auto"/>
      </w:divBdr>
    </w:div>
    <w:div w:id="489516951">
      <w:bodyDiv w:val="1"/>
      <w:marLeft w:val="0"/>
      <w:marRight w:val="0"/>
      <w:marTop w:val="0"/>
      <w:marBottom w:val="0"/>
      <w:divBdr>
        <w:top w:val="none" w:sz="0" w:space="0" w:color="auto"/>
        <w:left w:val="none" w:sz="0" w:space="0" w:color="auto"/>
        <w:bottom w:val="none" w:sz="0" w:space="0" w:color="auto"/>
        <w:right w:val="none" w:sz="0" w:space="0" w:color="auto"/>
      </w:divBdr>
    </w:div>
    <w:div w:id="496381282">
      <w:bodyDiv w:val="1"/>
      <w:marLeft w:val="0"/>
      <w:marRight w:val="0"/>
      <w:marTop w:val="0"/>
      <w:marBottom w:val="0"/>
      <w:divBdr>
        <w:top w:val="none" w:sz="0" w:space="0" w:color="auto"/>
        <w:left w:val="none" w:sz="0" w:space="0" w:color="auto"/>
        <w:bottom w:val="none" w:sz="0" w:space="0" w:color="auto"/>
        <w:right w:val="none" w:sz="0" w:space="0" w:color="auto"/>
      </w:divBdr>
    </w:div>
    <w:div w:id="501242616">
      <w:bodyDiv w:val="1"/>
      <w:marLeft w:val="0"/>
      <w:marRight w:val="0"/>
      <w:marTop w:val="0"/>
      <w:marBottom w:val="0"/>
      <w:divBdr>
        <w:top w:val="none" w:sz="0" w:space="0" w:color="auto"/>
        <w:left w:val="none" w:sz="0" w:space="0" w:color="auto"/>
        <w:bottom w:val="none" w:sz="0" w:space="0" w:color="auto"/>
        <w:right w:val="none" w:sz="0" w:space="0" w:color="auto"/>
      </w:divBdr>
    </w:div>
    <w:div w:id="507985905">
      <w:bodyDiv w:val="1"/>
      <w:marLeft w:val="0"/>
      <w:marRight w:val="0"/>
      <w:marTop w:val="0"/>
      <w:marBottom w:val="0"/>
      <w:divBdr>
        <w:top w:val="none" w:sz="0" w:space="0" w:color="auto"/>
        <w:left w:val="none" w:sz="0" w:space="0" w:color="auto"/>
        <w:bottom w:val="none" w:sz="0" w:space="0" w:color="auto"/>
        <w:right w:val="none" w:sz="0" w:space="0" w:color="auto"/>
      </w:divBdr>
    </w:div>
    <w:div w:id="516967263">
      <w:bodyDiv w:val="1"/>
      <w:marLeft w:val="0"/>
      <w:marRight w:val="0"/>
      <w:marTop w:val="0"/>
      <w:marBottom w:val="0"/>
      <w:divBdr>
        <w:top w:val="none" w:sz="0" w:space="0" w:color="auto"/>
        <w:left w:val="none" w:sz="0" w:space="0" w:color="auto"/>
        <w:bottom w:val="none" w:sz="0" w:space="0" w:color="auto"/>
        <w:right w:val="none" w:sz="0" w:space="0" w:color="auto"/>
      </w:divBdr>
    </w:div>
    <w:div w:id="521629948">
      <w:bodyDiv w:val="1"/>
      <w:marLeft w:val="0"/>
      <w:marRight w:val="0"/>
      <w:marTop w:val="0"/>
      <w:marBottom w:val="0"/>
      <w:divBdr>
        <w:top w:val="none" w:sz="0" w:space="0" w:color="auto"/>
        <w:left w:val="none" w:sz="0" w:space="0" w:color="auto"/>
        <w:bottom w:val="none" w:sz="0" w:space="0" w:color="auto"/>
        <w:right w:val="none" w:sz="0" w:space="0" w:color="auto"/>
      </w:divBdr>
    </w:div>
    <w:div w:id="539901937">
      <w:bodyDiv w:val="1"/>
      <w:marLeft w:val="0"/>
      <w:marRight w:val="0"/>
      <w:marTop w:val="0"/>
      <w:marBottom w:val="0"/>
      <w:divBdr>
        <w:top w:val="none" w:sz="0" w:space="0" w:color="auto"/>
        <w:left w:val="none" w:sz="0" w:space="0" w:color="auto"/>
        <w:bottom w:val="none" w:sz="0" w:space="0" w:color="auto"/>
        <w:right w:val="none" w:sz="0" w:space="0" w:color="auto"/>
      </w:divBdr>
    </w:div>
    <w:div w:id="541018320">
      <w:bodyDiv w:val="1"/>
      <w:marLeft w:val="0"/>
      <w:marRight w:val="0"/>
      <w:marTop w:val="0"/>
      <w:marBottom w:val="0"/>
      <w:divBdr>
        <w:top w:val="none" w:sz="0" w:space="0" w:color="auto"/>
        <w:left w:val="none" w:sz="0" w:space="0" w:color="auto"/>
        <w:bottom w:val="none" w:sz="0" w:space="0" w:color="auto"/>
        <w:right w:val="none" w:sz="0" w:space="0" w:color="auto"/>
      </w:divBdr>
    </w:div>
    <w:div w:id="547104383">
      <w:bodyDiv w:val="1"/>
      <w:marLeft w:val="0"/>
      <w:marRight w:val="0"/>
      <w:marTop w:val="0"/>
      <w:marBottom w:val="0"/>
      <w:divBdr>
        <w:top w:val="none" w:sz="0" w:space="0" w:color="auto"/>
        <w:left w:val="none" w:sz="0" w:space="0" w:color="auto"/>
        <w:bottom w:val="none" w:sz="0" w:space="0" w:color="auto"/>
        <w:right w:val="none" w:sz="0" w:space="0" w:color="auto"/>
      </w:divBdr>
    </w:div>
    <w:div w:id="600991916">
      <w:bodyDiv w:val="1"/>
      <w:marLeft w:val="0"/>
      <w:marRight w:val="0"/>
      <w:marTop w:val="0"/>
      <w:marBottom w:val="0"/>
      <w:divBdr>
        <w:top w:val="none" w:sz="0" w:space="0" w:color="auto"/>
        <w:left w:val="none" w:sz="0" w:space="0" w:color="auto"/>
        <w:bottom w:val="none" w:sz="0" w:space="0" w:color="auto"/>
        <w:right w:val="none" w:sz="0" w:space="0" w:color="auto"/>
      </w:divBdr>
    </w:div>
    <w:div w:id="610404614">
      <w:bodyDiv w:val="1"/>
      <w:marLeft w:val="0"/>
      <w:marRight w:val="0"/>
      <w:marTop w:val="0"/>
      <w:marBottom w:val="0"/>
      <w:divBdr>
        <w:top w:val="none" w:sz="0" w:space="0" w:color="auto"/>
        <w:left w:val="none" w:sz="0" w:space="0" w:color="auto"/>
        <w:bottom w:val="none" w:sz="0" w:space="0" w:color="auto"/>
        <w:right w:val="none" w:sz="0" w:space="0" w:color="auto"/>
      </w:divBdr>
    </w:div>
    <w:div w:id="620452834">
      <w:bodyDiv w:val="1"/>
      <w:marLeft w:val="0"/>
      <w:marRight w:val="0"/>
      <w:marTop w:val="0"/>
      <w:marBottom w:val="0"/>
      <w:divBdr>
        <w:top w:val="none" w:sz="0" w:space="0" w:color="auto"/>
        <w:left w:val="none" w:sz="0" w:space="0" w:color="auto"/>
        <w:bottom w:val="none" w:sz="0" w:space="0" w:color="auto"/>
        <w:right w:val="none" w:sz="0" w:space="0" w:color="auto"/>
      </w:divBdr>
    </w:div>
    <w:div w:id="622079405">
      <w:bodyDiv w:val="1"/>
      <w:marLeft w:val="0"/>
      <w:marRight w:val="0"/>
      <w:marTop w:val="0"/>
      <w:marBottom w:val="0"/>
      <w:divBdr>
        <w:top w:val="none" w:sz="0" w:space="0" w:color="auto"/>
        <w:left w:val="none" w:sz="0" w:space="0" w:color="auto"/>
        <w:bottom w:val="none" w:sz="0" w:space="0" w:color="auto"/>
        <w:right w:val="none" w:sz="0" w:space="0" w:color="auto"/>
      </w:divBdr>
    </w:div>
    <w:div w:id="626357894">
      <w:bodyDiv w:val="1"/>
      <w:marLeft w:val="0"/>
      <w:marRight w:val="0"/>
      <w:marTop w:val="0"/>
      <w:marBottom w:val="0"/>
      <w:divBdr>
        <w:top w:val="none" w:sz="0" w:space="0" w:color="auto"/>
        <w:left w:val="none" w:sz="0" w:space="0" w:color="auto"/>
        <w:bottom w:val="none" w:sz="0" w:space="0" w:color="auto"/>
        <w:right w:val="none" w:sz="0" w:space="0" w:color="auto"/>
      </w:divBdr>
    </w:div>
    <w:div w:id="639382686">
      <w:bodyDiv w:val="1"/>
      <w:marLeft w:val="0"/>
      <w:marRight w:val="0"/>
      <w:marTop w:val="0"/>
      <w:marBottom w:val="0"/>
      <w:divBdr>
        <w:top w:val="none" w:sz="0" w:space="0" w:color="auto"/>
        <w:left w:val="none" w:sz="0" w:space="0" w:color="auto"/>
        <w:bottom w:val="none" w:sz="0" w:space="0" w:color="auto"/>
        <w:right w:val="none" w:sz="0" w:space="0" w:color="auto"/>
      </w:divBdr>
    </w:div>
    <w:div w:id="647588815">
      <w:bodyDiv w:val="1"/>
      <w:marLeft w:val="0"/>
      <w:marRight w:val="0"/>
      <w:marTop w:val="0"/>
      <w:marBottom w:val="0"/>
      <w:divBdr>
        <w:top w:val="none" w:sz="0" w:space="0" w:color="auto"/>
        <w:left w:val="none" w:sz="0" w:space="0" w:color="auto"/>
        <w:bottom w:val="none" w:sz="0" w:space="0" w:color="auto"/>
        <w:right w:val="none" w:sz="0" w:space="0" w:color="auto"/>
      </w:divBdr>
    </w:div>
    <w:div w:id="647977760">
      <w:bodyDiv w:val="1"/>
      <w:marLeft w:val="0"/>
      <w:marRight w:val="0"/>
      <w:marTop w:val="0"/>
      <w:marBottom w:val="0"/>
      <w:divBdr>
        <w:top w:val="none" w:sz="0" w:space="0" w:color="auto"/>
        <w:left w:val="none" w:sz="0" w:space="0" w:color="auto"/>
        <w:bottom w:val="none" w:sz="0" w:space="0" w:color="auto"/>
        <w:right w:val="none" w:sz="0" w:space="0" w:color="auto"/>
      </w:divBdr>
    </w:div>
    <w:div w:id="660237380">
      <w:bodyDiv w:val="1"/>
      <w:marLeft w:val="0"/>
      <w:marRight w:val="0"/>
      <w:marTop w:val="0"/>
      <w:marBottom w:val="0"/>
      <w:divBdr>
        <w:top w:val="none" w:sz="0" w:space="0" w:color="auto"/>
        <w:left w:val="none" w:sz="0" w:space="0" w:color="auto"/>
        <w:bottom w:val="none" w:sz="0" w:space="0" w:color="auto"/>
        <w:right w:val="none" w:sz="0" w:space="0" w:color="auto"/>
      </w:divBdr>
    </w:div>
    <w:div w:id="684284407">
      <w:bodyDiv w:val="1"/>
      <w:marLeft w:val="0"/>
      <w:marRight w:val="0"/>
      <w:marTop w:val="0"/>
      <w:marBottom w:val="0"/>
      <w:divBdr>
        <w:top w:val="none" w:sz="0" w:space="0" w:color="auto"/>
        <w:left w:val="none" w:sz="0" w:space="0" w:color="auto"/>
        <w:bottom w:val="none" w:sz="0" w:space="0" w:color="auto"/>
        <w:right w:val="none" w:sz="0" w:space="0" w:color="auto"/>
      </w:divBdr>
    </w:div>
    <w:div w:id="684793826">
      <w:bodyDiv w:val="1"/>
      <w:marLeft w:val="0"/>
      <w:marRight w:val="0"/>
      <w:marTop w:val="0"/>
      <w:marBottom w:val="0"/>
      <w:divBdr>
        <w:top w:val="none" w:sz="0" w:space="0" w:color="auto"/>
        <w:left w:val="none" w:sz="0" w:space="0" w:color="auto"/>
        <w:bottom w:val="none" w:sz="0" w:space="0" w:color="auto"/>
        <w:right w:val="none" w:sz="0" w:space="0" w:color="auto"/>
      </w:divBdr>
    </w:div>
    <w:div w:id="707265388">
      <w:bodyDiv w:val="1"/>
      <w:marLeft w:val="0"/>
      <w:marRight w:val="0"/>
      <w:marTop w:val="0"/>
      <w:marBottom w:val="0"/>
      <w:divBdr>
        <w:top w:val="none" w:sz="0" w:space="0" w:color="auto"/>
        <w:left w:val="none" w:sz="0" w:space="0" w:color="auto"/>
        <w:bottom w:val="none" w:sz="0" w:space="0" w:color="auto"/>
        <w:right w:val="none" w:sz="0" w:space="0" w:color="auto"/>
      </w:divBdr>
    </w:div>
    <w:div w:id="708797139">
      <w:bodyDiv w:val="1"/>
      <w:marLeft w:val="0"/>
      <w:marRight w:val="0"/>
      <w:marTop w:val="0"/>
      <w:marBottom w:val="0"/>
      <w:divBdr>
        <w:top w:val="none" w:sz="0" w:space="0" w:color="auto"/>
        <w:left w:val="none" w:sz="0" w:space="0" w:color="auto"/>
        <w:bottom w:val="none" w:sz="0" w:space="0" w:color="auto"/>
        <w:right w:val="none" w:sz="0" w:space="0" w:color="auto"/>
      </w:divBdr>
    </w:div>
    <w:div w:id="713970224">
      <w:bodyDiv w:val="1"/>
      <w:marLeft w:val="0"/>
      <w:marRight w:val="0"/>
      <w:marTop w:val="0"/>
      <w:marBottom w:val="0"/>
      <w:divBdr>
        <w:top w:val="none" w:sz="0" w:space="0" w:color="auto"/>
        <w:left w:val="none" w:sz="0" w:space="0" w:color="auto"/>
        <w:bottom w:val="none" w:sz="0" w:space="0" w:color="auto"/>
        <w:right w:val="none" w:sz="0" w:space="0" w:color="auto"/>
      </w:divBdr>
    </w:div>
    <w:div w:id="719666099">
      <w:bodyDiv w:val="1"/>
      <w:marLeft w:val="0"/>
      <w:marRight w:val="0"/>
      <w:marTop w:val="0"/>
      <w:marBottom w:val="0"/>
      <w:divBdr>
        <w:top w:val="none" w:sz="0" w:space="0" w:color="auto"/>
        <w:left w:val="none" w:sz="0" w:space="0" w:color="auto"/>
        <w:bottom w:val="none" w:sz="0" w:space="0" w:color="auto"/>
        <w:right w:val="none" w:sz="0" w:space="0" w:color="auto"/>
      </w:divBdr>
    </w:div>
    <w:div w:id="720056093">
      <w:bodyDiv w:val="1"/>
      <w:marLeft w:val="0"/>
      <w:marRight w:val="0"/>
      <w:marTop w:val="0"/>
      <w:marBottom w:val="0"/>
      <w:divBdr>
        <w:top w:val="none" w:sz="0" w:space="0" w:color="auto"/>
        <w:left w:val="none" w:sz="0" w:space="0" w:color="auto"/>
        <w:bottom w:val="none" w:sz="0" w:space="0" w:color="auto"/>
        <w:right w:val="none" w:sz="0" w:space="0" w:color="auto"/>
      </w:divBdr>
    </w:div>
    <w:div w:id="729964850">
      <w:bodyDiv w:val="1"/>
      <w:marLeft w:val="0"/>
      <w:marRight w:val="0"/>
      <w:marTop w:val="0"/>
      <w:marBottom w:val="0"/>
      <w:divBdr>
        <w:top w:val="none" w:sz="0" w:space="0" w:color="auto"/>
        <w:left w:val="none" w:sz="0" w:space="0" w:color="auto"/>
        <w:bottom w:val="none" w:sz="0" w:space="0" w:color="auto"/>
        <w:right w:val="none" w:sz="0" w:space="0" w:color="auto"/>
      </w:divBdr>
    </w:div>
    <w:div w:id="759371147">
      <w:bodyDiv w:val="1"/>
      <w:marLeft w:val="0"/>
      <w:marRight w:val="0"/>
      <w:marTop w:val="0"/>
      <w:marBottom w:val="0"/>
      <w:divBdr>
        <w:top w:val="none" w:sz="0" w:space="0" w:color="auto"/>
        <w:left w:val="none" w:sz="0" w:space="0" w:color="auto"/>
        <w:bottom w:val="none" w:sz="0" w:space="0" w:color="auto"/>
        <w:right w:val="none" w:sz="0" w:space="0" w:color="auto"/>
      </w:divBdr>
    </w:div>
    <w:div w:id="766074253">
      <w:bodyDiv w:val="1"/>
      <w:marLeft w:val="0"/>
      <w:marRight w:val="0"/>
      <w:marTop w:val="0"/>
      <w:marBottom w:val="0"/>
      <w:divBdr>
        <w:top w:val="none" w:sz="0" w:space="0" w:color="auto"/>
        <w:left w:val="none" w:sz="0" w:space="0" w:color="auto"/>
        <w:bottom w:val="none" w:sz="0" w:space="0" w:color="auto"/>
        <w:right w:val="none" w:sz="0" w:space="0" w:color="auto"/>
      </w:divBdr>
    </w:div>
    <w:div w:id="776562041">
      <w:bodyDiv w:val="1"/>
      <w:marLeft w:val="0"/>
      <w:marRight w:val="0"/>
      <w:marTop w:val="0"/>
      <w:marBottom w:val="0"/>
      <w:divBdr>
        <w:top w:val="none" w:sz="0" w:space="0" w:color="auto"/>
        <w:left w:val="none" w:sz="0" w:space="0" w:color="auto"/>
        <w:bottom w:val="none" w:sz="0" w:space="0" w:color="auto"/>
        <w:right w:val="none" w:sz="0" w:space="0" w:color="auto"/>
      </w:divBdr>
    </w:div>
    <w:div w:id="805004720">
      <w:bodyDiv w:val="1"/>
      <w:marLeft w:val="0"/>
      <w:marRight w:val="0"/>
      <w:marTop w:val="0"/>
      <w:marBottom w:val="0"/>
      <w:divBdr>
        <w:top w:val="none" w:sz="0" w:space="0" w:color="auto"/>
        <w:left w:val="none" w:sz="0" w:space="0" w:color="auto"/>
        <w:bottom w:val="none" w:sz="0" w:space="0" w:color="auto"/>
        <w:right w:val="none" w:sz="0" w:space="0" w:color="auto"/>
      </w:divBdr>
    </w:div>
    <w:div w:id="809707945">
      <w:bodyDiv w:val="1"/>
      <w:marLeft w:val="0"/>
      <w:marRight w:val="0"/>
      <w:marTop w:val="0"/>
      <w:marBottom w:val="0"/>
      <w:divBdr>
        <w:top w:val="none" w:sz="0" w:space="0" w:color="auto"/>
        <w:left w:val="none" w:sz="0" w:space="0" w:color="auto"/>
        <w:bottom w:val="none" w:sz="0" w:space="0" w:color="auto"/>
        <w:right w:val="none" w:sz="0" w:space="0" w:color="auto"/>
      </w:divBdr>
    </w:div>
    <w:div w:id="816072206">
      <w:bodyDiv w:val="1"/>
      <w:marLeft w:val="0"/>
      <w:marRight w:val="0"/>
      <w:marTop w:val="0"/>
      <w:marBottom w:val="0"/>
      <w:divBdr>
        <w:top w:val="none" w:sz="0" w:space="0" w:color="auto"/>
        <w:left w:val="none" w:sz="0" w:space="0" w:color="auto"/>
        <w:bottom w:val="none" w:sz="0" w:space="0" w:color="auto"/>
        <w:right w:val="none" w:sz="0" w:space="0" w:color="auto"/>
      </w:divBdr>
    </w:div>
    <w:div w:id="820272716">
      <w:bodyDiv w:val="1"/>
      <w:marLeft w:val="0"/>
      <w:marRight w:val="0"/>
      <w:marTop w:val="0"/>
      <w:marBottom w:val="0"/>
      <w:divBdr>
        <w:top w:val="none" w:sz="0" w:space="0" w:color="auto"/>
        <w:left w:val="none" w:sz="0" w:space="0" w:color="auto"/>
        <w:bottom w:val="none" w:sz="0" w:space="0" w:color="auto"/>
        <w:right w:val="none" w:sz="0" w:space="0" w:color="auto"/>
      </w:divBdr>
    </w:div>
    <w:div w:id="830412489">
      <w:bodyDiv w:val="1"/>
      <w:marLeft w:val="0"/>
      <w:marRight w:val="0"/>
      <w:marTop w:val="0"/>
      <w:marBottom w:val="0"/>
      <w:divBdr>
        <w:top w:val="none" w:sz="0" w:space="0" w:color="auto"/>
        <w:left w:val="none" w:sz="0" w:space="0" w:color="auto"/>
        <w:bottom w:val="none" w:sz="0" w:space="0" w:color="auto"/>
        <w:right w:val="none" w:sz="0" w:space="0" w:color="auto"/>
      </w:divBdr>
    </w:div>
    <w:div w:id="866941880">
      <w:bodyDiv w:val="1"/>
      <w:marLeft w:val="0"/>
      <w:marRight w:val="0"/>
      <w:marTop w:val="0"/>
      <w:marBottom w:val="0"/>
      <w:divBdr>
        <w:top w:val="none" w:sz="0" w:space="0" w:color="auto"/>
        <w:left w:val="none" w:sz="0" w:space="0" w:color="auto"/>
        <w:bottom w:val="none" w:sz="0" w:space="0" w:color="auto"/>
        <w:right w:val="none" w:sz="0" w:space="0" w:color="auto"/>
      </w:divBdr>
    </w:div>
    <w:div w:id="879172915">
      <w:bodyDiv w:val="1"/>
      <w:marLeft w:val="0"/>
      <w:marRight w:val="0"/>
      <w:marTop w:val="0"/>
      <w:marBottom w:val="0"/>
      <w:divBdr>
        <w:top w:val="none" w:sz="0" w:space="0" w:color="auto"/>
        <w:left w:val="none" w:sz="0" w:space="0" w:color="auto"/>
        <w:bottom w:val="none" w:sz="0" w:space="0" w:color="auto"/>
        <w:right w:val="none" w:sz="0" w:space="0" w:color="auto"/>
      </w:divBdr>
    </w:div>
    <w:div w:id="884684564">
      <w:bodyDiv w:val="1"/>
      <w:marLeft w:val="0"/>
      <w:marRight w:val="0"/>
      <w:marTop w:val="0"/>
      <w:marBottom w:val="0"/>
      <w:divBdr>
        <w:top w:val="none" w:sz="0" w:space="0" w:color="auto"/>
        <w:left w:val="none" w:sz="0" w:space="0" w:color="auto"/>
        <w:bottom w:val="none" w:sz="0" w:space="0" w:color="auto"/>
        <w:right w:val="none" w:sz="0" w:space="0" w:color="auto"/>
      </w:divBdr>
    </w:div>
    <w:div w:id="886798200">
      <w:bodyDiv w:val="1"/>
      <w:marLeft w:val="0"/>
      <w:marRight w:val="0"/>
      <w:marTop w:val="0"/>
      <w:marBottom w:val="0"/>
      <w:divBdr>
        <w:top w:val="none" w:sz="0" w:space="0" w:color="auto"/>
        <w:left w:val="none" w:sz="0" w:space="0" w:color="auto"/>
        <w:bottom w:val="none" w:sz="0" w:space="0" w:color="auto"/>
        <w:right w:val="none" w:sz="0" w:space="0" w:color="auto"/>
      </w:divBdr>
    </w:div>
    <w:div w:id="917397670">
      <w:bodyDiv w:val="1"/>
      <w:marLeft w:val="0"/>
      <w:marRight w:val="0"/>
      <w:marTop w:val="0"/>
      <w:marBottom w:val="0"/>
      <w:divBdr>
        <w:top w:val="none" w:sz="0" w:space="0" w:color="auto"/>
        <w:left w:val="none" w:sz="0" w:space="0" w:color="auto"/>
        <w:bottom w:val="none" w:sz="0" w:space="0" w:color="auto"/>
        <w:right w:val="none" w:sz="0" w:space="0" w:color="auto"/>
      </w:divBdr>
    </w:div>
    <w:div w:id="925847291">
      <w:bodyDiv w:val="1"/>
      <w:marLeft w:val="0"/>
      <w:marRight w:val="0"/>
      <w:marTop w:val="0"/>
      <w:marBottom w:val="0"/>
      <w:divBdr>
        <w:top w:val="none" w:sz="0" w:space="0" w:color="auto"/>
        <w:left w:val="none" w:sz="0" w:space="0" w:color="auto"/>
        <w:bottom w:val="none" w:sz="0" w:space="0" w:color="auto"/>
        <w:right w:val="none" w:sz="0" w:space="0" w:color="auto"/>
      </w:divBdr>
    </w:div>
    <w:div w:id="941032341">
      <w:bodyDiv w:val="1"/>
      <w:marLeft w:val="0"/>
      <w:marRight w:val="0"/>
      <w:marTop w:val="0"/>
      <w:marBottom w:val="0"/>
      <w:divBdr>
        <w:top w:val="none" w:sz="0" w:space="0" w:color="auto"/>
        <w:left w:val="none" w:sz="0" w:space="0" w:color="auto"/>
        <w:bottom w:val="none" w:sz="0" w:space="0" w:color="auto"/>
        <w:right w:val="none" w:sz="0" w:space="0" w:color="auto"/>
      </w:divBdr>
    </w:div>
    <w:div w:id="941063057">
      <w:bodyDiv w:val="1"/>
      <w:marLeft w:val="0"/>
      <w:marRight w:val="0"/>
      <w:marTop w:val="0"/>
      <w:marBottom w:val="0"/>
      <w:divBdr>
        <w:top w:val="none" w:sz="0" w:space="0" w:color="auto"/>
        <w:left w:val="none" w:sz="0" w:space="0" w:color="auto"/>
        <w:bottom w:val="none" w:sz="0" w:space="0" w:color="auto"/>
        <w:right w:val="none" w:sz="0" w:space="0" w:color="auto"/>
      </w:divBdr>
    </w:div>
    <w:div w:id="942109514">
      <w:bodyDiv w:val="1"/>
      <w:marLeft w:val="0"/>
      <w:marRight w:val="0"/>
      <w:marTop w:val="0"/>
      <w:marBottom w:val="0"/>
      <w:divBdr>
        <w:top w:val="none" w:sz="0" w:space="0" w:color="auto"/>
        <w:left w:val="none" w:sz="0" w:space="0" w:color="auto"/>
        <w:bottom w:val="none" w:sz="0" w:space="0" w:color="auto"/>
        <w:right w:val="none" w:sz="0" w:space="0" w:color="auto"/>
      </w:divBdr>
    </w:div>
    <w:div w:id="945310577">
      <w:bodyDiv w:val="1"/>
      <w:marLeft w:val="0"/>
      <w:marRight w:val="0"/>
      <w:marTop w:val="0"/>
      <w:marBottom w:val="0"/>
      <w:divBdr>
        <w:top w:val="none" w:sz="0" w:space="0" w:color="auto"/>
        <w:left w:val="none" w:sz="0" w:space="0" w:color="auto"/>
        <w:bottom w:val="none" w:sz="0" w:space="0" w:color="auto"/>
        <w:right w:val="none" w:sz="0" w:space="0" w:color="auto"/>
      </w:divBdr>
    </w:div>
    <w:div w:id="946740108">
      <w:bodyDiv w:val="1"/>
      <w:marLeft w:val="0"/>
      <w:marRight w:val="0"/>
      <w:marTop w:val="0"/>
      <w:marBottom w:val="0"/>
      <w:divBdr>
        <w:top w:val="none" w:sz="0" w:space="0" w:color="auto"/>
        <w:left w:val="none" w:sz="0" w:space="0" w:color="auto"/>
        <w:bottom w:val="none" w:sz="0" w:space="0" w:color="auto"/>
        <w:right w:val="none" w:sz="0" w:space="0" w:color="auto"/>
      </w:divBdr>
    </w:div>
    <w:div w:id="954556859">
      <w:bodyDiv w:val="1"/>
      <w:marLeft w:val="0"/>
      <w:marRight w:val="0"/>
      <w:marTop w:val="0"/>
      <w:marBottom w:val="0"/>
      <w:divBdr>
        <w:top w:val="none" w:sz="0" w:space="0" w:color="auto"/>
        <w:left w:val="none" w:sz="0" w:space="0" w:color="auto"/>
        <w:bottom w:val="none" w:sz="0" w:space="0" w:color="auto"/>
        <w:right w:val="none" w:sz="0" w:space="0" w:color="auto"/>
      </w:divBdr>
      <w:divsChild>
        <w:div w:id="1033262441">
          <w:marLeft w:val="0"/>
          <w:marRight w:val="0"/>
          <w:marTop w:val="0"/>
          <w:marBottom w:val="0"/>
          <w:divBdr>
            <w:top w:val="none" w:sz="0" w:space="0" w:color="auto"/>
            <w:left w:val="none" w:sz="0" w:space="0" w:color="auto"/>
            <w:bottom w:val="none" w:sz="0" w:space="0" w:color="auto"/>
            <w:right w:val="none" w:sz="0" w:space="0" w:color="auto"/>
          </w:divBdr>
        </w:div>
        <w:div w:id="798303400">
          <w:marLeft w:val="0"/>
          <w:marRight w:val="0"/>
          <w:marTop w:val="0"/>
          <w:marBottom w:val="0"/>
          <w:divBdr>
            <w:top w:val="none" w:sz="0" w:space="0" w:color="auto"/>
            <w:left w:val="none" w:sz="0" w:space="0" w:color="auto"/>
            <w:bottom w:val="none" w:sz="0" w:space="0" w:color="auto"/>
            <w:right w:val="none" w:sz="0" w:space="0" w:color="auto"/>
          </w:divBdr>
        </w:div>
        <w:div w:id="1468544627">
          <w:marLeft w:val="0"/>
          <w:marRight w:val="0"/>
          <w:marTop w:val="0"/>
          <w:marBottom w:val="0"/>
          <w:divBdr>
            <w:top w:val="none" w:sz="0" w:space="0" w:color="auto"/>
            <w:left w:val="none" w:sz="0" w:space="0" w:color="auto"/>
            <w:bottom w:val="none" w:sz="0" w:space="0" w:color="auto"/>
            <w:right w:val="none" w:sz="0" w:space="0" w:color="auto"/>
          </w:divBdr>
        </w:div>
        <w:div w:id="1801071410">
          <w:marLeft w:val="0"/>
          <w:marRight w:val="0"/>
          <w:marTop w:val="0"/>
          <w:marBottom w:val="0"/>
          <w:divBdr>
            <w:top w:val="none" w:sz="0" w:space="0" w:color="auto"/>
            <w:left w:val="none" w:sz="0" w:space="0" w:color="auto"/>
            <w:bottom w:val="none" w:sz="0" w:space="0" w:color="auto"/>
            <w:right w:val="none" w:sz="0" w:space="0" w:color="auto"/>
          </w:divBdr>
        </w:div>
      </w:divsChild>
    </w:div>
    <w:div w:id="980159566">
      <w:bodyDiv w:val="1"/>
      <w:marLeft w:val="0"/>
      <w:marRight w:val="0"/>
      <w:marTop w:val="0"/>
      <w:marBottom w:val="0"/>
      <w:divBdr>
        <w:top w:val="none" w:sz="0" w:space="0" w:color="auto"/>
        <w:left w:val="none" w:sz="0" w:space="0" w:color="auto"/>
        <w:bottom w:val="none" w:sz="0" w:space="0" w:color="auto"/>
        <w:right w:val="none" w:sz="0" w:space="0" w:color="auto"/>
      </w:divBdr>
    </w:div>
    <w:div w:id="997614675">
      <w:bodyDiv w:val="1"/>
      <w:marLeft w:val="0"/>
      <w:marRight w:val="0"/>
      <w:marTop w:val="0"/>
      <w:marBottom w:val="0"/>
      <w:divBdr>
        <w:top w:val="none" w:sz="0" w:space="0" w:color="auto"/>
        <w:left w:val="none" w:sz="0" w:space="0" w:color="auto"/>
        <w:bottom w:val="none" w:sz="0" w:space="0" w:color="auto"/>
        <w:right w:val="none" w:sz="0" w:space="0" w:color="auto"/>
      </w:divBdr>
    </w:div>
    <w:div w:id="1011496472">
      <w:bodyDiv w:val="1"/>
      <w:marLeft w:val="0"/>
      <w:marRight w:val="0"/>
      <w:marTop w:val="0"/>
      <w:marBottom w:val="0"/>
      <w:divBdr>
        <w:top w:val="none" w:sz="0" w:space="0" w:color="auto"/>
        <w:left w:val="none" w:sz="0" w:space="0" w:color="auto"/>
        <w:bottom w:val="none" w:sz="0" w:space="0" w:color="auto"/>
        <w:right w:val="none" w:sz="0" w:space="0" w:color="auto"/>
      </w:divBdr>
    </w:div>
    <w:div w:id="1028141526">
      <w:bodyDiv w:val="1"/>
      <w:marLeft w:val="0"/>
      <w:marRight w:val="0"/>
      <w:marTop w:val="0"/>
      <w:marBottom w:val="0"/>
      <w:divBdr>
        <w:top w:val="none" w:sz="0" w:space="0" w:color="auto"/>
        <w:left w:val="none" w:sz="0" w:space="0" w:color="auto"/>
        <w:bottom w:val="none" w:sz="0" w:space="0" w:color="auto"/>
        <w:right w:val="none" w:sz="0" w:space="0" w:color="auto"/>
      </w:divBdr>
    </w:div>
    <w:div w:id="1033069100">
      <w:bodyDiv w:val="1"/>
      <w:marLeft w:val="0"/>
      <w:marRight w:val="0"/>
      <w:marTop w:val="0"/>
      <w:marBottom w:val="0"/>
      <w:divBdr>
        <w:top w:val="none" w:sz="0" w:space="0" w:color="auto"/>
        <w:left w:val="none" w:sz="0" w:space="0" w:color="auto"/>
        <w:bottom w:val="none" w:sz="0" w:space="0" w:color="auto"/>
        <w:right w:val="none" w:sz="0" w:space="0" w:color="auto"/>
      </w:divBdr>
    </w:div>
    <w:div w:id="1047753478">
      <w:bodyDiv w:val="1"/>
      <w:marLeft w:val="0"/>
      <w:marRight w:val="0"/>
      <w:marTop w:val="0"/>
      <w:marBottom w:val="0"/>
      <w:divBdr>
        <w:top w:val="none" w:sz="0" w:space="0" w:color="auto"/>
        <w:left w:val="none" w:sz="0" w:space="0" w:color="auto"/>
        <w:bottom w:val="none" w:sz="0" w:space="0" w:color="auto"/>
        <w:right w:val="none" w:sz="0" w:space="0" w:color="auto"/>
      </w:divBdr>
    </w:div>
    <w:div w:id="1050569055">
      <w:bodyDiv w:val="1"/>
      <w:marLeft w:val="0"/>
      <w:marRight w:val="0"/>
      <w:marTop w:val="0"/>
      <w:marBottom w:val="0"/>
      <w:divBdr>
        <w:top w:val="none" w:sz="0" w:space="0" w:color="auto"/>
        <w:left w:val="none" w:sz="0" w:space="0" w:color="auto"/>
        <w:bottom w:val="none" w:sz="0" w:space="0" w:color="auto"/>
        <w:right w:val="none" w:sz="0" w:space="0" w:color="auto"/>
      </w:divBdr>
    </w:div>
    <w:div w:id="1063060426">
      <w:bodyDiv w:val="1"/>
      <w:marLeft w:val="0"/>
      <w:marRight w:val="0"/>
      <w:marTop w:val="0"/>
      <w:marBottom w:val="0"/>
      <w:divBdr>
        <w:top w:val="none" w:sz="0" w:space="0" w:color="auto"/>
        <w:left w:val="none" w:sz="0" w:space="0" w:color="auto"/>
        <w:bottom w:val="none" w:sz="0" w:space="0" w:color="auto"/>
        <w:right w:val="none" w:sz="0" w:space="0" w:color="auto"/>
      </w:divBdr>
    </w:div>
    <w:div w:id="1067344283">
      <w:bodyDiv w:val="1"/>
      <w:marLeft w:val="0"/>
      <w:marRight w:val="0"/>
      <w:marTop w:val="0"/>
      <w:marBottom w:val="0"/>
      <w:divBdr>
        <w:top w:val="none" w:sz="0" w:space="0" w:color="auto"/>
        <w:left w:val="none" w:sz="0" w:space="0" w:color="auto"/>
        <w:bottom w:val="none" w:sz="0" w:space="0" w:color="auto"/>
        <w:right w:val="none" w:sz="0" w:space="0" w:color="auto"/>
      </w:divBdr>
    </w:div>
    <w:div w:id="1071851164">
      <w:bodyDiv w:val="1"/>
      <w:marLeft w:val="0"/>
      <w:marRight w:val="0"/>
      <w:marTop w:val="0"/>
      <w:marBottom w:val="0"/>
      <w:divBdr>
        <w:top w:val="none" w:sz="0" w:space="0" w:color="auto"/>
        <w:left w:val="none" w:sz="0" w:space="0" w:color="auto"/>
        <w:bottom w:val="none" w:sz="0" w:space="0" w:color="auto"/>
        <w:right w:val="none" w:sz="0" w:space="0" w:color="auto"/>
      </w:divBdr>
    </w:div>
    <w:div w:id="1103308115">
      <w:bodyDiv w:val="1"/>
      <w:marLeft w:val="0"/>
      <w:marRight w:val="0"/>
      <w:marTop w:val="0"/>
      <w:marBottom w:val="0"/>
      <w:divBdr>
        <w:top w:val="none" w:sz="0" w:space="0" w:color="auto"/>
        <w:left w:val="none" w:sz="0" w:space="0" w:color="auto"/>
        <w:bottom w:val="none" w:sz="0" w:space="0" w:color="auto"/>
        <w:right w:val="none" w:sz="0" w:space="0" w:color="auto"/>
      </w:divBdr>
    </w:div>
    <w:div w:id="1106384760">
      <w:bodyDiv w:val="1"/>
      <w:marLeft w:val="0"/>
      <w:marRight w:val="0"/>
      <w:marTop w:val="0"/>
      <w:marBottom w:val="0"/>
      <w:divBdr>
        <w:top w:val="none" w:sz="0" w:space="0" w:color="auto"/>
        <w:left w:val="none" w:sz="0" w:space="0" w:color="auto"/>
        <w:bottom w:val="none" w:sz="0" w:space="0" w:color="auto"/>
        <w:right w:val="none" w:sz="0" w:space="0" w:color="auto"/>
      </w:divBdr>
    </w:div>
    <w:div w:id="1113017647">
      <w:bodyDiv w:val="1"/>
      <w:marLeft w:val="0"/>
      <w:marRight w:val="0"/>
      <w:marTop w:val="0"/>
      <w:marBottom w:val="0"/>
      <w:divBdr>
        <w:top w:val="none" w:sz="0" w:space="0" w:color="auto"/>
        <w:left w:val="none" w:sz="0" w:space="0" w:color="auto"/>
        <w:bottom w:val="none" w:sz="0" w:space="0" w:color="auto"/>
        <w:right w:val="none" w:sz="0" w:space="0" w:color="auto"/>
      </w:divBdr>
    </w:div>
    <w:div w:id="1113670049">
      <w:bodyDiv w:val="1"/>
      <w:marLeft w:val="0"/>
      <w:marRight w:val="0"/>
      <w:marTop w:val="0"/>
      <w:marBottom w:val="0"/>
      <w:divBdr>
        <w:top w:val="none" w:sz="0" w:space="0" w:color="auto"/>
        <w:left w:val="none" w:sz="0" w:space="0" w:color="auto"/>
        <w:bottom w:val="none" w:sz="0" w:space="0" w:color="auto"/>
        <w:right w:val="none" w:sz="0" w:space="0" w:color="auto"/>
      </w:divBdr>
    </w:div>
    <w:div w:id="1114862887">
      <w:bodyDiv w:val="1"/>
      <w:marLeft w:val="0"/>
      <w:marRight w:val="0"/>
      <w:marTop w:val="0"/>
      <w:marBottom w:val="0"/>
      <w:divBdr>
        <w:top w:val="none" w:sz="0" w:space="0" w:color="auto"/>
        <w:left w:val="none" w:sz="0" w:space="0" w:color="auto"/>
        <w:bottom w:val="none" w:sz="0" w:space="0" w:color="auto"/>
        <w:right w:val="none" w:sz="0" w:space="0" w:color="auto"/>
      </w:divBdr>
    </w:div>
    <w:div w:id="1136141415">
      <w:bodyDiv w:val="1"/>
      <w:marLeft w:val="0"/>
      <w:marRight w:val="0"/>
      <w:marTop w:val="0"/>
      <w:marBottom w:val="0"/>
      <w:divBdr>
        <w:top w:val="none" w:sz="0" w:space="0" w:color="auto"/>
        <w:left w:val="none" w:sz="0" w:space="0" w:color="auto"/>
        <w:bottom w:val="none" w:sz="0" w:space="0" w:color="auto"/>
        <w:right w:val="none" w:sz="0" w:space="0" w:color="auto"/>
      </w:divBdr>
    </w:div>
    <w:div w:id="1159808377">
      <w:bodyDiv w:val="1"/>
      <w:marLeft w:val="0"/>
      <w:marRight w:val="0"/>
      <w:marTop w:val="0"/>
      <w:marBottom w:val="0"/>
      <w:divBdr>
        <w:top w:val="none" w:sz="0" w:space="0" w:color="auto"/>
        <w:left w:val="none" w:sz="0" w:space="0" w:color="auto"/>
        <w:bottom w:val="none" w:sz="0" w:space="0" w:color="auto"/>
        <w:right w:val="none" w:sz="0" w:space="0" w:color="auto"/>
      </w:divBdr>
    </w:div>
    <w:div w:id="1165588357">
      <w:bodyDiv w:val="1"/>
      <w:marLeft w:val="0"/>
      <w:marRight w:val="0"/>
      <w:marTop w:val="0"/>
      <w:marBottom w:val="0"/>
      <w:divBdr>
        <w:top w:val="none" w:sz="0" w:space="0" w:color="auto"/>
        <w:left w:val="none" w:sz="0" w:space="0" w:color="auto"/>
        <w:bottom w:val="none" w:sz="0" w:space="0" w:color="auto"/>
        <w:right w:val="none" w:sz="0" w:space="0" w:color="auto"/>
      </w:divBdr>
    </w:div>
    <w:div w:id="1166476047">
      <w:bodyDiv w:val="1"/>
      <w:marLeft w:val="0"/>
      <w:marRight w:val="0"/>
      <w:marTop w:val="0"/>
      <w:marBottom w:val="0"/>
      <w:divBdr>
        <w:top w:val="none" w:sz="0" w:space="0" w:color="auto"/>
        <w:left w:val="none" w:sz="0" w:space="0" w:color="auto"/>
        <w:bottom w:val="none" w:sz="0" w:space="0" w:color="auto"/>
        <w:right w:val="none" w:sz="0" w:space="0" w:color="auto"/>
      </w:divBdr>
    </w:div>
    <w:div w:id="1210066199">
      <w:bodyDiv w:val="1"/>
      <w:marLeft w:val="0"/>
      <w:marRight w:val="0"/>
      <w:marTop w:val="0"/>
      <w:marBottom w:val="0"/>
      <w:divBdr>
        <w:top w:val="none" w:sz="0" w:space="0" w:color="auto"/>
        <w:left w:val="none" w:sz="0" w:space="0" w:color="auto"/>
        <w:bottom w:val="none" w:sz="0" w:space="0" w:color="auto"/>
        <w:right w:val="none" w:sz="0" w:space="0" w:color="auto"/>
      </w:divBdr>
    </w:div>
    <w:div w:id="1246495672">
      <w:bodyDiv w:val="1"/>
      <w:marLeft w:val="0"/>
      <w:marRight w:val="0"/>
      <w:marTop w:val="0"/>
      <w:marBottom w:val="0"/>
      <w:divBdr>
        <w:top w:val="none" w:sz="0" w:space="0" w:color="auto"/>
        <w:left w:val="none" w:sz="0" w:space="0" w:color="auto"/>
        <w:bottom w:val="none" w:sz="0" w:space="0" w:color="auto"/>
        <w:right w:val="none" w:sz="0" w:space="0" w:color="auto"/>
      </w:divBdr>
    </w:div>
    <w:div w:id="1258825054">
      <w:bodyDiv w:val="1"/>
      <w:marLeft w:val="0"/>
      <w:marRight w:val="0"/>
      <w:marTop w:val="0"/>
      <w:marBottom w:val="0"/>
      <w:divBdr>
        <w:top w:val="none" w:sz="0" w:space="0" w:color="auto"/>
        <w:left w:val="none" w:sz="0" w:space="0" w:color="auto"/>
        <w:bottom w:val="none" w:sz="0" w:space="0" w:color="auto"/>
        <w:right w:val="none" w:sz="0" w:space="0" w:color="auto"/>
      </w:divBdr>
    </w:div>
    <w:div w:id="1262566401">
      <w:bodyDiv w:val="1"/>
      <w:marLeft w:val="0"/>
      <w:marRight w:val="0"/>
      <w:marTop w:val="0"/>
      <w:marBottom w:val="0"/>
      <w:divBdr>
        <w:top w:val="none" w:sz="0" w:space="0" w:color="auto"/>
        <w:left w:val="none" w:sz="0" w:space="0" w:color="auto"/>
        <w:bottom w:val="none" w:sz="0" w:space="0" w:color="auto"/>
        <w:right w:val="none" w:sz="0" w:space="0" w:color="auto"/>
      </w:divBdr>
    </w:div>
    <w:div w:id="1291089732">
      <w:bodyDiv w:val="1"/>
      <w:marLeft w:val="0"/>
      <w:marRight w:val="0"/>
      <w:marTop w:val="0"/>
      <w:marBottom w:val="0"/>
      <w:divBdr>
        <w:top w:val="none" w:sz="0" w:space="0" w:color="auto"/>
        <w:left w:val="none" w:sz="0" w:space="0" w:color="auto"/>
        <w:bottom w:val="none" w:sz="0" w:space="0" w:color="auto"/>
        <w:right w:val="none" w:sz="0" w:space="0" w:color="auto"/>
      </w:divBdr>
    </w:div>
    <w:div w:id="1302416838">
      <w:bodyDiv w:val="1"/>
      <w:marLeft w:val="0"/>
      <w:marRight w:val="0"/>
      <w:marTop w:val="0"/>
      <w:marBottom w:val="0"/>
      <w:divBdr>
        <w:top w:val="none" w:sz="0" w:space="0" w:color="auto"/>
        <w:left w:val="none" w:sz="0" w:space="0" w:color="auto"/>
        <w:bottom w:val="none" w:sz="0" w:space="0" w:color="auto"/>
        <w:right w:val="none" w:sz="0" w:space="0" w:color="auto"/>
      </w:divBdr>
    </w:div>
    <w:div w:id="1304314309">
      <w:bodyDiv w:val="1"/>
      <w:marLeft w:val="0"/>
      <w:marRight w:val="0"/>
      <w:marTop w:val="0"/>
      <w:marBottom w:val="0"/>
      <w:divBdr>
        <w:top w:val="none" w:sz="0" w:space="0" w:color="auto"/>
        <w:left w:val="none" w:sz="0" w:space="0" w:color="auto"/>
        <w:bottom w:val="none" w:sz="0" w:space="0" w:color="auto"/>
        <w:right w:val="none" w:sz="0" w:space="0" w:color="auto"/>
      </w:divBdr>
    </w:div>
    <w:div w:id="1310011407">
      <w:bodyDiv w:val="1"/>
      <w:marLeft w:val="0"/>
      <w:marRight w:val="0"/>
      <w:marTop w:val="0"/>
      <w:marBottom w:val="0"/>
      <w:divBdr>
        <w:top w:val="none" w:sz="0" w:space="0" w:color="auto"/>
        <w:left w:val="none" w:sz="0" w:space="0" w:color="auto"/>
        <w:bottom w:val="none" w:sz="0" w:space="0" w:color="auto"/>
        <w:right w:val="none" w:sz="0" w:space="0" w:color="auto"/>
      </w:divBdr>
    </w:div>
    <w:div w:id="1314405075">
      <w:bodyDiv w:val="1"/>
      <w:marLeft w:val="0"/>
      <w:marRight w:val="0"/>
      <w:marTop w:val="0"/>
      <w:marBottom w:val="0"/>
      <w:divBdr>
        <w:top w:val="none" w:sz="0" w:space="0" w:color="auto"/>
        <w:left w:val="none" w:sz="0" w:space="0" w:color="auto"/>
        <w:bottom w:val="none" w:sz="0" w:space="0" w:color="auto"/>
        <w:right w:val="none" w:sz="0" w:space="0" w:color="auto"/>
      </w:divBdr>
    </w:div>
    <w:div w:id="1320814863">
      <w:bodyDiv w:val="1"/>
      <w:marLeft w:val="0"/>
      <w:marRight w:val="0"/>
      <w:marTop w:val="0"/>
      <w:marBottom w:val="0"/>
      <w:divBdr>
        <w:top w:val="none" w:sz="0" w:space="0" w:color="auto"/>
        <w:left w:val="none" w:sz="0" w:space="0" w:color="auto"/>
        <w:bottom w:val="none" w:sz="0" w:space="0" w:color="auto"/>
        <w:right w:val="none" w:sz="0" w:space="0" w:color="auto"/>
      </w:divBdr>
    </w:div>
    <w:div w:id="1348289355">
      <w:bodyDiv w:val="1"/>
      <w:marLeft w:val="0"/>
      <w:marRight w:val="0"/>
      <w:marTop w:val="0"/>
      <w:marBottom w:val="0"/>
      <w:divBdr>
        <w:top w:val="none" w:sz="0" w:space="0" w:color="auto"/>
        <w:left w:val="none" w:sz="0" w:space="0" w:color="auto"/>
        <w:bottom w:val="none" w:sz="0" w:space="0" w:color="auto"/>
        <w:right w:val="none" w:sz="0" w:space="0" w:color="auto"/>
      </w:divBdr>
    </w:div>
    <w:div w:id="1379626325">
      <w:bodyDiv w:val="1"/>
      <w:marLeft w:val="0"/>
      <w:marRight w:val="0"/>
      <w:marTop w:val="0"/>
      <w:marBottom w:val="0"/>
      <w:divBdr>
        <w:top w:val="none" w:sz="0" w:space="0" w:color="auto"/>
        <w:left w:val="none" w:sz="0" w:space="0" w:color="auto"/>
        <w:bottom w:val="none" w:sz="0" w:space="0" w:color="auto"/>
        <w:right w:val="none" w:sz="0" w:space="0" w:color="auto"/>
      </w:divBdr>
    </w:div>
    <w:div w:id="1381056334">
      <w:bodyDiv w:val="1"/>
      <w:marLeft w:val="0"/>
      <w:marRight w:val="0"/>
      <w:marTop w:val="0"/>
      <w:marBottom w:val="0"/>
      <w:divBdr>
        <w:top w:val="none" w:sz="0" w:space="0" w:color="auto"/>
        <w:left w:val="none" w:sz="0" w:space="0" w:color="auto"/>
        <w:bottom w:val="none" w:sz="0" w:space="0" w:color="auto"/>
        <w:right w:val="none" w:sz="0" w:space="0" w:color="auto"/>
      </w:divBdr>
    </w:div>
    <w:div w:id="1391880931">
      <w:bodyDiv w:val="1"/>
      <w:marLeft w:val="0"/>
      <w:marRight w:val="0"/>
      <w:marTop w:val="0"/>
      <w:marBottom w:val="0"/>
      <w:divBdr>
        <w:top w:val="none" w:sz="0" w:space="0" w:color="auto"/>
        <w:left w:val="none" w:sz="0" w:space="0" w:color="auto"/>
        <w:bottom w:val="none" w:sz="0" w:space="0" w:color="auto"/>
        <w:right w:val="none" w:sz="0" w:space="0" w:color="auto"/>
      </w:divBdr>
    </w:div>
    <w:div w:id="1409381032">
      <w:bodyDiv w:val="1"/>
      <w:marLeft w:val="0"/>
      <w:marRight w:val="0"/>
      <w:marTop w:val="0"/>
      <w:marBottom w:val="0"/>
      <w:divBdr>
        <w:top w:val="none" w:sz="0" w:space="0" w:color="auto"/>
        <w:left w:val="none" w:sz="0" w:space="0" w:color="auto"/>
        <w:bottom w:val="none" w:sz="0" w:space="0" w:color="auto"/>
        <w:right w:val="none" w:sz="0" w:space="0" w:color="auto"/>
      </w:divBdr>
    </w:div>
    <w:div w:id="1413696875">
      <w:bodyDiv w:val="1"/>
      <w:marLeft w:val="0"/>
      <w:marRight w:val="0"/>
      <w:marTop w:val="0"/>
      <w:marBottom w:val="0"/>
      <w:divBdr>
        <w:top w:val="none" w:sz="0" w:space="0" w:color="auto"/>
        <w:left w:val="none" w:sz="0" w:space="0" w:color="auto"/>
        <w:bottom w:val="none" w:sz="0" w:space="0" w:color="auto"/>
        <w:right w:val="none" w:sz="0" w:space="0" w:color="auto"/>
      </w:divBdr>
    </w:div>
    <w:div w:id="1414279216">
      <w:bodyDiv w:val="1"/>
      <w:marLeft w:val="0"/>
      <w:marRight w:val="0"/>
      <w:marTop w:val="0"/>
      <w:marBottom w:val="0"/>
      <w:divBdr>
        <w:top w:val="none" w:sz="0" w:space="0" w:color="auto"/>
        <w:left w:val="none" w:sz="0" w:space="0" w:color="auto"/>
        <w:bottom w:val="none" w:sz="0" w:space="0" w:color="auto"/>
        <w:right w:val="none" w:sz="0" w:space="0" w:color="auto"/>
      </w:divBdr>
    </w:div>
    <w:div w:id="1422605060">
      <w:bodyDiv w:val="1"/>
      <w:marLeft w:val="0"/>
      <w:marRight w:val="0"/>
      <w:marTop w:val="0"/>
      <w:marBottom w:val="0"/>
      <w:divBdr>
        <w:top w:val="none" w:sz="0" w:space="0" w:color="auto"/>
        <w:left w:val="none" w:sz="0" w:space="0" w:color="auto"/>
        <w:bottom w:val="none" w:sz="0" w:space="0" w:color="auto"/>
        <w:right w:val="none" w:sz="0" w:space="0" w:color="auto"/>
      </w:divBdr>
    </w:div>
    <w:div w:id="1450588127">
      <w:bodyDiv w:val="1"/>
      <w:marLeft w:val="0"/>
      <w:marRight w:val="0"/>
      <w:marTop w:val="0"/>
      <w:marBottom w:val="0"/>
      <w:divBdr>
        <w:top w:val="none" w:sz="0" w:space="0" w:color="auto"/>
        <w:left w:val="none" w:sz="0" w:space="0" w:color="auto"/>
        <w:bottom w:val="none" w:sz="0" w:space="0" w:color="auto"/>
        <w:right w:val="none" w:sz="0" w:space="0" w:color="auto"/>
      </w:divBdr>
    </w:div>
    <w:div w:id="1463383719">
      <w:bodyDiv w:val="1"/>
      <w:marLeft w:val="0"/>
      <w:marRight w:val="0"/>
      <w:marTop w:val="0"/>
      <w:marBottom w:val="0"/>
      <w:divBdr>
        <w:top w:val="none" w:sz="0" w:space="0" w:color="auto"/>
        <w:left w:val="none" w:sz="0" w:space="0" w:color="auto"/>
        <w:bottom w:val="none" w:sz="0" w:space="0" w:color="auto"/>
        <w:right w:val="none" w:sz="0" w:space="0" w:color="auto"/>
      </w:divBdr>
    </w:div>
    <w:div w:id="1473064063">
      <w:bodyDiv w:val="1"/>
      <w:marLeft w:val="0"/>
      <w:marRight w:val="0"/>
      <w:marTop w:val="0"/>
      <w:marBottom w:val="0"/>
      <w:divBdr>
        <w:top w:val="none" w:sz="0" w:space="0" w:color="auto"/>
        <w:left w:val="none" w:sz="0" w:space="0" w:color="auto"/>
        <w:bottom w:val="none" w:sz="0" w:space="0" w:color="auto"/>
        <w:right w:val="none" w:sz="0" w:space="0" w:color="auto"/>
      </w:divBdr>
    </w:div>
    <w:div w:id="1499540155">
      <w:bodyDiv w:val="1"/>
      <w:marLeft w:val="0"/>
      <w:marRight w:val="0"/>
      <w:marTop w:val="0"/>
      <w:marBottom w:val="0"/>
      <w:divBdr>
        <w:top w:val="none" w:sz="0" w:space="0" w:color="auto"/>
        <w:left w:val="none" w:sz="0" w:space="0" w:color="auto"/>
        <w:bottom w:val="none" w:sz="0" w:space="0" w:color="auto"/>
        <w:right w:val="none" w:sz="0" w:space="0" w:color="auto"/>
      </w:divBdr>
    </w:div>
    <w:div w:id="1509976281">
      <w:bodyDiv w:val="1"/>
      <w:marLeft w:val="0"/>
      <w:marRight w:val="0"/>
      <w:marTop w:val="0"/>
      <w:marBottom w:val="0"/>
      <w:divBdr>
        <w:top w:val="none" w:sz="0" w:space="0" w:color="auto"/>
        <w:left w:val="none" w:sz="0" w:space="0" w:color="auto"/>
        <w:bottom w:val="none" w:sz="0" w:space="0" w:color="auto"/>
        <w:right w:val="none" w:sz="0" w:space="0" w:color="auto"/>
      </w:divBdr>
    </w:div>
    <w:div w:id="1523084783">
      <w:bodyDiv w:val="1"/>
      <w:marLeft w:val="0"/>
      <w:marRight w:val="0"/>
      <w:marTop w:val="0"/>
      <w:marBottom w:val="0"/>
      <w:divBdr>
        <w:top w:val="none" w:sz="0" w:space="0" w:color="auto"/>
        <w:left w:val="none" w:sz="0" w:space="0" w:color="auto"/>
        <w:bottom w:val="none" w:sz="0" w:space="0" w:color="auto"/>
        <w:right w:val="none" w:sz="0" w:space="0" w:color="auto"/>
      </w:divBdr>
    </w:div>
    <w:div w:id="1538082876">
      <w:bodyDiv w:val="1"/>
      <w:marLeft w:val="0"/>
      <w:marRight w:val="0"/>
      <w:marTop w:val="0"/>
      <w:marBottom w:val="0"/>
      <w:divBdr>
        <w:top w:val="none" w:sz="0" w:space="0" w:color="auto"/>
        <w:left w:val="none" w:sz="0" w:space="0" w:color="auto"/>
        <w:bottom w:val="none" w:sz="0" w:space="0" w:color="auto"/>
        <w:right w:val="none" w:sz="0" w:space="0" w:color="auto"/>
      </w:divBdr>
    </w:div>
    <w:div w:id="1552956179">
      <w:bodyDiv w:val="1"/>
      <w:marLeft w:val="0"/>
      <w:marRight w:val="0"/>
      <w:marTop w:val="0"/>
      <w:marBottom w:val="0"/>
      <w:divBdr>
        <w:top w:val="none" w:sz="0" w:space="0" w:color="auto"/>
        <w:left w:val="none" w:sz="0" w:space="0" w:color="auto"/>
        <w:bottom w:val="none" w:sz="0" w:space="0" w:color="auto"/>
        <w:right w:val="none" w:sz="0" w:space="0" w:color="auto"/>
      </w:divBdr>
      <w:divsChild>
        <w:div w:id="1966889673">
          <w:marLeft w:val="0"/>
          <w:marRight w:val="0"/>
          <w:marTop w:val="0"/>
          <w:marBottom w:val="0"/>
          <w:divBdr>
            <w:top w:val="none" w:sz="0" w:space="0" w:color="auto"/>
            <w:left w:val="none" w:sz="0" w:space="0" w:color="auto"/>
            <w:bottom w:val="none" w:sz="0" w:space="0" w:color="auto"/>
            <w:right w:val="none" w:sz="0" w:space="0" w:color="auto"/>
          </w:divBdr>
        </w:div>
        <w:div w:id="1704089267">
          <w:marLeft w:val="0"/>
          <w:marRight w:val="0"/>
          <w:marTop w:val="0"/>
          <w:marBottom w:val="0"/>
          <w:divBdr>
            <w:top w:val="none" w:sz="0" w:space="0" w:color="auto"/>
            <w:left w:val="none" w:sz="0" w:space="0" w:color="auto"/>
            <w:bottom w:val="none" w:sz="0" w:space="0" w:color="auto"/>
            <w:right w:val="none" w:sz="0" w:space="0" w:color="auto"/>
          </w:divBdr>
        </w:div>
        <w:div w:id="608925508">
          <w:marLeft w:val="0"/>
          <w:marRight w:val="0"/>
          <w:marTop w:val="0"/>
          <w:marBottom w:val="0"/>
          <w:divBdr>
            <w:top w:val="none" w:sz="0" w:space="0" w:color="auto"/>
            <w:left w:val="none" w:sz="0" w:space="0" w:color="auto"/>
            <w:bottom w:val="none" w:sz="0" w:space="0" w:color="auto"/>
            <w:right w:val="none" w:sz="0" w:space="0" w:color="auto"/>
          </w:divBdr>
        </w:div>
        <w:div w:id="613949073">
          <w:marLeft w:val="0"/>
          <w:marRight w:val="0"/>
          <w:marTop w:val="0"/>
          <w:marBottom w:val="0"/>
          <w:divBdr>
            <w:top w:val="none" w:sz="0" w:space="0" w:color="auto"/>
            <w:left w:val="none" w:sz="0" w:space="0" w:color="auto"/>
            <w:bottom w:val="none" w:sz="0" w:space="0" w:color="auto"/>
            <w:right w:val="none" w:sz="0" w:space="0" w:color="auto"/>
          </w:divBdr>
        </w:div>
        <w:div w:id="630021362">
          <w:marLeft w:val="0"/>
          <w:marRight w:val="0"/>
          <w:marTop w:val="0"/>
          <w:marBottom w:val="0"/>
          <w:divBdr>
            <w:top w:val="none" w:sz="0" w:space="0" w:color="auto"/>
            <w:left w:val="none" w:sz="0" w:space="0" w:color="auto"/>
            <w:bottom w:val="none" w:sz="0" w:space="0" w:color="auto"/>
            <w:right w:val="none" w:sz="0" w:space="0" w:color="auto"/>
          </w:divBdr>
        </w:div>
        <w:div w:id="1623461240">
          <w:marLeft w:val="0"/>
          <w:marRight w:val="0"/>
          <w:marTop w:val="0"/>
          <w:marBottom w:val="0"/>
          <w:divBdr>
            <w:top w:val="none" w:sz="0" w:space="0" w:color="auto"/>
            <w:left w:val="none" w:sz="0" w:space="0" w:color="auto"/>
            <w:bottom w:val="none" w:sz="0" w:space="0" w:color="auto"/>
            <w:right w:val="none" w:sz="0" w:space="0" w:color="auto"/>
          </w:divBdr>
        </w:div>
        <w:div w:id="1274283937">
          <w:marLeft w:val="0"/>
          <w:marRight w:val="0"/>
          <w:marTop w:val="0"/>
          <w:marBottom w:val="0"/>
          <w:divBdr>
            <w:top w:val="none" w:sz="0" w:space="0" w:color="auto"/>
            <w:left w:val="none" w:sz="0" w:space="0" w:color="auto"/>
            <w:bottom w:val="none" w:sz="0" w:space="0" w:color="auto"/>
            <w:right w:val="none" w:sz="0" w:space="0" w:color="auto"/>
          </w:divBdr>
        </w:div>
        <w:div w:id="862666755">
          <w:marLeft w:val="0"/>
          <w:marRight w:val="0"/>
          <w:marTop w:val="0"/>
          <w:marBottom w:val="0"/>
          <w:divBdr>
            <w:top w:val="none" w:sz="0" w:space="0" w:color="auto"/>
            <w:left w:val="none" w:sz="0" w:space="0" w:color="auto"/>
            <w:bottom w:val="none" w:sz="0" w:space="0" w:color="auto"/>
            <w:right w:val="none" w:sz="0" w:space="0" w:color="auto"/>
          </w:divBdr>
        </w:div>
        <w:div w:id="1495030434">
          <w:marLeft w:val="0"/>
          <w:marRight w:val="0"/>
          <w:marTop w:val="0"/>
          <w:marBottom w:val="0"/>
          <w:divBdr>
            <w:top w:val="none" w:sz="0" w:space="0" w:color="auto"/>
            <w:left w:val="none" w:sz="0" w:space="0" w:color="auto"/>
            <w:bottom w:val="none" w:sz="0" w:space="0" w:color="auto"/>
            <w:right w:val="none" w:sz="0" w:space="0" w:color="auto"/>
          </w:divBdr>
        </w:div>
        <w:div w:id="401492497">
          <w:marLeft w:val="0"/>
          <w:marRight w:val="0"/>
          <w:marTop w:val="0"/>
          <w:marBottom w:val="0"/>
          <w:divBdr>
            <w:top w:val="none" w:sz="0" w:space="0" w:color="auto"/>
            <w:left w:val="none" w:sz="0" w:space="0" w:color="auto"/>
            <w:bottom w:val="none" w:sz="0" w:space="0" w:color="auto"/>
            <w:right w:val="none" w:sz="0" w:space="0" w:color="auto"/>
          </w:divBdr>
        </w:div>
        <w:div w:id="2055811983">
          <w:marLeft w:val="0"/>
          <w:marRight w:val="0"/>
          <w:marTop w:val="0"/>
          <w:marBottom w:val="0"/>
          <w:divBdr>
            <w:top w:val="none" w:sz="0" w:space="0" w:color="auto"/>
            <w:left w:val="none" w:sz="0" w:space="0" w:color="auto"/>
            <w:bottom w:val="none" w:sz="0" w:space="0" w:color="auto"/>
            <w:right w:val="none" w:sz="0" w:space="0" w:color="auto"/>
          </w:divBdr>
        </w:div>
        <w:div w:id="515271977">
          <w:marLeft w:val="0"/>
          <w:marRight w:val="0"/>
          <w:marTop w:val="0"/>
          <w:marBottom w:val="0"/>
          <w:divBdr>
            <w:top w:val="none" w:sz="0" w:space="0" w:color="auto"/>
            <w:left w:val="none" w:sz="0" w:space="0" w:color="auto"/>
            <w:bottom w:val="none" w:sz="0" w:space="0" w:color="auto"/>
            <w:right w:val="none" w:sz="0" w:space="0" w:color="auto"/>
          </w:divBdr>
        </w:div>
        <w:div w:id="1405491608">
          <w:marLeft w:val="0"/>
          <w:marRight w:val="0"/>
          <w:marTop w:val="0"/>
          <w:marBottom w:val="0"/>
          <w:divBdr>
            <w:top w:val="none" w:sz="0" w:space="0" w:color="auto"/>
            <w:left w:val="none" w:sz="0" w:space="0" w:color="auto"/>
            <w:bottom w:val="none" w:sz="0" w:space="0" w:color="auto"/>
            <w:right w:val="none" w:sz="0" w:space="0" w:color="auto"/>
          </w:divBdr>
          <w:divsChild>
            <w:div w:id="1849514892">
              <w:marLeft w:val="0"/>
              <w:marRight w:val="0"/>
              <w:marTop w:val="0"/>
              <w:marBottom w:val="0"/>
              <w:divBdr>
                <w:top w:val="none" w:sz="0" w:space="0" w:color="auto"/>
                <w:left w:val="none" w:sz="0" w:space="0" w:color="auto"/>
                <w:bottom w:val="none" w:sz="0" w:space="0" w:color="auto"/>
                <w:right w:val="none" w:sz="0" w:space="0" w:color="auto"/>
              </w:divBdr>
            </w:div>
            <w:div w:id="611475438">
              <w:marLeft w:val="0"/>
              <w:marRight w:val="0"/>
              <w:marTop w:val="0"/>
              <w:marBottom w:val="0"/>
              <w:divBdr>
                <w:top w:val="none" w:sz="0" w:space="0" w:color="auto"/>
                <w:left w:val="none" w:sz="0" w:space="0" w:color="auto"/>
                <w:bottom w:val="none" w:sz="0" w:space="0" w:color="auto"/>
                <w:right w:val="none" w:sz="0" w:space="0" w:color="auto"/>
              </w:divBdr>
            </w:div>
            <w:div w:id="1390685820">
              <w:marLeft w:val="0"/>
              <w:marRight w:val="0"/>
              <w:marTop w:val="0"/>
              <w:marBottom w:val="0"/>
              <w:divBdr>
                <w:top w:val="none" w:sz="0" w:space="0" w:color="auto"/>
                <w:left w:val="none" w:sz="0" w:space="0" w:color="auto"/>
                <w:bottom w:val="none" w:sz="0" w:space="0" w:color="auto"/>
                <w:right w:val="none" w:sz="0" w:space="0" w:color="auto"/>
              </w:divBdr>
            </w:div>
            <w:div w:id="1401635490">
              <w:marLeft w:val="0"/>
              <w:marRight w:val="0"/>
              <w:marTop w:val="0"/>
              <w:marBottom w:val="0"/>
              <w:divBdr>
                <w:top w:val="none" w:sz="0" w:space="0" w:color="auto"/>
                <w:left w:val="none" w:sz="0" w:space="0" w:color="auto"/>
                <w:bottom w:val="none" w:sz="0" w:space="0" w:color="auto"/>
                <w:right w:val="none" w:sz="0" w:space="0" w:color="auto"/>
              </w:divBdr>
            </w:div>
            <w:div w:id="1610743850">
              <w:marLeft w:val="0"/>
              <w:marRight w:val="0"/>
              <w:marTop w:val="0"/>
              <w:marBottom w:val="0"/>
              <w:divBdr>
                <w:top w:val="none" w:sz="0" w:space="0" w:color="auto"/>
                <w:left w:val="none" w:sz="0" w:space="0" w:color="auto"/>
                <w:bottom w:val="none" w:sz="0" w:space="0" w:color="auto"/>
                <w:right w:val="none" w:sz="0" w:space="0" w:color="auto"/>
              </w:divBdr>
            </w:div>
            <w:div w:id="1590851081">
              <w:marLeft w:val="0"/>
              <w:marRight w:val="0"/>
              <w:marTop w:val="0"/>
              <w:marBottom w:val="0"/>
              <w:divBdr>
                <w:top w:val="none" w:sz="0" w:space="0" w:color="auto"/>
                <w:left w:val="none" w:sz="0" w:space="0" w:color="auto"/>
                <w:bottom w:val="none" w:sz="0" w:space="0" w:color="auto"/>
                <w:right w:val="none" w:sz="0" w:space="0" w:color="auto"/>
              </w:divBdr>
            </w:div>
            <w:div w:id="1455173321">
              <w:marLeft w:val="0"/>
              <w:marRight w:val="0"/>
              <w:marTop w:val="0"/>
              <w:marBottom w:val="0"/>
              <w:divBdr>
                <w:top w:val="none" w:sz="0" w:space="0" w:color="auto"/>
                <w:left w:val="none" w:sz="0" w:space="0" w:color="auto"/>
                <w:bottom w:val="none" w:sz="0" w:space="0" w:color="auto"/>
                <w:right w:val="none" w:sz="0" w:space="0" w:color="auto"/>
              </w:divBdr>
            </w:div>
            <w:div w:id="1638299590">
              <w:marLeft w:val="0"/>
              <w:marRight w:val="0"/>
              <w:marTop w:val="0"/>
              <w:marBottom w:val="0"/>
              <w:divBdr>
                <w:top w:val="none" w:sz="0" w:space="0" w:color="auto"/>
                <w:left w:val="none" w:sz="0" w:space="0" w:color="auto"/>
                <w:bottom w:val="none" w:sz="0" w:space="0" w:color="auto"/>
                <w:right w:val="none" w:sz="0" w:space="0" w:color="auto"/>
              </w:divBdr>
            </w:div>
            <w:div w:id="360980187">
              <w:marLeft w:val="0"/>
              <w:marRight w:val="0"/>
              <w:marTop w:val="0"/>
              <w:marBottom w:val="0"/>
              <w:divBdr>
                <w:top w:val="none" w:sz="0" w:space="0" w:color="auto"/>
                <w:left w:val="none" w:sz="0" w:space="0" w:color="auto"/>
                <w:bottom w:val="none" w:sz="0" w:space="0" w:color="auto"/>
                <w:right w:val="none" w:sz="0" w:space="0" w:color="auto"/>
              </w:divBdr>
            </w:div>
            <w:div w:id="1275096437">
              <w:marLeft w:val="0"/>
              <w:marRight w:val="0"/>
              <w:marTop w:val="0"/>
              <w:marBottom w:val="0"/>
              <w:divBdr>
                <w:top w:val="none" w:sz="0" w:space="0" w:color="auto"/>
                <w:left w:val="none" w:sz="0" w:space="0" w:color="auto"/>
                <w:bottom w:val="none" w:sz="0" w:space="0" w:color="auto"/>
                <w:right w:val="none" w:sz="0" w:space="0" w:color="auto"/>
              </w:divBdr>
            </w:div>
            <w:div w:id="1127972652">
              <w:marLeft w:val="0"/>
              <w:marRight w:val="0"/>
              <w:marTop w:val="0"/>
              <w:marBottom w:val="0"/>
              <w:divBdr>
                <w:top w:val="none" w:sz="0" w:space="0" w:color="auto"/>
                <w:left w:val="none" w:sz="0" w:space="0" w:color="auto"/>
                <w:bottom w:val="none" w:sz="0" w:space="0" w:color="auto"/>
                <w:right w:val="none" w:sz="0" w:space="0" w:color="auto"/>
              </w:divBdr>
            </w:div>
            <w:div w:id="1988050308">
              <w:marLeft w:val="0"/>
              <w:marRight w:val="0"/>
              <w:marTop w:val="0"/>
              <w:marBottom w:val="0"/>
              <w:divBdr>
                <w:top w:val="none" w:sz="0" w:space="0" w:color="auto"/>
                <w:left w:val="none" w:sz="0" w:space="0" w:color="auto"/>
                <w:bottom w:val="none" w:sz="0" w:space="0" w:color="auto"/>
                <w:right w:val="none" w:sz="0" w:space="0" w:color="auto"/>
              </w:divBdr>
            </w:div>
            <w:div w:id="203444113">
              <w:marLeft w:val="0"/>
              <w:marRight w:val="0"/>
              <w:marTop w:val="0"/>
              <w:marBottom w:val="0"/>
              <w:divBdr>
                <w:top w:val="none" w:sz="0" w:space="0" w:color="auto"/>
                <w:left w:val="none" w:sz="0" w:space="0" w:color="auto"/>
                <w:bottom w:val="none" w:sz="0" w:space="0" w:color="auto"/>
                <w:right w:val="none" w:sz="0" w:space="0" w:color="auto"/>
              </w:divBdr>
            </w:div>
            <w:div w:id="163789740">
              <w:marLeft w:val="0"/>
              <w:marRight w:val="0"/>
              <w:marTop w:val="0"/>
              <w:marBottom w:val="0"/>
              <w:divBdr>
                <w:top w:val="none" w:sz="0" w:space="0" w:color="auto"/>
                <w:left w:val="none" w:sz="0" w:space="0" w:color="auto"/>
                <w:bottom w:val="none" w:sz="0" w:space="0" w:color="auto"/>
                <w:right w:val="none" w:sz="0" w:space="0" w:color="auto"/>
              </w:divBdr>
            </w:div>
            <w:div w:id="1423916817">
              <w:marLeft w:val="0"/>
              <w:marRight w:val="0"/>
              <w:marTop w:val="0"/>
              <w:marBottom w:val="0"/>
              <w:divBdr>
                <w:top w:val="none" w:sz="0" w:space="0" w:color="auto"/>
                <w:left w:val="none" w:sz="0" w:space="0" w:color="auto"/>
                <w:bottom w:val="none" w:sz="0" w:space="0" w:color="auto"/>
                <w:right w:val="none" w:sz="0" w:space="0" w:color="auto"/>
              </w:divBdr>
            </w:div>
            <w:div w:id="1110126934">
              <w:marLeft w:val="0"/>
              <w:marRight w:val="0"/>
              <w:marTop w:val="0"/>
              <w:marBottom w:val="0"/>
              <w:divBdr>
                <w:top w:val="none" w:sz="0" w:space="0" w:color="auto"/>
                <w:left w:val="none" w:sz="0" w:space="0" w:color="auto"/>
                <w:bottom w:val="none" w:sz="0" w:space="0" w:color="auto"/>
                <w:right w:val="none" w:sz="0" w:space="0" w:color="auto"/>
              </w:divBdr>
            </w:div>
            <w:div w:id="1416244762">
              <w:marLeft w:val="0"/>
              <w:marRight w:val="0"/>
              <w:marTop w:val="0"/>
              <w:marBottom w:val="0"/>
              <w:divBdr>
                <w:top w:val="none" w:sz="0" w:space="0" w:color="auto"/>
                <w:left w:val="none" w:sz="0" w:space="0" w:color="auto"/>
                <w:bottom w:val="none" w:sz="0" w:space="0" w:color="auto"/>
                <w:right w:val="none" w:sz="0" w:space="0" w:color="auto"/>
              </w:divBdr>
            </w:div>
            <w:div w:id="1012343679">
              <w:marLeft w:val="0"/>
              <w:marRight w:val="0"/>
              <w:marTop w:val="0"/>
              <w:marBottom w:val="0"/>
              <w:divBdr>
                <w:top w:val="none" w:sz="0" w:space="0" w:color="auto"/>
                <w:left w:val="none" w:sz="0" w:space="0" w:color="auto"/>
                <w:bottom w:val="none" w:sz="0" w:space="0" w:color="auto"/>
                <w:right w:val="none" w:sz="0" w:space="0" w:color="auto"/>
              </w:divBdr>
            </w:div>
            <w:div w:id="1102188616">
              <w:marLeft w:val="0"/>
              <w:marRight w:val="0"/>
              <w:marTop w:val="0"/>
              <w:marBottom w:val="0"/>
              <w:divBdr>
                <w:top w:val="none" w:sz="0" w:space="0" w:color="auto"/>
                <w:left w:val="none" w:sz="0" w:space="0" w:color="auto"/>
                <w:bottom w:val="none" w:sz="0" w:space="0" w:color="auto"/>
                <w:right w:val="none" w:sz="0" w:space="0" w:color="auto"/>
              </w:divBdr>
            </w:div>
            <w:div w:id="582758756">
              <w:marLeft w:val="0"/>
              <w:marRight w:val="0"/>
              <w:marTop w:val="0"/>
              <w:marBottom w:val="0"/>
              <w:divBdr>
                <w:top w:val="none" w:sz="0" w:space="0" w:color="auto"/>
                <w:left w:val="none" w:sz="0" w:space="0" w:color="auto"/>
                <w:bottom w:val="none" w:sz="0" w:space="0" w:color="auto"/>
                <w:right w:val="none" w:sz="0" w:space="0" w:color="auto"/>
              </w:divBdr>
            </w:div>
            <w:div w:id="1521817690">
              <w:marLeft w:val="0"/>
              <w:marRight w:val="0"/>
              <w:marTop w:val="0"/>
              <w:marBottom w:val="0"/>
              <w:divBdr>
                <w:top w:val="none" w:sz="0" w:space="0" w:color="auto"/>
                <w:left w:val="none" w:sz="0" w:space="0" w:color="auto"/>
                <w:bottom w:val="none" w:sz="0" w:space="0" w:color="auto"/>
                <w:right w:val="none" w:sz="0" w:space="0" w:color="auto"/>
              </w:divBdr>
            </w:div>
            <w:div w:id="1075980762">
              <w:marLeft w:val="0"/>
              <w:marRight w:val="0"/>
              <w:marTop w:val="0"/>
              <w:marBottom w:val="0"/>
              <w:divBdr>
                <w:top w:val="none" w:sz="0" w:space="0" w:color="auto"/>
                <w:left w:val="none" w:sz="0" w:space="0" w:color="auto"/>
                <w:bottom w:val="none" w:sz="0" w:space="0" w:color="auto"/>
                <w:right w:val="none" w:sz="0" w:space="0" w:color="auto"/>
              </w:divBdr>
            </w:div>
            <w:div w:id="784351059">
              <w:marLeft w:val="0"/>
              <w:marRight w:val="0"/>
              <w:marTop w:val="0"/>
              <w:marBottom w:val="0"/>
              <w:divBdr>
                <w:top w:val="none" w:sz="0" w:space="0" w:color="auto"/>
                <w:left w:val="none" w:sz="0" w:space="0" w:color="auto"/>
                <w:bottom w:val="none" w:sz="0" w:space="0" w:color="auto"/>
                <w:right w:val="none" w:sz="0" w:space="0" w:color="auto"/>
              </w:divBdr>
            </w:div>
            <w:div w:id="2136439825">
              <w:marLeft w:val="0"/>
              <w:marRight w:val="0"/>
              <w:marTop w:val="0"/>
              <w:marBottom w:val="0"/>
              <w:divBdr>
                <w:top w:val="none" w:sz="0" w:space="0" w:color="auto"/>
                <w:left w:val="none" w:sz="0" w:space="0" w:color="auto"/>
                <w:bottom w:val="none" w:sz="0" w:space="0" w:color="auto"/>
                <w:right w:val="none" w:sz="0" w:space="0" w:color="auto"/>
              </w:divBdr>
            </w:div>
            <w:div w:id="1463305020">
              <w:marLeft w:val="0"/>
              <w:marRight w:val="0"/>
              <w:marTop w:val="0"/>
              <w:marBottom w:val="0"/>
              <w:divBdr>
                <w:top w:val="none" w:sz="0" w:space="0" w:color="auto"/>
                <w:left w:val="none" w:sz="0" w:space="0" w:color="auto"/>
                <w:bottom w:val="none" w:sz="0" w:space="0" w:color="auto"/>
                <w:right w:val="none" w:sz="0" w:space="0" w:color="auto"/>
              </w:divBdr>
            </w:div>
            <w:div w:id="1686520005">
              <w:marLeft w:val="0"/>
              <w:marRight w:val="0"/>
              <w:marTop w:val="0"/>
              <w:marBottom w:val="0"/>
              <w:divBdr>
                <w:top w:val="none" w:sz="0" w:space="0" w:color="auto"/>
                <w:left w:val="none" w:sz="0" w:space="0" w:color="auto"/>
                <w:bottom w:val="none" w:sz="0" w:space="0" w:color="auto"/>
                <w:right w:val="none" w:sz="0" w:space="0" w:color="auto"/>
              </w:divBdr>
            </w:div>
            <w:div w:id="1725059860">
              <w:marLeft w:val="0"/>
              <w:marRight w:val="0"/>
              <w:marTop w:val="0"/>
              <w:marBottom w:val="0"/>
              <w:divBdr>
                <w:top w:val="none" w:sz="0" w:space="0" w:color="auto"/>
                <w:left w:val="none" w:sz="0" w:space="0" w:color="auto"/>
                <w:bottom w:val="none" w:sz="0" w:space="0" w:color="auto"/>
                <w:right w:val="none" w:sz="0" w:space="0" w:color="auto"/>
              </w:divBdr>
            </w:div>
            <w:div w:id="101731310">
              <w:marLeft w:val="0"/>
              <w:marRight w:val="0"/>
              <w:marTop w:val="0"/>
              <w:marBottom w:val="0"/>
              <w:divBdr>
                <w:top w:val="none" w:sz="0" w:space="0" w:color="auto"/>
                <w:left w:val="none" w:sz="0" w:space="0" w:color="auto"/>
                <w:bottom w:val="none" w:sz="0" w:space="0" w:color="auto"/>
                <w:right w:val="none" w:sz="0" w:space="0" w:color="auto"/>
              </w:divBdr>
            </w:div>
            <w:div w:id="174272137">
              <w:marLeft w:val="0"/>
              <w:marRight w:val="0"/>
              <w:marTop w:val="0"/>
              <w:marBottom w:val="0"/>
              <w:divBdr>
                <w:top w:val="none" w:sz="0" w:space="0" w:color="auto"/>
                <w:left w:val="none" w:sz="0" w:space="0" w:color="auto"/>
                <w:bottom w:val="none" w:sz="0" w:space="0" w:color="auto"/>
                <w:right w:val="none" w:sz="0" w:space="0" w:color="auto"/>
              </w:divBdr>
            </w:div>
            <w:div w:id="1234507556">
              <w:marLeft w:val="0"/>
              <w:marRight w:val="0"/>
              <w:marTop w:val="0"/>
              <w:marBottom w:val="0"/>
              <w:divBdr>
                <w:top w:val="none" w:sz="0" w:space="0" w:color="auto"/>
                <w:left w:val="none" w:sz="0" w:space="0" w:color="auto"/>
                <w:bottom w:val="none" w:sz="0" w:space="0" w:color="auto"/>
                <w:right w:val="none" w:sz="0" w:space="0" w:color="auto"/>
              </w:divBdr>
            </w:div>
            <w:div w:id="1543439313">
              <w:marLeft w:val="0"/>
              <w:marRight w:val="0"/>
              <w:marTop w:val="0"/>
              <w:marBottom w:val="0"/>
              <w:divBdr>
                <w:top w:val="none" w:sz="0" w:space="0" w:color="auto"/>
                <w:left w:val="none" w:sz="0" w:space="0" w:color="auto"/>
                <w:bottom w:val="none" w:sz="0" w:space="0" w:color="auto"/>
                <w:right w:val="none" w:sz="0" w:space="0" w:color="auto"/>
              </w:divBdr>
            </w:div>
            <w:div w:id="1883667753">
              <w:marLeft w:val="0"/>
              <w:marRight w:val="0"/>
              <w:marTop w:val="0"/>
              <w:marBottom w:val="0"/>
              <w:divBdr>
                <w:top w:val="none" w:sz="0" w:space="0" w:color="auto"/>
                <w:left w:val="none" w:sz="0" w:space="0" w:color="auto"/>
                <w:bottom w:val="none" w:sz="0" w:space="0" w:color="auto"/>
                <w:right w:val="none" w:sz="0" w:space="0" w:color="auto"/>
              </w:divBdr>
            </w:div>
            <w:div w:id="1033195094">
              <w:marLeft w:val="0"/>
              <w:marRight w:val="0"/>
              <w:marTop w:val="0"/>
              <w:marBottom w:val="0"/>
              <w:divBdr>
                <w:top w:val="none" w:sz="0" w:space="0" w:color="auto"/>
                <w:left w:val="none" w:sz="0" w:space="0" w:color="auto"/>
                <w:bottom w:val="none" w:sz="0" w:space="0" w:color="auto"/>
                <w:right w:val="none" w:sz="0" w:space="0" w:color="auto"/>
              </w:divBdr>
            </w:div>
            <w:div w:id="1249003139">
              <w:marLeft w:val="0"/>
              <w:marRight w:val="0"/>
              <w:marTop w:val="0"/>
              <w:marBottom w:val="0"/>
              <w:divBdr>
                <w:top w:val="none" w:sz="0" w:space="0" w:color="auto"/>
                <w:left w:val="none" w:sz="0" w:space="0" w:color="auto"/>
                <w:bottom w:val="none" w:sz="0" w:space="0" w:color="auto"/>
                <w:right w:val="none" w:sz="0" w:space="0" w:color="auto"/>
              </w:divBdr>
            </w:div>
            <w:div w:id="477571402">
              <w:marLeft w:val="0"/>
              <w:marRight w:val="0"/>
              <w:marTop w:val="0"/>
              <w:marBottom w:val="0"/>
              <w:divBdr>
                <w:top w:val="none" w:sz="0" w:space="0" w:color="auto"/>
                <w:left w:val="none" w:sz="0" w:space="0" w:color="auto"/>
                <w:bottom w:val="none" w:sz="0" w:space="0" w:color="auto"/>
                <w:right w:val="none" w:sz="0" w:space="0" w:color="auto"/>
              </w:divBdr>
            </w:div>
            <w:div w:id="88476113">
              <w:marLeft w:val="0"/>
              <w:marRight w:val="0"/>
              <w:marTop w:val="0"/>
              <w:marBottom w:val="0"/>
              <w:divBdr>
                <w:top w:val="none" w:sz="0" w:space="0" w:color="auto"/>
                <w:left w:val="none" w:sz="0" w:space="0" w:color="auto"/>
                <w:bottom w:val="none" w:sz="0" w:space="0" w:color="auto"/>
                <w:right w:val="none" w:sz="0" w:space="0" w:color="auto"/>
              </w:divBdr>
            </w:div>
            <w:div w:id="843546196">
              <w:marLeft w:val="0"/>
              <w:marRight w:val="0"/>
              <w:marTop w:val="0"/>
              <w:marBottom w:val="0"/>
              <w:divBdr>
                <w:top w:val="none" w:sz="0" w:space="0" w:color="auto"/>
                <w:left w:val="none" w:sz="0" w:space="0" w:color="auto"/>
                <w:bottom w:val="none" w:sz="0" w:space="0" w:color="auto"/>
                <w:right w:val="none" w:sz="0" w:space="0" w:color="auto"/>
              </w:divBdr>
            </w:div>
            <w:div w:id="2082874107">
              <w:marLeft w:val="0"/>
              <w:marRight w:val="0"/>
              <w:marTop w:val="0"/>
              <w:marBottom w:val="0"/>
              <w:divBdr>
                <w:top w:val="none" w:sz="0" w:space="0" w:color="auto"/>
                <w:left w:val="none" w:sz="0" w:space="0" w:color="auto"/>
                <w:bottom w:val="none" w:sz="0" w:space="0" w:color="auto"/>
                <w:right w:val="none" w:sz="0" w:space="0" w:color="auto"/>
              </w:divBdr>
            </w:div>
            <w:div w:id="184291826">
              <w:marLeft w:val="0"/>
              <w:marRight w:val="0"/>
              <w:marTop w:val="0"/>
              <w:marBottom w:val="0"/>
              <w:divBdr>
                <w:top w:val="none" w:sz="0" w:space="0" w:color="auto"/>
                <w:left w:val="none" w:sz="0" w:space="0" w:color="auto"/>
                <w:bottom w:val="none" w:sz="0" w:space="0" w:color="auto"/>
                <w:right w:val="none" w:sz="0" w:space="0" w:color="auto"/>
              </w:divBdr>
            </w:div>
            <w:div w:id="58947830">
              <w:marLeft w:val="0"/>
              <w:marRight w:val="0"/>
              <w:marTop w:val="0"/>
              <w:marBottom w:val="0"/>
              <w:divBdr>
                <w:top w:val="none" w:sz="0" w:space="0" w:color="auto"/>
                <w:left w:val="none" w:sz="0" w:space="0" w:color="auto"/>
                <w:bottom w:val="none" w:sz="0" w:space="0" w:color="auto"/>
                <w:right w:val="none" w:sz="0" w:space="0" w:color="auto"/>
              </w:divBdr>
            </w:div>
            <w:div w:id="428356785">
              <w:marLeft w:val="0"/>
              <w:marRight w:val="0"/>
              <w:marTop w:val="0"/>
              <w:marBottom w:val="0"/>
              <w:divBdr>
                <w:top w:val="none" w:sz="0" w:space="0" w:color="auto"/>
                <w:left w:val="none" w:sz="0" w:space="0" w:color="auto"/>
                <w:bottom w:val="none" w:sz="0" w:space="0" w:color="auto"/>
                <w:right w:val="none" w:sz="0" w:space="0" w:color="auto"/>
              </w:divBdr>
            </w:div>
            <w:div w:id="270548082">
              <w:marLeft w:val="0"/>
              <w:marRight w:val="0"/>
              <w:marTop w:val="0"/>
              <w:marBottom w:val="0"/>
              <w:divBdr>
                <w:top w:val="none" w:sz="0" w:space="0" w:color="auto"/>
                <w:left w:val="none" w:sz="0" w:space="0" w:color="auto"/>
                <w:bottom w:val="none" w:sz="0" w:space="0" w:color="auto"/>
                <w:right w:val="none" w:sz="0" w:space="0" w:color="auto"/>
              </w:divBdr>
            </w:div>
            <w:div w:id="58596730">
              <w:marLeft w:val="0"/>
              <w:marRight w:val="0"/>
              <w:marTop w:val="0"/>
              <w:marBottom w:val="0"/>
              <w:divBdr>
                <w:top w:val="none" w:sz="0" w:space="0" w:color="auto"/>
                <w:left w:val="none" w:sz="0" w:space="0" w:color="auto"/>
                <w:bottom w:val="none" w:sz="0" w:space="0" w:color="auto"/>
                <w:right w:val="none" w:sz="0" w:space="0" w:color="auto"/>
              </w:divBdr>
            </w:div>
            <w:div w:id="1810399107">
              <w:marLeft w:val="0"/>
              <w:marRight w:val="0"/>
              <w:marTop w:val="0"/>
              <w:marBottom w:val="0"/>
              <w:divBdr>
                <w:top w:val="none" w:sz="0" w:space="0" w:color="auto"/>
                <w:left w:val="none" w:sz="0" w:space="0" w:color="auto"/>
                <w:bottom w:val="none" w:sz="0" w:space="0" w:color="auto"/>
                <w:right w:val="none" w:sz="0" w:space="0" w:color="auto"/>
              </w:divBdr>
            </w:div>
            <w:div w:id="2054228509">
              <w:marLeft w:val="0"/>
              <w:marRight w:val="0"/>
              <w:marTop w:val="0"/>
              <w:marBottom w:val="0"/>
              <w:divBdr>
                <w:top w:val="none" w:sz="0" w:space="0" w:color="auto"/>
                <w:left w:val="none" w:sz="0" w:space="0" w:color="auto"/>
                <w:bottom w:val="none" w:sz="0" w:space="0" w:color="auto"/>
                <w:right w:val="none" w:sz="0" w:space="0" w:color="auto"/>
              </w:divBdr>
            </w:div>
            <w:div w:id="194345533">
              <w:marLeft w:val="0"/>
              <w:marRight w:val="0"/>
              <w:marTop w:val="0"/>
              <w:marBottom w:val="0"/>
              <w:divBdr>
                <w:top w:val="none" w:sz="0" w:space="0" w:color="auto"/>
                <w:left w:val="none" w:sz="0" w:space="0" w:color="auto"/>
                <w:bottom w:val="none" w:sz="0" w:space="0" w:color="auto"/>
                <w:right w:val="none" w:sz="0" w:space="0" w:color="auto"/>
              </w:divBdr>
            </w:div>
            <w:div w:id="671251417">
              <w:marLeft w:val="0"/>
              <w:marRight w:val="0"/>
              <w:marTop w:val="0"/>
              <w:marBottom w:val="0"/>
              <w:divBdr>
                <w:top w:val="none" w:sz="0" w:space="0" w:color="auto"/>
                <w:left w:val="none" w:sz="0" w:space="0" w:color="auto"/>
                <w:bottom w:val="none" w:sz="0" w:space="0" w:color="auto"/>
                <w:right w:val="none" w:sz="0" w:space="0" w:color="auto"/>
              </w:divBdr>
            </w:div>
            <w:div w:id="1427269752">
              <w:marLeft w:val="0"/>
              <w:marRight w:val="0"/>
              <w:marTop w:val="0"/>
              <w:marBottom w:val="0"/>
              <w:divBdr>
                <w:top w:val="none" w:sz="0" w:space="0" w:color="auto"/>
                <w:left w:val="none" w:sz="0" w:space="0" w:color="auto"/>
                <w:bottom w:val="none" w:sz="0" w:space="0" w:color="auto"/>
                <w:right w:val="none" w:sz="0" w:space="0" w:color="auto"/>
              </w:divBdr>
            </w:div>
            <w:div w:id="1689406554">
              <w:marLeft w:val="0"/>
              <w:marRight w:val="0"/>
              <w:marTop w:val="0"/>
              <w:marBottom w:val="0"/>
              <w:divBdr>
                <w:top w:val="none" w:sz="0" w:space="0" w:color="auto"/>
                <w:left w:val="none" w:sz="0" w:space="0" w:color="auto"/>
                <w:bottom w:val="none" w:sz="0" w:space="0" w:color="auto"/>
                <w:right w:val="none" w:sz="0" w:space="0" w:color="auto"/>
              </w:divBdr>
            </w:div>
            <w:div w:id="1178887763">
              <w:marLeft w:val="0"/>
              <w:marRight w:val="0"/>
              <w:marTop w:val="0"/>
              <w:marBottom w:val="0"/>
              <w:divBdr>
                <w:top w:val="none" w:sz="0" w:space="0" w:color="auto"/>
                <w:left w:val="none" w:sz="0" w:space="0" w:color="auto"/>
                <w:bottom w:val="none" w:sz="0" w:space="0" w:color="auto"/>
                <w:right w:val="none" w:sz="0" w:space="0" w:color="auto"/>
              </w:divBdr>
            </w:div>
            <w:div w:id="447816757">
              <w:marLeft w:val="0"/>
              <w:marRight w:val="0"/>
              <w:marTop w:val="0"/>
              <w:marBottom w:val="0"/>
              <w:divBdr>
                <w:top w:val="none" w:sz="0" w:space="0" w:color="auto"/>
                <w:left w:val="none" w:sz="0" w:space="0" w:color="auto"/>
                <w:bottom w:val="none" w:sz="0" w:space="0" w:color="auto"/>
                <w:right w:val="none" w:sz="0" w:space="0" w:color="auto"/>
              </w:divBdr>
            </w:div>
            <w:div w:id="140000619">
              <w:marLeft w:val="0"/>
              <w:marRight w:val="0"/>
              <w:marTop w:val="0"/>
              <w:marBottom w:val="0"/>
              <w:divBdr>
                <w:top w:val="none" w:sz="0" w:space="0" w:color="auto"/>
                <w:left w:val="none" w:sz="0" w:space="0" w:color="auto"/>
                <w:bottom w:val="none" w:sz="0" w:space="0" w:color="auto"/>
                <w:right w:val="none" w:sz="0" w:space="0" w:color="auto"/>
              </w:divBdr>
            </w:div>
            <w:div w:id="1467627874">
              <w:marLeft w:val="0"/>
              <w:marRight w:val="0"/>
              <w:marTop w:val="0"/>
              <w:marBottom w:val="0"/>
              <w:divBdr>
                <w:top w:val="none" w:sz="0" w:space="0" w:color="auto"/>
                <w:left w:val="none" w:sz="0" w:space="0" w:color="auto"/>
                <w:bottom w:val="none" w:sz="0" w:space="0" w:color="auto"/>
                <w:right w:val="none" w:sz="0" w:space="0" w:color="auto"/>
              </w:divBdr>
            </w:div>
            <w:div w:id="2105227691">
              <w:marLeft w:val="0"/>
              <w:marRight w:val="0"/>
              <w:marTop w:val="0"/>
              <w:marBottom w:val="0"/>
              <w:divBdr>
                <w:top w:val="none" w:sz="0" w:space="0" w:color="auto"/>
                <w:left w:val="none" w:sz="0" w:space="0" w:color="auto"/>
                <w:bottom w:val="none" w:sz="0" w:space="0" w:color="auto"/>
                <w:right w:val="none" w:sz="0" w:space="0" w:color="auto"/>
              </w:divBdr>
            </w:div>
            <w:div w:id="23950219">
              <w:marLeft w:val="0"/>
              <w:marRight w:val="0"/>
              <w:marTop w:val="0"/>
              <w:marBottom w:val="0"/>
              <w:divBdr>
                <w:top w:val="none" w:sz="0" w:space="0" w:color="auto"/>
                <w:left w:val="none" w:sz="0" w:space="0" w:color="auto"/>
                <w:bottom w:val="none" w:sz="0" w:space="0" w:color="auto"/>
                <w:right w:val="none" w:sz="0" w:space="0" w:color="auto"/>
              </w:divBdr>
            </w:div>
            <w:div w:id="1035232551">
              <w:marLeft w:val="0"/>
              <w:marRight w:val="0"/>
              <w:marTop w:val="0"/>
              <w:marBottom w:val="0"/>
              <w:divBdr>
                <w:top w:val="none" w:sz="0" w:space="0" w:color="auto"/>
                <w:left w:val="none" w:sz="0" w:space="0" w:color="auto"/>
                <w:bottom w:val="none" w:sz="0" w:space="0" w:color="auto"/>
                <w:right w:val="none" w:sz="0" w:space="0" w:color="auto"/>
              </w:divBdr>
            </w:div>
            <w:div w:id="992565660">
              <w:marLeft w:val="0"/>
              <w:marRight w:val="0"/>
              <w:marTop w:val="0"/>
              <w:marBottom w:val="0"/>
              <w:divBdr>
                <w:top w:val="none" w:sz="0" w:space="0" w:color="auto"/>
                <w:left w:val="none" w:sz="0" w:space="0" w:color="auto"/>
                <w:bottom w:val="none" w:sz="0" w:space="0" w:color="auto"/>
                <w:right w:val="none" w:sz="0" w:space="0" w:color="auto"/>
              </w:divBdr>
            </w:div>
            <w:div w:id="1706828394">
              <w:marLeft w:val="0"/>
              <w:marRight w:val="0"/>
              <w:marTop w:val="0"/>
              <w:marBottom w:val="0"/>
              <w:divBdr>
                <w:top w:val="none" w:sz="0" w:space="0" w:color="auto"/>
                <w:left w:val="none" w:sz="0" w:space="0" w:color="auto"/>
                <w:bottom w:val="none" w:sz="0" w:space="0" w:color="auto"/>
                <w:right w:val="none" w:sz="0" w:space="0" w:color="auto"/>
              </w:divBdr>
            </w:div>
            <w:div w:id="1447383984">
              <w:marLeft w:val="0"/>
              <w:marRight w:val="0"/>
              <w:marTop w:val="0"/>
              <w:marBottom w:val="0"/>
              <w:divBdr>
                <w:top w:val="none" w:sz="0" w:space="0" w:color="auto"/>
                <w:left w:val="none" w:sz="0" w:space="0" w:color="auto"/>
                <w:bottom w:val="none" w:sz="0" w:space="0" w:color="auto"/>
                <w:right w:val="none" w:sz="0" w:space="0" w:color="auto"/>
              </w:divBdr>
            </w:div>
            <w:div w:id="387456931">
              <w:marLeft w:val="0"/>
              <w:marRight w:val="0"/>
              <w:marTop w:val="0"/>
              <w:marBottom w:val="0"/>
              <w:divBdr>
                <w:top w:val="none" w:sz="0" w:space="0" w:color="auto"/>
                <w:left w:val="none" w:sz="0" w:space="0" w:color="auto"/>
                <w:bottom w:val="none" w:sz="0" w:space="0" w:color="auto"/>
                <w:right w:val="none" w:sz="0" w:space="0" w:color="auto"/>
              </w:divBdr>
            </w:div>
            <w:div w:id="960259060">
              <w:marLeft w:val="0"/>
              <w:marRight w:val="0"/>
              <w:marTop w:val="0"/>
              <w:marBottom w:val="0"/>
              <w:divBdr>
                <w:top w:val="none" w:sz="0" w:space="0" w:color="auto"/>
                <w:left w:val="none" w:sz="0" w:space="0" w:color="auto"/>
                <w:bottom w:val="none" w:sz="0" w:space="0" w:color="auto"/>
                <w:right w:val="none" w:sz="0" w:space="0" w:color="auto"/>
              </w:divBdr>
            </w:div>
            <w:div w:id="863639657">
              <w:marLeft w:val="0"/>
              <w:marRight w:val="0"/>
              <w:marTop w:val="0"/>
              <w:marBottom w:val="0"/>
              <w:divBdr>
                <w:top w:val="none" w:sz="0" w:space="0" w:color="auto"/>
                <w:left w:val="none" w:sz="0" w:space="0" w:color="auto"/>
                <w:bottom w:val="none" w:sz="0" w:space="0" w:color="auto"/>
                <w:right w:val="none" w:sz="0" w:space="0" w:color="auto"/>
              </w:divBdr>
            </w:div>
            <w:div w:id="1961303745">
              <w:marLeft w:val="0"/>
              <w:marRight w:val="0"/>
              <w:marTop w:val="0"/>
              <w:marBottom w:val="0"/>
              <w:divBdr>
                <w:top w:val="none" w:sz="0" w:space="0" w:color="auto"/>
                <w:left w:val="none" w:sz="0" w:space="0" w:color="auto"/>
                <w:bottom w:val="none" w:sz="0" w:space="0" w:color="auto"/>
                <w:right w:val="none" w:sz="0" w:space="0" w:color="auto"/>
              </w:divBdr>
            </w:div>
            <w:div w:id="1479151865">
              <w:marLeft w:val="0"/>
              <w:marRight w:val="0"/>
              <w:marTop w:val="0"/>
              <w:marBottom w:val="0"/>
              <w:divBdr>
                <w:top w:val="none" w:sz="0" w:space="0" w:color="auto"/>
                <w:left w:val="none" w:sz="0" w:space="0" w:color="auto"/>
                <w:bottom w:val="none" w:sz="0" w:space="0" w:color="auto"/>
                <w:right w:val="none" w:sz="0" w:space="0" w:color="auto"/>
              </w:divBdr>
            </w:div>
            <w:div w:id="1020427483">
              <w:marLeft w:val="0"/>
              <w:marRight w:val="0"/>
              <w:marTop w:val="0"/>
              <w:marBottom w:val="0"/>
              <w:divBdr>
                <w:top w:val="none" w:sz="0" w:space="0" w:color="auto"/>
                <w:left w:val="none" w:sz="0" w:space="0" w:color="auto"/>
                <w:bottom w:val="none" w:sz="0" w:space="0" w:color="auto"/>
                <w:right w:val="none" w:sz="0" w:space="0" w:color="auto"/>
              </w:divBdr>
            </w:div>
            <w:div w:id="423305319">
              <w:marLeft w:val="0"/>
              <w:marRight w:val="0"/>
              <w:marTop w:val="0"/>
              <w:marBottom w:val="0"/>
              <w:divBdr>
                <w:top w:val="none" w:sz="0" w:space="0" w:color="auto"/>
                <w:left w:val="none" w:sz="0" w:space="0" w:color="auto"/>
                <w:bottom w:val="none" w:sz="0" w:space="0" w:color="auto"/>
                <w:right w:val="none" w:sz="0" w:space="0" w:color="auto"/>
              </w:divBdr>
            </w:div>
            <w:div w:id="683635948">
              <w:marLeft w:val="0"/>
              <w:marRight w:val="0"/>
              <w:marTop w:val="0"/>
              <w:marBottom w:val="0"/>
              <w:divBdr>
                <w:top w:val="none" w:sz="0" w:space="0" w:color="auto"/>
                <w:left w:val="none" w:sz="0" w:space="0" w:color="auto"/>
                <w:bottom w:val="none" w:sz="0" w:space="0" w:color="auto"/>
                <w:right w:val="none" w:sz="0" w:space="0" w:color="auto"/>
              </w:divBdr>
            </w:div>
            <w:div w:id="1049495675">
              <w:marLeft w:val="0"/>
              <w:marRight w:val="0"/>
              <w:marTop w:val="0"/>
              <w:marBottom w:val="0"/>
              <w:divBdr>
                <w:top w:val="none" w:sz="0" w:space="0" w:color="auto"/>
                <w:left w:val="none" w:sz="0" w:space="0" w:color="auto"/>
                <w:bottom w:val="none" w:sz="0" w:space="0" w:color="auto"/>
                <w:right w:val="none" w:sz="0" w:space="0" w:color="auto"/>
              </w:divBdr>
            </w:div>
            <w:div w:id="1313676617">
              <w:marLeft w:val="0"/>
              <w:marRight w:val="0"/>
              <w:marTop w:val="0"/>
              <w:marBottom w:val="0"/>
              <w:divBdr>
                <w:top w:val="none" w:sz="0" w:space="0" w:color="auto"/>
                <w:left w:val="none" w:sz="0" w:space="0" w:color="auto"/>
                <w:bottom w:val="none" w:sz="0" w:space="0" w:color="auto"/>
                <w:right w:val="none" w:sz="0" w:space="0" w:color="auto"/>
              </w:divBdr>
            </w:div>
            <w:div w:id="473790263">
              <w:marLeft w:val="0"/>
              <w:marRight w:val="0"/>
              <w:marTop w:val="0"/>
              <w:marBottom w:val="0"/>
              <w:divBdr>
                <w:top w:val="none" w:sz="0" w:space="0" w:color="auto"/>
                <w:left w:val="none" w:sz="0" w:space="0" w:color="auto"/>
                <w:bottom w:val="none" w:sz="0" w:space="0" w:color="auto"/>
                <w:right w:val="none" w:sz="0" w:space="0" w:color="auto"/>
              </w:divBdr>
            </w:div>
            <w:div w:id="541327861">
              <w:marLeft w:val="0"/>
              <w:marRight w:val="0"/>
              <w:marTop w:val="0"/>
              <w:marBottom w:val="0"/>
              <w:divBdr>
                <w:top w:val="none" w:sz="0" w:space="0" w:color="auto"/>
                <w:left w:val="none" w:sz="0" w:space="0" w:color="auto"/>
                <w:bottom w:val="none" w:sz="0" w:space="0" w:color="auto"/>
                <w:right w:val="none" w:sz="0" w:space="0" w:color="auto"/>
              </w:divBdr>
            </w:div>
            <w:div w:id="739332318">
              <w:marLeft w:val="0"/>
              <w:marRight w:val="0"/>
              <w:marTop w:val="0"/>
              <w:marBottom w:val="0"/>
              <w:divBdr>
                <w:top w:val="none" w:sz="0" w:space="0" w:color="auto"/>
                <w:left w:val="none" w:sz="0" w:space="0" w:color="auto"/>
                <w:bottom w:val="none" w:sz="0" w:space="0" w:color="auto"/>
                <w:right w:val="none" w:sz="0" w:space="0" w:color="auto"/>
              </w:divBdr>
            </w:div>
            <w:div w:id="93869892">
              <w:marLeft w:val="0"/>
              <w:marRight w:val="0"/>
              <w:marTop w:val="0"/>
              <w:marBottom w:val="0"/>
              <w:divBdr>
                <w:top w:val="none" w:sz="0" w:space="0" w:color="auto"/>
                <w:left w:val="none" w:sz="0" w:space="0" w:color="auto"/>
                <w:bottom w:val="none" w:sz="0" w:space="0" w:color="auto"/>
                <w:right w:val="none" w:sz="0" w:space="0" w:color="auto"/>
              </w:divBdr>
            </w:div>
            <w:div w:id="1588465634">
              <w:marLeft w:val="0"/>
              <w:marRight w:val="0"/>
              <w:marTop w:val="0"/>
              <w:marBottom w:val="0"/>
              <w:divBdr>
                <w:top w:val="none" w:sz="0" w:space="0" w:color="auto"/>
                <w:left w:val="none" w:sz="0" w:space="0" w:color="auto"/>
                <w:bottom w:val="none" w:sz="0" w:space="0" w:color="auto"/>
                <w:right w:val="none" w:sz="0" w:space="0" w:color="auto"/>
              </w:divBdr>
            </w:div>
            <w:div w:id="1372225429">
              <w:marLeft w:val="0"/>
              <w:marRight w:val="0"/>
              <w:marTop w:val="0"/>
              <w:marBottom w:val="0"/>
              <w:divBdr>
                <w:top w:val="none" w:sz="0" w:space="0" w:color="auto"/>
                <w:left w:val="none" w:sz="0" w:space="0" w:color="auto"/>
                <w:bottom w:val="none" w:sz="0" w:space="0" w:color="auto"/>
                <w:right w:val="none" w:sz="0" w:space="0" w:color="auto"/>
              </w:divBdr>
            </w:div>
            <w:div w:id="690490628">
              <w:marLeft w:val="0"/>
              <w:marRight w:val="0"/>
              <w:marTop w:val="0"/>
              <w:marBottom w:val="0"/>
              <w:divBdr>
                <w:top w:val="none" w:sz="0" w:space="0" w:color="auto"/>
                <w:left w:val="none" w:sz="0" w:space="0" w:color="auto"/>
                <w:bottom w:val="none" w:sz="0" w:space="0" w:color="auto"/>
                <w:right w:val="none" w:sz="0" w:space="0" w:color="auto"/>
              </w:divBdr>
            </w:div>
            <w:div w:id="1778788432">
              <w:marLeft w:val="0"/>
              <w:marRight w:val="0"/>
              <w:marTop w:val="0"/>
              <w:marBottom w:val="0"/>
              <w:divBdr>
                <w:top w:val="none" w:sz="0" w:space="0" w:color="auto"/>
                <w:left w:val="none" w:sz="0" w:space="0" w:color="auto"/>
                <w:bottom w:val="none" w:sz="0" w:space="0" w:color="auto"/>
                <w:right w:val="none" w:sz="0" w:space="0" w:color="auto"/>
              </w:divBdr>
            </w:div>
            <w:div w:id="655455683">
              <w:marLeft w:val="0"/>
              <w:marRight w:val="0"/>
              <w:marTop w:val="0"/>
              <w:marBottom w:val="0"/>
              <w:divBdr>
                <w:top w:val="none" w:sz="0" w:space="0" w:color="auto"/>
                <w:left w:val="none" w:sz="0" w:space="0" w:color="auto"/>
                <w:bottom w:val="none" w:sz="0" w:space="0" w:color="auto"/>
                <w:right w:val="none" w:sz="0" w:space="0" w:color="auto"/>
              </w:divBdr>
            </w:div>
            <w:div w:id="1982415818">
              <w:marLeft w:val="0"/>
              <w:marRight w:val="0"/>
              <w:marTop w:val="0"/>
              <w:marBottom w:val="0"/>
              <w:divBdr>
                <w:top w:val="none" w:sz="0" w:space="0" w:color="auto"/>
                <w:left w:val="none" w:sz="0" w:space="0" w:color="auto"/>
                <w:bottom w:val="none" w:sz="0" w:space="0" w:color="auto"/>
                <w:right w:val="none" w:sz="0" w:space="0" w:color="auto"/>
              </w:divBdr>
            </w:div>
            <w:div w:id="1240871092">
              <w:marLeft w:val="0"/>
              <w:marRight w:val="0"/>
              <w:marTop w:val="0"/>
              <w:marBottom w:val="0"/>
              <w:divBdr>
                <w:top w:val="none" w:sz="0" w:space="0" w:color="auto"/>
                <w:left w:val="none" w:sz="0" w:space="0" w:color="auto"/>
                <w:bottom w:val="none" w:sz="0" w:space="0" w:color="auto"/>
                <w:right w:val="none" w:sz="0" w:space="0" w:color="auto"/>
              </w:divBdr>
            </w:div>
            <w:div w:id="1842115280">
              <w:marLeft w:val="0"/>
              <w:marRight w:val="0"/>
              <w:marTop w:val="0"/>
              <w:marBottom w:val="0"/>
              <w:divBdr>
                <w:top w:val="none" w:sz="0" w:space="0" w:color="auto"/>
                <w:left w:val="none" w:sz="0" w:space="0" w:color="auto"/>
                <w:bottom w:val="none" w:sz="0" w:space="0" w:color="auto"/>
                <w:right w:val="none" w:sz="0" w:space="0" w:color="auto"/>
              </w:divBdr>
            </w:div>
            <w:div w:id="1104377787">
              <w:marLeft w:val="0"/>
              <w:marRight w:val="0"/>
              <w:marTop w:val="0"/>
              <w:marBottom w:val="0"/>
              <w:divBdr>
                <w:top w:val="none" w:sz="0" w:space="0" w:color="auto"/>
                <w:left w:val="none" w:sz="0" w:space="0" w:color="auto"/>
                <w:bottom w:val="none" w:sz="0" w:space="0" w:color="auto"/>
                <w:right w:val="none" w:sz="0" w:space="0" w:color="auto"/>
              </w:divBdr>
            </w:div>
            <w:div w:id="1795365149">
              <w:marLeft w:val="0"/>
              <w:marRight w:val="0"/>
              <w:marTop w:val="0"/>
              <w:marBottom w:val="0"/>
              <w:divBdr>
                <w:top w:val="none" w:sz="0" w:space="0" w:color="auto"/>
                <w:left w:val="none" w:sz="0" w:space="0" w:color="auto"/>
                <w:bottom w:val="none" w:sz="0" w:space="0" w:color="auto"/>
                <w:right w:val="none" w:sz="0" w:space="0" w:color="auto"/>
              </w:divBdr>
            </w:div>
            <w:div w:id="51464952">
              <w:marLeft w:val="0"/>
              <w:marRight w:val="0"/>
              <w:marTop w:val="0"/>
              <w:marBottom w:val="0"/>
              <w:divBdr>
                <w:top w:val="none" w:sz="0" w:space="0" w:color="auto"/>
                <w:left w:val="none" w:sz="0" w:space="0" w:color="auto"/>
                <w:bottom w:val="none" w:sz="0" w:space="0" w:color="auto"/>
                <w:right w:val="none" w:sz="0" w:space="0" w:color="auto"/>
              </w:divBdr>
            </w:div>
            <w:div w:id="895433504">
              <w:marLeft w:val="0"/>
              <w:marRight w:val="0"/>
              <w:marTop w:val="0"/>
              <w:marBottom w:val="0"/>
              <w:divBdr>
                <w:top w:val="none" w:sz="0" w:space="0" w:color="auto"/>
                <w:left w:val="none" w:sz="0" w:space="0" w:color="auto"/>
                <w:bottom w:val="none" w:sz="0" w:space="0" w:color="auto"/>
                <w:right w:val="none" w:sz="0" w:space="0" w:color="auto"/>
              </w:divBdr>
            </w:div>
            <w:div w:id="1645113997">
              <w:marLeft w:val="0"/>
              <w:marRight w:val="0"/>
              <w:marTop w:val="0"/>
              <w:marBottom w:val="0"/>
              <w:divBdr>
                <w:top w:val="none" w:sz="0" w:space="0" w:color="auto"/>
                <w:left w:val="none" w:sz="0" w:space="0" w:color="auto"/>
                <w:bottom w:val="none" w:sz="0" w:space="0" w:color="auto"/>
                <w:right w:val="none" w:sz="0" w:space="0" w:color="auto"/>
              </w:divBdr>
            </w:div>
            <w:div w:id="912593356">
              <w:marLeft w:val="0"/>
              <w:marRight w:val="0"/>
              <w:marTop w:val="0"/>
              <w:marBottom w:val="0"/>
              <w:divBdr>
                <w:top w:val="none" w:sz="0" w:space="0" w:color="auto"/>
                <w:left w:val="none" w:sz="0" w:space="0" w:color="auto"/>
                <w:bottom w:val="none" w:sz="0" w:space="0" w:color="auto"/>
                <w:right w:val="none" w:sz="0" w:space="0" w:color="auto"/>
              </w:divBdr>
            </w:div>
            <w:div w:id="1431008042">
              <w:marLeft w:val="0"/>
              <w:marRight w:val="0"/>
              <w:marTop w:val="0"/>
              <w:marBottom w:val="0"/>
              <w:divBdr>
                <w:top w:val="none" w:sz="0" w:space="0" w:color="auto"/>
                <w:left w:val="none" w:sz="0" w:space="0" w:color="auto"/>
                <w:bottom w:val="none" w:sz="0" w:space="0" w:color="auto"/>
                <w:right w:val="none" w:sz="0" w:space="0" w:color="auto"/>
              </w:divBdr>
            </w:div>
            <w:div w:id="904608994">
              <w:marLeft w:val="0"/>
              <w:marRight w:val="0"/>
              <w:marTop w:val="0"/>
              <w:marBottom w:val="0"/>
              <w:divBdr>
                <w:top w:val="none" w:sz="0" w:space="0" w:color="auto"/>
                <w:left w:val="none" w:sz="0" w:space="0" w:color="auto"/>
                <w:bottom w:val="none" w:sz="0" w:space="0" w:color="auto"/>
                <w:right w:val="none" w:sz="0" w:space="0" w:color="auto"/>
              </w:divBdr>
            </w:div>
            <w:div w:id="1178696296">
              <w:marLeft w:val="0"/>
              <w:marRight w:val="0"/>
              <w:marTop w:val="0"/>
              <w:marBottom w:val="0"/>
              <w:divBdr>
                <w:top w:val="none" w:sz="0" w:space="0" w:color="auto"/>
                <w:left w:val="none" w:sz="0" w:space="0" w:color="auto"/>
                <w:bottom w:val="none" w:sz="0" w:space="0" w:color="auto"/>
                <w:right w:val="none" w:sz="0" w:space="0" w:color="auto"/>
              </w:divBdr>
            </w:div>
            <w:div w:id="484594055">
              <w:marLeft w:val="0"/>
              <w:marRight w:val="0"/>
              <w:marTop w:val="0"/>
              <w:marBottom w:val="0"/>
              <w:divBdr>
                <w:top w:val="none" w:sz="0" w:space="0" w:color="auto"/>
                <w:left w:val="none" w:sz="0" w:space="0" w:color="auto"/>
                <w:bottom w:val="none" w:sz="0" w:space="0" w:color="auto"/>
                <w:right w:val="none" w:sz="0" w:space="0" w:color="auto"/>
              </w:divBdr>
            </w:div>
            <w:div w:id="1015377012">
              <w:marLeft w:val="0"/>
              <w:marRight w:val="0"/>
              <w:marTop w:val="0"/>
              <w:marBottom w:val="0"/>
              <w:divBdr>
                <w:top w:val="none" w:sz="0" w:space="0" w:color="auto"/>
                <w:left w:val="none" w:sz="0" w:space="0" w:color="auto"/>
                <w:bottom w:val="none" w:sz="0" w:space="0" w:color="auto"/>
                <w:right w:val="none" w:sz="0" w:space="0" w:color="auto"/>
              </w:divBdr>
            </w:div>
            <w:div w:id="991250544">
              <w:marLeft w:val="0"/>
              <w:marRight w:val="0"/>
              <w:marTop w:val="0"/>
              <w:marBottom w:val="0"/>
              <w:divBdr>
                <w:top w:val="none" w:sz="0" w:space="0" w:color="auto"/>
                <w:left w:val="none" w:sz="0" w:space="0" w:color="auto"/>
                <w:bottom w:val="none" w:sz="0" w:space="0" w:color="auto"/>
                <w:right w:val="none" w:sz="0" w:space="0" w:color="auto"/>
              </w:divBdr>
            </w:div>
            <w:div w:id="513691947">
              <w:marLeft w:val="0"/>
              <w:marRight w:val="0"/>
              <w:marTop w:val="0"/>
              <w:marBottom w:val="0"/>
              <w:divBdr>
                <w:top w:val="none" w:sz="0" w:space="0" w:color="auto"/>
                <w:left w:val="none" w:sz="0" w:space="0" w:color="auto"/>
                <w:bottom w:val="none" w:sz="0" w:space="0" w:color="auto"/>
                <w:right w:val="none" w:sz="0" w:space="0" w:color="auto"/>
              </w:divBdr>
            </w:div>
            <w:div w:id="177277244">
              <w:marLeft w:val="0"/>
              <w:marRight w:val="0"/>
              <w:marTop w:val="0"/>
              <w:marBottom w:val="0"/>
              <w:divBdr>
                <w:top w:val="none" w:sz="0" w:space="0" w:color="auto"/>
                <w:left w:val="none" w:sz="0" w:space="0" w:color="auto"/>
                <w:bottom w:val="none" w:sz="0" w:space="0" w:color="auto"/>
                <w:right w:val="none" w:sz="0" w:space="0" w:color="auto"/>
              </w:divBdr>
            </w:div>
            <w:div w:id="1426728399">
              <w:marLeft w:val="0"/>
              <w:marRight w:val="0"/>
              <w:marTop w:val="0"/>
              <w:marBottom w:val="0"/>
              <w:divBdr>
                <w:top w:val="none" w:sz="0" w:space="0" w:color="auto"/>
                <w:left w:val="none" w:sz="0" w:space="0" w:color="auto"/>
                <w:bottom w:val="none" w:sz="0" w:space="0" w:color="auto"/>
                <w:right w:val="none" w:sz="0" w:space="0" w:color="auto"/>
              </w:divBdr>
            </w:div>
            <w:div w:id="2090687103">
              <w:marLeft w:val="0"/>
              <w:marRight w:val="0"/>
              <w:marTop w:val="0"/>
              <w:marBottom w:val="0"/>
              <w:divBdr>
                <w:top w:val="none" w:sz="0" w:space="0" w:color="auto"/>
                <w:left w:val="none" w:sz="0" w:space="0" w:color="auto"/>
                <w:bottom w:val="none" w:sz="0" w:space="0" w:color="auto"/>
                <w:right w:val="none" w:sz="0" w:space="0" w:color="auto"/>
              </w:divBdr>
            </w:div>
            <w:div w:id="1701397341">
              <w:marLeft w:val="0"/>
              <w:marRight w:val="0"/>
              <w:marTop w:val="0"/>
              <w:marBottom w:val="0"/>
              <w:divBdr>
                <w:top w:val="none" w:sz="0" w:space="0" w:color="auto"/>
                <w:left w:val="none" w:sz="0" w:space="0" w:color="auto"/>
                <w:bottom w:val="none" w:sz="0" w:space="0" w:color="auto"/>
                <w:right w:val="none" w:sz="0" w:space="0" w:color="auto"/>
              </w:divBdr>
            </w:div>
            <w:div w:id="1572109077">
              <w:marLeft w:val="0"/>
              <w:marRight w:val="0"/>
              <w:marTop w:val="0"/>
              <w:marBottom w:val="0"/>
              <w:divBdr>
                <w:top w:val="none" w:sz="0" w:space="0" w:color="auto"/>
                <w:left w:val="none" w:sz="0" w:space="0" w:color="auto"/>
                <w:bottom w:val="none" w:sz="0" w:space="0" w:color="auto"/>
                <w:right w:val="none" w:sz="0" w:space="0" w:color="auto"/>
              </w:divBdr>
            </w:div>
            <w:div w:id="1958759925">
              <w:marLeft w:val="0"/>
              <w:marRight w:val="0"/>
              <w:marTop w:val="0"/>
              <w:marBottom w:val="0"/>
              <w:divBdr>
                <w:top w:val="none" w:sz="0" w:space="0" w:color="auto"/>
                <w:left w:val="none" w:sz="0" w:space="0" w:color="auto"/>
                <w:bottom w:val="none" w:sz="0" w:space="0" w:color="auto"/>
                <w:right w:val="none" w:sz="0" w:space="0" w:color="auto"/>
              </w:divBdr>
            </w:div>
            <w:div w:id="1567957029">
              <w:marLeft w:val="0"/>
              <w:marRight w:val="0"/>
              <w:marTop w:val="0"/>
              <w:marBottom w:val="0"/>
              <w:divBdr>
                <w:top w:val="none" w:sz="0" w:space="0" w:color="auto"/>
                <w:left w:val="none" w:sz="0" w:space="0" w:color="auto"/>
                <w:bottom w:val="none" w:sz="0" w:space="0" w:color="auto"/>
                <w:right w:val="none" w:sz="0" w:space="0" w:color="auto"/>
              </w:divBdr>
            </w:div>
            <w:div w:id="943152519">
              <w:marLeft w:val="0"/>
              <w:marRight w:val="0"/>
              <w:marTop w:val="0"/>
              <w:marBottom w:val="0"/>
              <w:divBdr>
                <w:top w:val="none" w:sz="0" w:space="0" w:color="auto"/>
                <w:left w:val="none" w:sz="0" w:space="0" w:color="auto"/>
                <w:bottom w:val="none" w:sz="0" w:space="0" w:color="auto"/>
                <w:right w:val="none" w:sz="0" w:space="0" w:color="auto"/>
              </w:divBdr>
            </w:div>
            <w:div w:id="762189704">
              <w:marLeft w:val="0"/>
              <w:marRight w:val="0"/>
              <w:marTop w:val="0"/>
              <w:marBottom w:val="0"/>
              <w:divBdr>
                <w:top w:val="none" w:sz="0" w:space="0" w:color="auto"/>
                <w:left w:val="none" w:sz="0" w:space="0" w:color="auto"/>
                <w:bottom w:val="none" w:sz="0" w:space="0" w:color="auto"/>
                <w:right w:val="none" w:sz="0" w:space="0" w:color="auto"/>
              </w:divBdr>
            </w:div>
            <w:div w:id="1101728497">
              <w:marLeft w:val="0"/>
              <w:marRight w:val="0"/>
              <w:marTop w:val="0"/>
              <w:marBottom w:val="0"/>
              <w:divBdr>
                <w:top w:val="none" w:sz="0" w:space="0" w:color="auto"/>
                <w:left w:val="none" w:sz="0" w:space="0" w:color="auto"/>
                <w:bottom w:val="none" w:sz="0" w:space="0" w:color="auto"/>
                <w:right w:val="none" w:sz="0" w:space="0" w:color="auto"/>
              </w:divBdr>
            </w:div>
            <w:div w:id="1314481466">
              <w:marLeft w:val="0"/>
              <w:marRight w:val="0"/>
              <w:marTop w:val="0"/>
              <w:marBottom w:val="0"/>
              <w:divBdr>
                <w:top w:val="none" w:sz="0" w:space="0" w:color="auto"/>
                <w:left w:val="none" w:sz="0" w:space="0" w:color="auto"/>
                <w:bottom w:val="none" w:sz="0" w:space="0" w:color="auto"/>
                <w:right w:val="none" w:sz="0" w:space="0" w:color="auto"/>
              </w:divBdr>
            </w:div>
            <w:div w:id="91633667">
              <w:marLeft w:val="0"/>
              <w:marRight w:val="0"/>
              <w:marTop w:val="0"/>
              <w:marBottom w:val="0"/>
              <w:divBdr>
                <w:top w:val="none" w:sz="0" w:space="0" w:color="auto"/>
                <w:left w:val="none" w:sz="0" w:space="0" w:color="auto"/>
                <w:bottom w:val="none" w:sz="0" w:space="0" w:color="auto"/>
                <w:right w:val="none" w:sz="0" w:space="0" w:color="auto"/>
              </w:divBdr>
            </w:div>
            <w:div w:id="1426534571">
              <w:marLeft w:val="0"/>
              <w:marRight w:val="0"/>
              <w:marTop w:val="0"/>
              <w:marBottom w:val="0"/>
              <w:divBdr>
                <w:top w:val="none" w:sz="0" w:space="0" w:color="auto"/>
                <w:left w:val="none" w:sz="0" w:space="0" w:color="auto"/>
                <w:bottom w:val="none" w:sz="0" w:space="0" w:color="auto"/>
                <w:right w:val="none" w:sz="0" w:space="0" w:color="auto"/>
              </w:divBdr>
            </w:div>
            <w:div w:id="335227536">
              <w:marLeft w:val="0"/>
              <w:marRight w:val="0"/>
              <w:marTop w:val="0"/>
              <w:marBottom w:val="0"/>
              <w:divBdr>
                <w:top w:val="none" w:sz="0" w:space="0" w:color="auto"/>
                <w:left w:val="none" w:sz="0" w:space="0" w:color="auto"/>
                <w:bottom w:val="none" w:sz="0" w:space="0" w:color="auto"/>
                <w:right w:val="none" w:sz="0" w:space="0" w:color="auto"/>
              </w:divBdr>
            </w:div>
            <w:div w:id="1958100177">
              <w:marLeft w:val="0"/>
              <w:marRight w:val="0"/>
              <w:marTop w:val="0"/>
              <w:marBottom w:val="0"/>
              <w:divBdr>
                <w:top w:val="none" w:sz="0" w:space="0" w:color="auto"/>
                <w:left w:val="none" w:sz="0" w:space="0" w:color="auto"/>
                <w:bottom w:val="none" w:sz="0" w:space="0" w:color="auto"/>
                <w:right w:val="none" w:sz="0" w:space="0" w:color="auto"/>
              </w:divBdr>
            </w:div>
            <w:div w:id="1233353175">
              <w:marLeft w:val="0"/>
              <w:marRight w:val="0"/>
              <w:marTop w:val="0"/>
              <w:marBottom w:val="0"/>
              <w:divBdr>
                <w:top w:val="none" w:sz="0" w:space="0" w:color="auto"/>
                <w:left w:val="none" w:sz="0" w:space="0" w:color="auto"/>
                <w:bottom w:val="none" w:sz="0" w:space="0" w:color="auto"/>
                <w:right w:val="none" w:sz="0" w:space="0" w:color="auto"/>
              </w:divBdr>
            </w:div>
            <w:div w:id="1819422228">
              <w:marLeft w:val="0"/>
              <w:marRight w:val="0"/>
              <w:marTop w:val="0"/>
              <w:marBottom w:val="0"/>
              <w:divBdr>
                <w:top w:val="none" w:sz="0" w:space="0" w:color="auto"/>
                <w:left w:val="none" w:sz="0" w:space="0" w:color="auto"/>
                <w:bottom w:val="none" w:sz="0" w:space="0" w:color="auto"/>
                <w:right w:val="none" w:sz="0" w:space="0" w:color="auto"/>
              </w:divBdr>
            </w:div>
            <w:div w:id="1292520439">
              <w:marLeft w:val="0"/>
              <w:marRight w:val="0"/>
              <w:marTop w:val="0"/>
              <w:marBottom w:val="0"/>
              <w:divBdr>
                <w:top w:val="none" w:sz="0" w:space="0" w:color="auto"/>
                <w:left w:val="none" w:sz="0" w:space="0" w:color="auto"/>
                <w:bottom w:val="none" w:sz="0" w:space="0" w:color="auto"/>
                <w:right w:val="none" w:sz="0" w:space="0" w:color="auto"/>
              </w:divBdr>
            </w:div>
            <w:div w:id="1535265204">
              <w:marLeft w:val="0"/>
              <w:marRight w:val="0"/>
              <w:marTop w:val="0"/>
              <w:marBottom w:val="0"/>
              <w:divBdr>
                <w:top w:val="none" w:sz="0" w:space="0" w:color="auto"/>
                <w:left w:val="none" w:sz="0" w:space="0" w:color="auto"/>
                <w:bottom w:val="none" w:sz="0" w:space="0" w:color="auto"/>
                <w:right w:val="none" w:sz="0" w:space="0" w:color="auto"/>
              </w:divBdr>
            </w:div>
            <w:div w:id="428935785">
              <w:marLeft w:val="0"/>
              <w:marRight w:val="0"/>
              <w:marTop w:val="0"/>
              <w:marBottom w:val="0"/>
              <w:divBdr>
                <w:top w:val="none" w:sz="0" w:space="0" w:color="auto"/>
                <w:left w:val="none" w:sz="0" w:space="0" w:color="auto"/>
                <w:bottom w:val="none" w:sz="0" w:space="0" w:color="auto"/>
                <w:right w:val="none" w:sz="0" w:space="0" w:color="auto"/>
              </w:divBdr>
            </w:div>
            <w:div w:id="1522012719">
              <w:marLeft w:val="0"/>
              <w:marRight w:val="0"/>
              <w:marTop w:val="0"/>
              <w:marBottom w:val="0"/>
              <w:divBdr>
                <w:top w:val="none" w:sz="0" w:space="0" w:color="auto"/>
                <w:left w:val="none" w:sz="0" w:space="0" w:color="auto"/>
                <w:bottom w:val="none" w:sz="0" w:space="0" w:color="auto"/>
                <w:right w:val="none" w:sz="0" w:space="0" w:color="auto"/>
              </w:divBdr>
            </w:div>
            <w:div w:id="527986106">
              <w:marLeft w:val="0"/>
              <w:marRight w:val="0"/>
              <w:marTop w:val="0"/>
              <w:marBottom w:val="0"/>
              <w:divBdr>
                <w:top w:val="none" w:sz="0" w:space="0" w:color="auto"/>
                <w:left w:val="none" w:sz="0" w:space="0" w:color="auto"/>
                <w:bottom w:val="none" w:sz="0" w:space="0" w:color="auto"/>
                <w:right w:val="none" w:sz="0" w:space="0" w:color="auto"/>
              </w:divBdr>
            </w:div>
            <w:div w:id="395707003">
              <w:marLeft w:val="0"/>
              <w:marRight w:val="0"/>
              <w:marTop w:val="0"/>
              <w:marBottom w:val="0"/>
              <w:divBdr>
                <w:top w:val="none" w:sz="0" w:space="0" w:color="auto"/>
                <w:left w:val="none" w:sz="0" w:space="0" w:color="auto"/>
                <w:bottom w:val="none" w:sz="0" w:space="0" w:color="auto"/>
                <w:right w:val="none" w:sz="0" w:space="0" w:color="auto"/>
              </w:divBdr>
            </w:div>
            <w:div w:id="763691689">
              <w:marLeft w:val="0"/>
              <w:marRight w:val="0"/>
              <w:marTop w:val="0"/>
              <w:marBottom w:val="0"/>
              <w:divBdr>
                <w:top w:val="none" w:sz="0" w:space="0" w:color="auto"/>
                <w:left w:val="none" w:sz="0" w:space="0" w:color="auto"/>
                <w:bottom w:val="none" w:sz="0" w:space="0" w:color="auto"/>
                <w:right w:val="none" w:sz="0" w:space="0" w:color="auto"/>
              </w:divBdr>
            </w:div>
            <w:div w:id="369915831">
              <w:marLeft w:val="0"/>
              <w:marRight w:val="0"/>
              <w:marTop w:val="0"/>
              <w:marBottom w:val="0"/>
              <w:divBdr>
                <w:top w:val="none" w:sz="0" w:space="0" w:color="auto"/>
                <w:left w:val="none" w:sz="0" w:space="0" w:color="auto"/>
                <w:bottom w:val="none" w:sz="0" w:space="0" w:color="auto"/>
                <w:right w:val="none" w:sz="0" w:space="0" w:color="auto"/>
              </w:divBdr>
            </w:div>
            <w:div w:id="1262448201">
              <w:marLeft w:val="0"/>
              <w:marRight w:val="0"/>
              <w:marTop w:val="0"/>
              <w:marBottom w:val="0"/>
              <w:divBdr>
                <w:top w:val="none" w:sz="0" w:space="0" w:color="auto"/>
                <w:left w:val="none" w:sz="0" w:space="0" w:color="auto"/>
                <w:bottom w:val="none" w:sz="0" w:space="0" w:color="auto"/>
                <w:right w:val="none" w:sz="0" w:space="0" w:color="auto"/>
              </w:divBdr>
            </w:div>
            <w:div w:id="478109024">
              <w:marLeft w:val="0"/>
              <w:marRight w:val="0"/>
              <w:marTop w:val="0"/>
              <w:marBottom w:val="0"/>
              <w:divBdr>
                <w:top w:val="none" w:sz="0" w:space="0" w:color="auto"/>
                <w:left w:val="none" w:sz="0" w:space="0" w:color="auto"/>
                <w:bottom w:val="none" w:sz="0" w:space="0" w:color="auto"/>
                <w:right w:val="none" w:sz="0" w:space="0" w:color="auto"/>
              </w:divBdr>
            </w:div>
            <w:div w:id="1070467016">
              <w:marLeft w:val="0"/>
              <w:marRight w:val="0"/>
              <w:marTop w:val="0"/>
              <w:marBottom w:val="0"/>
              <w:divBdr>
                <w:top w:val="none" w:sz="0" w:space="0" w:color="auto"/>
                <w:left w:val="none" w:sz="0" w:space="0" w:color="auto"/>
                <w:bottom w:val="none" w:sz="0" w:space="0" w:color="auto"/>
                <w:right w:val="none" w:sz="0" w:space="0" w:color="auto"/>
              </w:divBdr>
            </w:div>
            <w:div w:id="384837027">
              <w:marLeft w:val="0"/>
              <w:marRight w:val="0"/>
              <w:marTop w:val="0"/>
              <w:marBottom w:val="0"/>
              <w:divBdr>
                <w:top w:val="none" w:sz="0" w:space="0" w:color="auto"/>
                <w:left w:val="none" w:sz="0" w:space="0" w:color="auto"/>
                <w:bottom w:val="none" w:sz="0" w:space="0" w:color="auto"/>
                <w:right w:val="none" w:sz="0" w:space="0" w:color="auto"/>
              </w:divBdr>
            </w:div>
            <w:div w:id="2053647222">
              <w:marLeft w:val="0"/>
              <w:marRight w:val="0"/>
              <w:marTop w:val="0"/>
              <w:marBottom w:val="0"/>
              <w:divBdr>
                <w:top w:val="none" w:sz="0" w:space="0" w:color="auto"/>
                <w:left w:val="none" w:sz="0" w:space="0" w:color="auto"/>
                <w:bottom w:val="none" w:sz="0" w:space="0" w:color="auto"/>
                <w:right w:val="none" w:sz="0" w:space="0" w:color="auto"/>
              </w:divBdr>
            </w:div>
            <w:div w:id="1708287956">
              <w:marLeft w:val="0"/>
              <w:marRight w:val="0"/>
              <w:marTop w:val="0"/>
              <w:marBottom w:val="0"/>
              <w:divBdr>
                <w:top w:val="none" w:sz="0" w:space="0" w:color="auto"/>
                <w:left w:val="none" w:sz="0" w:space="0" w:color="auto"/>
                <w:bottom w:val="none" w:sz="0" w:space="0" w:color="auto"/>
                <w:right w:val="none" w:sz="0" w:space="0" w:color="auto"/>
              </w:divBdr>
            </w:div>
            <w:div w:id="1568571144">
              <w:marLeft w:val="0"/>
              <w:marRight w:val="0"/>
              <w:marTop w:val="0"/>
              <w:marBottom w:val="0"/>
              <w:divBdr>
                <w:top w:val="none" w:sz="0" w:space="0" w:color="auto"/>
                <w:left w:val="none" w:sz="0" w:space="0" w:color="auto"/>
                <w:bottom w:val="none" w:sz="0" w:space="0" w:color="auto"/>
                <w:right w:val="none" w:sz="0" w:space="0" w:color="auto"/>
              </w:divBdr>
            </w:div>
            <w:div w:id="1907376553">
              <w:marLeft w:val="0"/>
              <w:marRight w:val="0"/>
              <w:marTop w:val="0"/>
              <w:marBottom w:val="0"/>
              <w:divBdr>
                <w:top w:val="none" w:sz="0" w:space="0" w:color="auto"/>
                <w:left w:val="none" w:sz="0" w:space="0" w:color="auto"/>
                <w:bottom w:val="none" w:sz="0" w:space="0" w:color="auto"/>
                <w:right w:val="none" w:sz="0" w:space="0" w:color="auto"/>
              </w:divBdr>
            </w:div>
            <w:div w:id="518471992">
              <w:marLeft w:val="0"/>
              <w:marRight w:val="0"/>
              <w:marTop w:val="0"/>
              <w:marBottom w:val="0"/>
              <w:divBdr>
                <w:top w:val="none" w:sz="0" w:space="0" w:color="auto"/>
                <w:left w:val="none" w:sz="0" w:space="0" w:color="auto"/>
                <w:bottom w:val="none" w:sz="0" w:space="0" w:color="auto"/>
                <w:right w:val="none" w:sz="0" w:space="0" w:color="auto"/>
              </w:divBdr>
            </w:div>
            <w:div w:id="565993470">
              <w:marLeft w:val="0"/>
              <w:marRight w:val="0"/>
              <w:marTop w:val="0"/>
              <w:marBottom w:val="0"/>
              <w:divBdr>
                <w:top w:val="none" w:sz="0" w:space="0" w:color="auto"/>
                <w:left w:val="none" w:sz="0" w:space="0" w:color="auto"/>
                <w:bottom w:val="none" w:sz="0" w:space="0" w:color="auto"/>
                <w:right w:val="none" w:sz="0" w:space="0" w:color="auto"/>
              </w:divBdr>
            </w:div>
            <w:div w:id="734427273">
              <w:marLeft w:val="0"/>
              <w:marRight w:val="0"/>
              <w:marTop w:val="0"/>
              <w:marBottom w:val="0"/>
              <w:divBdr>
                <w:top w:val="none" w:sz="0" w:space="0" w:color="auto"/>
                <w:left w:val="none" w:sz="0" w:space="0" w:color="auto"/>
                <w:bottom w:val="none" w:sz="0" w:space="0" w:color="auto"/>
                <w:right w:val="none" w:sz="0" w:space="0" w:color="auto"/>
              </w:divBdr>
            </w:div>
            <w:div w:id="1374815319">
              <w:marLeft w:val="0"/>
              <w:marRight w:val="0"/>
              <w:marTop w:val="0"/>
              <w:marBottom w:val="0"/>
              <w:divBdr>
                <w:top w:val="none" w:sz="0" w:space="0" w:color="auto"/>
                <w:left w:val="none" w:sz="0" w:space="0" w:color="auto"/>
                <w:bottom w:val="none" w:sz="0" w:space="0" w:color="auto"/>
                <w:right w:val="none" w:sz="0" w:space="0" w:color="auto"/>
              </w:divBdr>
            </w:div>
            <w:div w:id="210654561">
              <w:marLeft w:val="0"/>
              <w:marRight w:val="0"/>
              <w:marTop w:val="0"/>
              <w:marBottom w:val="0"/>
              <w:divBdr>
                <w:top w:val="none" w:sz="0" w:space="0" w:color="auto"/>
                <w:left w:val="none" w:sz="0" w:space="0" w:color="auto"/>
                <w:bottom w:val="none" w:sz="0" w:space="0" w:color="auto"/>
                <w:right w:val="none" w:sz="0" w:space="0" w:color="auto"/>
              </w:divBdr>
            </w:div>
            <w:div w:id="312762280">
              <w:marLeft w:val="0"/>
              <w:marRight w:val="0"/>
              <w:marTop w:val="0"/>
              <w:marBottom w:val="0"/>
              <w:divBdr>
                <w:top w:val="none" w:sz="0" w:space="0" w:color="auto"/>
                <w:left w:val="none" w:sz="0" w:space="0" w:color="auto"/>
                <w:bottom w:val="none" w:sz="0" w:space="0" w:color="auto"/>
                <w:right w:val="none" w:sz="0" w:space="0" w:color="auto"/>
              </w:divBdr>
            </w:div>
            <w:div w:id="1118065102">
              <w:marLeft w:val="0"/>
              <w:marRight w:val="0"/>
              <w:marTop w:val="0"/>
              <w:marBottom w:val="0"/>
              <w:divBdr>
                <w:top w:val="none" w:sz="0" w:space="0" w:color="auto"/>
                <w:left w:val="none" w:sz="0" w:space="0" w:color="auto"/>
                <w:bottom w:val="none" w:sz="0" w:space="0" w:color="auto"/>
                <w:right w:val="none" w:sz="0" w:space="0" w:color="auto"/>
              </w:divBdr>
            </w:div>
            <w:div w:id="1572428042">
              <w:marLeft w:val="0"/>
              <w:marRight w:val="0"/>
              <w:marTop w:val="0"/>
              <w:marBottom w:val="0"/>
              <w:divBdr>
                <w:top w:val="none" w:sz="0" w:space="0" w:color="auto"/>
                <w:left w:val="none" w:sz="0" w:space="0" w:color="auto"/>
                <w:bottom w:val="none" w:sz="0" w:space="0" w:color="auto"/>
                <w:right w:val="none" w:sz="0" w:space="0" w:color="auto"/>
              </w:divBdr>
            </w:div>
            <w:div w:id="1862931561">
              <w:marLeft w:val="0"/>
              <w:marRight w:val="0"/>
              <w:marTop w:val="0"/>
              <w:marBottom w:val="0"/>
              <w:divBdr>
                <w:top w:val="none" w:sz="0" w:space="0" w:color="auto"/>
                <w:left w:val="none" w:sz="0" w:space="0" w:color="auto"/>
                <w:bottom w:val="none" w:sz="0" w:space="0" w:color="auto"/>
                <w:right w:val="none" w:sz="0" w:space="0" w:color="auto"/>
              </w:divBdr>
            </w:div>
            <w:div w:id="2143451636">
              <w:marLeft w:val="0"/>
              <w:marRight w:val="0"/>
              <w:marTop w:val="0"/>
              <w:marBottom w:val="0"/>
              <w:divBdr>
                <w:top w:val="none" w:sz="0" w:space="0" w:color="auto"/>
                <w:left w:val="none" w:sz="0" w:space="0" w:color="auto"/>
                <w:bottom w:val="none" w:sz="0" w:space="0" w:color="auto"/>
                <w:right w:val="none" w:sz="0" w:space="0" w:color="auto"/>
              </w:divBdr>
            </w:div>
            <w:div w:id="799568745">
              <w:marLeft w:val="0"/>
              <w:marRight w:val="0"/>
              <w:marTop w:val="0"/>
              <w:marBottom w:val="0"/>
              <w:divBdr>
                <w:top w:val="none" w:sz="0" w:space="0" w:color="auto"/>
                <w:left w:val="none" w:sz="0" w:space="0" w:color="auto"/>
                <w:bottom w:val="none" w:sz="0" w:space="0" w:color="auto"/>
                <w:right w:val="none" w:sz="0" w:space="0" w:color="auto"/>
              </w:divBdr>
            </w:div>
            <w:div w:id="654921210">
              <w:marLeft w:val="0"/>
              <w:marRight w:val="0"/>
              <w:marTop w:val="0"/>
              <w:marBottom w:val="0"/>
              <w:divBdr>
                <w:top w:val="none" w:sz="0" w:space="0" w:color="auto"/>
                <w:left w:val="none" w:sz="0" w:space="0" w:color="auto"/>
                <w:bottom w:val="none" w:sz="0" w:space="0" w:color="auto"/>
                <w:right w:val="none" w:sz="0" w:space="0" w:color="auto"/>
              </w:divBdr>
            </w:div>
            <w:div w:id="2144425438">
              <w:marLeft w:val="0"/>
              <w:marRight w:val="0"/>
              <w:marTop w:val="0"/>
              <w:marBottom w:val="0"/>
              <w:divBdr>
                <w:top w:val="none" w:sz="0" w:space="0" w:color="auto"/>
                <w:left w:val="none" w:sz="0" w:space="0" w:color="auto"/>
                <w:bottom w:val="none" w:sz="0" w:space="0" w:color="auto"/>
                <w:right w:val="none" w:sz="0" w:space="0" w:color="auto"/>
              </w:divBdr>
            </w:div>
            <w:div w:id="1510287443">
              <w:marLeft w:val="0"/>
              <w:marRight w:val="0"/>
              <w:marTop w:val="0"/>
              <w:marBottom w:val="0"/>
              <w:divBdr>
                <w:top w:val="none" w:sz="0" w:space="0" w:color="auto"/>
                <w:left w:val="none" w:sz="0" w:space="0" w:color="auto"/>
                <w:bottom w:val="none" w:sz="0" w:space="0" w:color="auto"/>
                <w:right w:val="none" w:sz="0" w:space="0" w:color="auto"/>
              </w:divBdr>
            </w:div>
            <w:div w:id="145753867">
              <w:marLeft w:val="0"/>
              <w:marRight w:val="0"/>
              <w:marTop w:val="0"/>
              <w:marBottom w:val="0"/>
              <w:divBdr>
                <w:top w:val="none" w:sz="0" w:space="0" w:color="auto"/>
                <w:left w:val="none" w:sz="0" w:space="0" w:color="auto"/>
                <w:bottom w:val="none" w:sz="0" w:space="0" w:color="auto"/>
                <w:right w:val="none" w:sz="0" w:space="0" w:color="auto"/>
              </w:divBdr>
            </w:div>
            <w:div w:id="870462823">
              <w:marLeft w:val="0"/>
              <w:marRight w:val="0"/>
              <w:marTop w:val="0"/>
              <w:marBottom w:val="0"/>
              <w:divBdr>
                <w:top w:val="none" w:sz="0" w:space="0" w:color="auto"/>
                <w:left w:val="none" w:sz="0" w:space="0" w:color="auto"/>
                <w:bottom w:val="none" w:sz="0" w:space="0" w:color="auto"/>
                <w:right w:val="none" w:sz="0" w:space="0" w:color="auto"/>
              </w:divBdr>
            </w:div>
            <w:div w:id="1249464195">
              <w:marLeft w:val="0"/>
              <w:marRight w:val="0"/>
              <w:marTop w:val="0"/>
              <w:marBottom w:val="0"/>
              <w:divBdr>
                <w:top w:val="none" w:sz="0" w:space="0" w:color="auto"/>
                <w:left w:val="none" w:sz="0" w:space="0" w:color="auto"/>
                <w:bottom w:val="none" w:sz="0" w:space="0" w:color="auto"/>
                <w:right w:val="none" w:sz="0" w:space="0" w:color="auto"/>
              </w:divBdr>
            </w:div>
            <w:div w:id="1911227372">
              <w:marLeft w:val="0"/>
              <w:marRight w:val="0"/>
              <w:marTop w:val="0"/>
              <w:marBottom w:val="0"/>
              <w:divBdr>
                <w:top w:val="none" w:sz="0" w:space="0" w:color="auto"/>
                <w:left w:val="none" w:sz="0" w:space="0" w:color="auto"/>
                <w:bottom w:val="none" w:sz="0" w:space="0" w:color="auto"/>
                <w:right w:val="none" w:sz="0" w:space="0" w:color="auto"/>
              </w:divBdr>
            </w:div>
            <w:div w:id="242571791">
              <w:marLeft w:val="0"/>
              <w:marRight w:val="0"/>
              <w:marTop w:val="0"/>
              <w:marBottom w:val="0"/>
              <w:divBdr>
                <w:top w:val="none" w:sz="0" w:space="0" w:color="auto"/>
                <w:left w:val="none" w:sz="0" w:space="0" w:color="auto"/>
                <w:bottom w:val="none" w:sz="0" w:space="0" w:color="auto"/>
                <w:right w:val="none" w:sz="0" w:space="0" w:color="auto"/>
              </w:divBdr>
            </w:div>
            <w:div w:id="202594699">
              <w:marLeft w:val="0"/>
              <w:marRight w:val="0"/>
              <w:marTop w:val="0"/>
              <w:marBottom w:val="0"/>
              <w:divBdr>
                <w:top w:val="none" w:sz="0" w:space="0" w:color="auto"/>
                <w:left w:val="none" w:sz="0" w:space="0" w:color="auto"/>
                <w:bottom w:val="none" w:sz="0" w:space="0" w:color="auto"/>
                <w:right w:val="none" w:sz="0" w:space="0" w:color="auto"/>
              </w:divBdr>
            </w:div>
            <w:div w:id="1191793844">
              <w:marLeft w:val="0"/>
              <w:marRight w:val="0"/>
              <w:marTop w:val="0"/>
              <w:marBottom w:val="0"/>
              <w:divBdr>
                <w:top w:val="none" w:sz="0" w:space="0" w:color="auto"/>
                <w:left w:val="none" w:sz="0" w:space="0" w:color="auto"/>
                <w:bottom w:val="none" w:sz="0" w:space="0" w:color="auto"/>
                <w:right w:val="none" w:sz="0" w:space="0" w:color="auto"/>
              </w:divBdr>
            </w:div>
            <w:div w:id="211767650">
              <w:marLeft w:val="0"/>
              <w:marRight w:val="0"/>
              <w:marTop w:val="0"/>
              <w:marBottom w:val="0"/>
              <w:divBdr>
                <w:top w:val="none" w:sz="0" w:space="0" w:color="auto"/>
                <w:left w:val="none" w:sz="0" w:space="0" w:color="auto"/>
                <w:bottom w:val="none" w:sz="0" w:space="0" w:color="auto"/>
                <w:right w:val="none" w:sz="0" w:space="0" w:color="auto"/>
              </w:divBdr>
            </w:div>
            <w:div w:id="1209797922">
              <w:marLeft w:val="0"/>
              <w:marRight w:val="0"/>
              <w:marTop w:val="0"/>
              <w:marBottom w:val="0"/>
              <w:divBdr>
                <w:top w:val="none" w:sz="0" w:space="0" w:color="auto"/>
                <w:left w:val="none" w:sz="0" w:space="0" w:color="auto"/>
                <w:bottom w:val="none" w:sz="0" w:space="0" w:color="auto"/>
                <w:right w:val="none" w:sz="0" w:space="0" w:color="auto"/>
              </w:divBdr>
            </w:div>
            <w:div w:id="1766419568">
              <w:marLeft w:val="0"/>
              <w:marRight w:val="0"/>
              <w:marTop w:val="0"/>
              <w:marBottom w:val="0"/>
              <w:divBdr>
                <w:top w:val="none" w:sz="0" w:space="0" w:color="auto"/>
                <w:left w:val="none" w:sz="0" w:space="0" w:color="auto"/>
                <w:bottom w:val="none" w:sz="0" w:space="0" w:color="auto"/>
                <w:right w:val="none" w:sz="0" w:space="0" w:color="auto"/>
              </w:divBdr>
            </w:div>
            <w:div w:id="541283124">
              <w:marLeft w:val="0"/>
              <w:marRight w:val="0"/>
              <w:marTop w:val="0"/>
              <w:marBottom w:val="0"/>
              <w:divBdr>
                <w:top w:val="none" w:sz="0" w:space="0" w:color="auto"/>
                <w:left w:val="none" w:sz="0" w:space="0" w:color="auto"/>
                <w:bottom w:val="none" w:sz="0" w:space="0" w:color="auto"/>
                <w:right w:val="none" w:sz="0" w:space="0" w:color="auto"/>
              </w:divBdr>
            </w:div>
            <w:div w:id="351155459">
              <w:marLeft w:val="0"/>
              <w:marRight w:val="0"/>
              <w:marTop w:val="0"/>
              <w:marBottom w:val="0"/>
              <w:divBdr>
                <w:top w:val="none" w:sz="0" w:space="0" w:color="auto"/>
                <w:left w:val="none" w:sz="0" w:space="0" w:color="auto"/>
                <w:bottom w:val="none" w:sz="0" w:space="0" w:color="auto"/>
                <w:right w:val="none" w:sz="0" w:space="0" w:color="auto"/>
              </w:divBdr>
            </w:div>
            <w:div w:id="1083381155">
              <w:marLeft w:val="0"/>
              <w:marRight w:val="0"/>
              <w:marTop w:val="0"/>
              <w:marBottom w:val="0"/>
              <w:divBdr>
                <w:top w:val="none" w:sz="0" w:space="0" w:color="auto"/>
                <w:left w:val="none" w:sz="0" w:space="0" w:color="auto"/>
                <w:bottom w:val="none" w:sz="0" w:space="0" w:color="auto"/>
                <w:right w:val="none" w:sz="0" w:space="0" w:color="auto"/>
              </w:divBdr>
            </w:div>
            <w:div w:id="641884523">
              <w:marLeft w:val="0"/>
              <w:marRight w:val="0"/>
              <w:marTop w:val="0"/>
              <w:marBottom w:val="0"/>
              <w:divBdr>
                <w:top w:val="none" w:sz="0" w:space="0" w:color="auto"/>
                <w:left w:val="none" w:sz="0" w:space="0" w:color="auto"/>
                <w:bottom w:val="none" w:sz="0" w:space="0" w:color="auto"/>
                <w:right w:val="none" w:sz="0" w:space="0" w:color="auto"/>
              </w:divBdr>
            </w:div>
            <w:div w:id="1521047559">
              <w:marLeft w:val="0"/>
              <w:marRight w:val="0"/>
              <w:marTop w:val="0"/>
              <w:marBottom w:val="0"/>
              <w:divBdr>
                <w:top w:val="none" w:sz="0" w:space="0" w:color="auto"/>
                <w:left w:val="none" w:sz="0" w:space="0" w:color="auto"/>
                <w:bottom w:val="none" w:sz="0" w:space="0" w:color="auto"/>
                <w:right w:val="none" w:sz="0" w:space="0" w:color="auto"/>
              </w:divBdr>
            </w:div>
            <w:div w:id="374086919">
              <w:marLeft w:val="0"/>
              <w:marRight w:val="0"/>
              <w:marTop w:val="0"/>
              <w:marBottom w:val="0"/>
              <w:divBdr>
                <w:top w:val="none" w:sz="0" w:space="0" w:color="auto"/>
                <w:left w:val="none" w:sz="0" w:space="0" w:color="auto"/>
                <w:bottom w:val="none" w:sz="0" w:space="0" w:color="auto"/>
                <w:right w:val="none" w:sz="0" w:space="0" w:color="auto"/>
              </w:divBdr>
            </w:div>
            <w:div w:id="590352803">
              <w:marLeft w:val="0"/>
              <w:marRight w:val="0"/>
              <w:marTop w:val="0"/>
              <w:marBottom w:val="0"/>
              <w:divBdr>
                <w:top w:val="none" w:sz="0" w:space="0" w:color="auto"/>
                <w:left w:val="none" w:sz="0" w:space="0" w:color="auto"/>
                <w:bottom w:val="none" w:sz="0" w:space="0" w:color="auto"/>
                <w:right w:val="none" w:sz="0" w:space="0" w:color="auto"/>
              </w:divBdr>
            </w:div>
            <w:div w:id="872571736">
              <w:marLeft w:val="0"/>
              <w:marRight w:val="0"/>
              <w:marTop w:val="0"/>
              <w:marBottom w:val="0"/>
              <w:divBdr>
                <w:top w:val="none" w:sz="0" w:space="0" w:color="auto"/>
                <w:left w:val="none" w:sz="0" w:space="0" w:color="auto"/>
                <w:bottom w:val="none" w:sz="0" w:space="0" w:color="auto"/>
                <w:right w:val="none" w:sz="0" w:space="0" w:color="auto"/>
              </w:divBdr>
            </w:div>
            <w:div w:id="1395931504">
              <w:marLeft w:val="0"/>
              <w:marRight w:val="0"/>
              <w:marTop w:val="0"/>
              <w:marBottom w:val="0"/>
              <w:divBdr>
                <w:top w:val="none" w:sz="0" w:space="0" w:color="auto"/>
                <w:left w:val="none" w:sz="0" w:space="0" w:color="auto"/>
                <w:bottom w:val="none" w:sz="0" w:space="0" w:color="auto"/>
                <w:right w:val="none" w:sz="0" w:space="0" w:color="auto"/>
              </w:divBdr>
            </w:div>
            <w:div w:id="307252198">
              <w:marLeft w:val="0"/>
              <w:marRight w:val="0"/>
              <w:marTop w:val="0"/>
              <w:marBottom w:val="0"/>
              <w:divBdr>
                <w:top w:val="none" w:sz="0" w:space="0" w:color="auto"/>
                <w:left w:val="none" w:sz="0" w:space="0" w:color="auto"/>
                <w:bottom w:val="none" w:sz="0" w:space="0" w:color="auto"/>
                <w:right w:val="none" w:sz="0" w:space="0" w:color="auto"/>
              </w:divBdr>
            </w:div>
            <w:div w:id="1124692854">
              <w:marLeft w:val="0"/>
              <w:marRight w:val="0"/>
              <w:marTop w:val="0"/>
              <w:marBottom w:val="0"/>
              <w:divBdr>
                <w:top w:val="none" w:sz="0" w:space="0" w:color="auto"/>
                <w:left w:val="none" w:sz="0" w:space="0" w:color="auto"/>
                <w:bottom w:val="none" w:sz="0" w:space="0" w:color="auto"/>
                <w:right w:val="none" w:sz="0" w:space="0" w:color="auto"/>
              </w:divBdr>
            </w:div>
            <w:div w:id="376780315">
              <w:marLeft w:val="0"/>
              <w:marRight w:val="0"/>
              <w:marTop w:val="0"/>
              <w:marBottom w:val="0"/>
              <w:divBdr>
                <w:top w:val="none" w:sz="0" w:space="0" w:color="auto"/>
                <w:left w:val="none" w:sz="0" w:space="0" w:color="auto"/>
                <w:bottom w:val="none" w:sz="0" w:space="0" w:color="auto"/>
                <w:right w:val="none" w:sz="0" w:space="0" w:color="auto"/>
              </w:divBdr>
            </w:div>
            <w:div w:id="1382023969">
              <w:marLeft w:val="0"/>
              <w:marRight w:val="0"/>
              <w:marTop w:val="0"/>
              <w:marBottom w:val="0"/>
              <w:divBdr>
                <w:top w:val="none" w:sz="0" w:space="0" w:color="auto"/>
                <w:left w:val="none" w:sz="0" w:space="0" w:color="auto"/>
                <w:bottom w:val="none" w:sz="0" w:space="0" w:color="auto"/>
                <w:right w:val="none" w:sz="0" w:space="0" w:color="auto"/>
              </w:divBdr>
            </w:div>
            <w:div w:id="366836127">
              <w:marLeft w:val="0"/>
              <w:marRight w:val="0"/>
              <w:marTop w:val="0"/>
              <w:marBottom w:val="0"/>
              <w:divBdr>
                <w:top w:val="none" w:sz="0" w:space="0" w:color="auto"/>
                <w:left w:val="none" w:sz="0" w:space="0" w:color="auto"/>
                <w:bottom w:val="none" w:sz="0" w:space="0" w:color="auto"/>
                <w:right w:val="none" w:sz="0" w:space="0" w:color="auto"/>
              </w:divBdr>
            </w:div>
            <w:div w:id="1814369680">
              <w:marLeft w:val="0"/>
              <w:marRight w:val="0"/>
              <w:marTop w:val="0"/>
              <w:marBottom w:val="0"/>
              <w:divBdr>
                <w:top w:val="none" w:sz="0" w:space="0" w:color="auto"/>
                <w:left w:val="none" w:sz="0" w:space="0" w:color="auto"/>
                <w:bottom w:val="none" w:sz="0" w:space="0" w:color="auto"/>
                <w:right w:val="none" w:sz="0" w:space="0" w:color="auto"/>
              </w:divBdr>
            </w:div>
            <w:div w:id="1037702881">
              <w:marLeft w:val="0"/>
              <w:marRight w:val="0"/>
              <w:marTop w:val="0"/>
              <w:marBottom w:val="0"/>
              <w:divBdr>
                <w:top w:val="none" w:sz="0" w:space="0" w:color="auto"/>
                <w:left w:val="none" w:sz="0" w:space="0" w:color="auto"/>
                <w:bottom w:val="none" w:sz="0" w:space="0" w:color="auto"/>
                <w:right w:val="none" w:sz="0" w:space="0" w:color="auto"/>
              </w:divBdr>
            </w:div>
            <w:div w:id="1401439896">
              <w:marLeft w:val="0"/>
              <w:marRight w:val="0"/>
              <w:marTop w:val="0"/>
              <w:marBottom w:val="0"/>
              <w:divBdr>
                <w:top w:val="none" w:sz="0" w:space="0" w:color="auto"/>
                <w:left w:val="none" w:sz="0" w:space="0" w:color="auto"/>
                <w:bottom w:val="none" w:sz="0" w:space="0" w:color="auto"/>
                <w:right w:val="none" w:sz="0" w:space="0" w:color="auto"/>
              </w:divBdr>
            </w:div>
            <w:div w:id="1271618880">
              <w:marLeft w:val="0"/>
              <w:marRight w:val="0"/>
              <w:marTop w:val="0"/>
              <w:marBottom w:val="0"/>
              <w:divBdr>
                <w:top w:val="none" w:sz="0" w:space="0" w:color="auto"/>
                <w:left w:val="none" w:sz="0" w:space="0" w:color="auto"/>
                <w:bottom w:val="none" w:sz="0" w:space="0" w:color="auto"/>
                <w:right w:val="none" w:sz="0" w:space="0" w:color="auto"/>
              </w:divBdr>
            </w:div>
            <w:div w:id="1938823985">
              <w:marLeft w:val="0"/>
              <w:marRight w:val="0"/>
              <w:marTop w:val="0"/>
              <w:marBottom w:val="0"/>
              <w:divBdr>
                <w:top w:val="none" w:sz="0" w:space="0" w:color="auto"/>
                <w:left w:val="none" w:sz="0" w:space="0" w:color="auto"/>
                <w:bottom w:val="none" w:sz="0" w:space="0" w:color="auto"/>
                <w:right w:val="none" w:sz="0" w:space="0" w:color="auto"/>
              </w:divBdr>
            </w:div>
            <w:div w:id="1202983162">
              <w:marLeft w:val="0"/>
              <w:marRight w:val="0"/>
              <w:marTop w:val="0"/>
              <w:marBottom w:val="0"/>
              <w:divBdr>
                <w:top w:val="none" w:sz="0" w:space="0" w:color="auto"/>
                <w:left w:val="none" w:sz="0" w:space="0" w:color="auto"/>
                <w:bottom w:val="none" w:sz="0" w:space="0" w:color="auto"/>
                <w:right w:val="none" w:sz="0" w:space="0" w:color="auto"/>
              </w:divBdr>
            </w:div>
            <w:div w:id="1219324515">
              <w:marLeft w:val="0"/>
              <w:marRight w:val="0"/>
              <w:marTop w:val="0"/>
              <w:marBottom w:val="0"/>
              <w:divBdr>
                <w:top w:val="none" w:sz="0" w:space="0" w:color="auto"/>
                <w:left w:val="none" w:sz="0" w:space="0" w:color="auto"/>
                <w:bottom w:val="none" w:sz="0" w:space="0" w:color="auto"/>
                <w:right w:val="none" w:sz="0" w:space="0" w:color="auto"/>
              </w:divBdr>
            </w:div>
            <w:div w:id="1866017740">
              <w:marLeft w:val="0"/>
              <w:marRight w:val="0"/>
              <w:marTop w:val="0"/>
              <w:marBottom w:val="0"/>
              <w:divBdr>
                <w:top w:val="none" w:sz="0" w:space="0" w:color="auto"/>
                <w:left w:val="none" w:sz="0" w:space="0" w:color="auto"/>
                <w:bottom w:val="none" w:sz="0" w:space="0" w:color="auto"/>
                <w:right w:val="none" w:sz="0" w:space="0" w:color="auto"/>
              </w:divBdr>
            </w:div>
            <w:div w:id="1443763747">
              <w:marLeft w:val="0"/>
              <w:marRight w:val="0"/>
              <w:marTop w:val="0"/>
              <w:marBottom w:val="0"/>
              <w:divBdr>
                <w:top w:val="none" w:sz="0" w:space="0" w:color="auto"/>
                <w:left w:val="none" w:sz="0" w:space="0" w:color="auto"/>
                <w:bottom w:val="none" w:sz="0" w:space="0" w:color="auto"/>
                <w:right w:val="none" w:sz="0" w:space="0" w:color="auto"/>
              </w:divBdr>
            </w:div>
            <w:div w:id="1180967430">
              <w:marLeft w:val="0"/>
              <w:marRight w:val="0"/>
              <w:marTop w:val="0"/>
              <w:marBottom w:val="0"/>
              <w:divBdr>
                <w:top w:val="none" w:sz="0" w:space="0" w:color="auto"/>
                <w:left w:val="none" w:sz="0" w:space="0" w:color="auto"/>
                <w:bottom w:val="none" w:sz="0" w:space="0" w:color="auto"/>
                <w:right w:val="none" w:sz="0" w:space="0" w:color="auto"/>
              </w:divBdr>
            </w:div>
            <w:div w:id="1402676949">
              <w:marLeft w:val="0"/>
              <w:marRight w:val="0"/>
              <w:marTop w:val="0"/>
              <w:marBottom w:val="0"/>
              <w:divBdr>
                <w:top w:val="none" w:sz="0" w:space="0" w:color="auto"/>
                <w:left w:val="none" w:sz="0" w:space="0" w:color="auto"/>
                <w:bottom w:val="none" w:sz="0" w:space="0" w:color="auto"/>
                <w:right w:val="none" w:sz="0" w:space="0" w:color="auto"/>
              </w:divBdr>
            </w:div>
            <w:div w:id="1316640376">
              <w:marLeft w:val="0"/>
              <w:marRight w:val="0"/>
              <w:marTop w:val="0"/>
              <w:marBottom w:val="0"/>
              <w:divBdr>
                <w:top w:val="none" w:sz="0" w:space="0" w:color="auto"/>
                <w:left w:val="none" w:sz="0" w:space="0" w:color="auto"/>
                <w:bottom w:val="none" w:sz="0" w:space="0" w:color="auto"/>
                <w:right w:val="none" w:sz="0" w:space="0" w:color="auto"/>
              </w:divBdr>
            </w:div>
            <w:div w:id="1722900171">
              <w:marLeft w:val="0"/>
              <w:marRight w:val="0"/>
              <w:marTop w:val="0"/>
              <w:marBottom w:val="0"/>
              <w:divBdr>
                <w:top w:val="none" w:sz="0" w:space="0" w:color="auto"/>
                <w:left w:val="none" w:sz="0" w:space="0" w:color="auto"/>
                <w:bottom w:val="none" w:sz="0" w:space="0" w:color="auto"/>
                <w:right w:val="none" w:sz="0" w:space="0" w:color="auto"/>
              </w:divBdr>
            </w:div>
            <w:div w:id="674381129">
              <w:marLeft w:val="0"/>
              <w:marRight w:val="0"/>
              <w:marTop w:val="0"/>
              <w:marBottom w:val="0"/>
              <w:divBdr>
                <w:top w:val="none" w:sz="0" w:space="0" w:color="auto"/>
                <w:left w:val="none" w:sz="0" w:space="0" w:color="auto"/>
                <w:bottom w:val="none" w:sz="0" w:space="0" w:color="auto"/>
                <w:right w:val="none" w:sz="0" w:space="0" w:color="auto"/>
              </w:divBdr>
            </w:div>
            <w:div w:id="767698153">
              <w:marLeft w:val="0"/>
              <w:marRight w:val="0"/>
              <w:marTop w:val="0"/>
              <w:marBottom w:val="0"/>
              <w:divBdr>
                <w:top w:val="none" w:sz="0" w:space="0" w:color="auto"/>
                <w:left w:val="none" w:sz="0" w:space="0" w:color="auto"/>
                <w:bottom w:val="none" w:sz="0" w:space="0" w:color="auto"/>
                <w:right w:val="none" w:sz="0" w:space="0" w:color="auto"/>
              </w:divBdr>
            </w:div>
            <w:div w:id="33237228">
              <w:marLeft w:val="0"/>
              <w:marRight w:val="0"/>
              <w:marTop w:val="0"/>
              <w:marBottom w:val="0"/>
              <w:divBdr>
                <w:top w:val="none" w:sz="0" w:space="0" w:color="auto"/>
                <w:left w:val="none" w:sz="0" w:space="0" w:color="auto"/>
                <w:bottom w:val="none" w:sz="0" w:space="0" w:color="auto"/>
                <w:right w:val="none" w:sz="0" w:space="0" w:color="auto"/>
              </w:divBdr>
            </w:div>
            <w:div w:id="9727600">
              <w:marLeft w:val="0"/>
              <w:marRight w:val="0"/>
              <w:marTop w:val="0"/>
              <w:marBottom w:val="0"/>
              <w:divBdr>
                <w:top w:val="none" w:sz="0" w:space="0" w:color="auto"/>
                <w:left w:val="none" w:sz="0" w:space="0" w:color="auto"/>
                <w:bottom w:val="none" w:sz="0" w:space="0" w:color="auto"/>
                <w:right w:val="none" w:sz="0" w:space="0" w:color="auto"/>
              </w:divBdr>
            </w:div>
            <w:div w:id="1497725405">
              <w:marLeft w:val="0"/>
              <w:marRight w:val="0"/>
              <w:marTop w:val="0"/>
              <w:marBottom w:val="0"/>
              <w:divBdr>
                <w:top w:val="none" w:sz="0" w:space="0" w:color="auto"/>
                <w:left w:val="none" w:sz="0" w:space="0" w:color="auto"/>
                <w:bottom w:val="none" w:sz="0" w:space="0" w:color="auto"/>
                <w:right w:val="none" w:sz="0" w:space="0" w:color="auto"/>
              </w:divBdr>
            </w:div>
            <w:div w:id="1336762274">
              <w:marLeft w:val="0"/>
              <w:marRight w:val="0"/>
              <w:marTop w:val="0"/>
              <w:marBottom w:val="0"/>
              <w:divBdr>
                <w:top w:val="none" w:sz="0" w:space="0" w:color="auto"/>
                <w:left w:val="none" w:sz="0" w:space="0" w:color="auto"/>
                <w:bottom w:val="none" w:sz="0" w:space="0" w:color="auto"/>
                <w:right w:val="none" w:sz="0" w:space="0" w:color="auto"/>
              </w:divBdr>
            </w:div>
            <w:div w:id="1992099631">
              <w:marLeft w:val="0"/>
              <w:marRight w:val="0"/>
              <w:marTop w:val="0"/>
              <w:marBottom w:val="0"/>
              <w:divBdr>
                <w:top w:val="none" w:sz="0" w:space="0" w:color="auto"/>
                <w:left w:val="none" w:sz="0" w:space="0" w:color="auto"/>
                <w:bottom w:val="none" w:sz="0" w:space="0" w:color="auto"/>
                <w:right w:val="none" w:sz="0" w:space="0" w:color="auto"/>
              </w:divBdr>
            </w:div>
            <w:div w:id="610206929">
              <w:marLeft w:val="0"/>
              <w:marRight w:val="0"/>
              <w:marTop w:val="0"/>
              <w:marBottom w:val="0"/>
              <w:divBdr>
                <w:top w:val="none" w:sz="0" w:space="0" w:color="auto"/>
                <w:left w:val="none" w:sz="0" w:space="0" w:color="auto"/>
                <w:bottom w:val="none" w:sz="0" w:space="0" w:color="auto"/>
                <w:right w:val="none" w:sz="0" w:space="0" w:color="auto"/>
              </w:divBdr>
            </w:div>
            <w:div w:id="1048653478">
              <w:marLeft w:val="0"/>
              <w:marRight w:val="0"/>
              <w:marTop w:val="0"/>
              <w:marBottom w:val="0"/>
              <w:divBdr>
                <w:top w:val="none" w:sz="0" w:space="0" w:color="auto"/>
                <w:left w:val="none" w:sz="0" w:space="0" w:color="auto"/>
                <w:bottom w:val="none" w:sz="0" w:space="0" w:color="auto"/>
                <w:right w:val="none" w:sz="0" w:space="0" w:color="auto"/>
              </w:divBdr>
            </w:div>
            <w:div w:id="808090161">
              <w:marLeft w:val="0"/>
              <w:marRight w:val="0"/>
              <w:marTop w:val="0"/>
              <w:marBottom w:val="0"/>
              <w:divBdr>
                <w:top w:val="none" w:sz="0" w:space="0" w:color="auto"/>
                <w:left w:val="none" w:sz="0" w:space="0" w:color="auto"/>
                <w:bottom w:val="none" w:sz="0" w:space="0" w:color="auto"/>
                <w:right w:val="none" w:sz="0" w:space="0" w:color="auto"/>
              </w:divBdr>
            </w:div>
            <w:div w:id="1269041172">
              <w:marLeft w:val="0"/>
              <w:marRight w:val="0"/>
              <w:marTop w:val="0"/>
              <w:marBottom w:val="0"/>
              <w:divBdr>
                <w:top w:val="none" w:sz="0" w:space="0" w:color="auto"/>
                <w:left w:val="none" w:sz="0" w:space="0" w:color="auto"/>
                <w:bottom w:val="none" w:sz="0" w:space="0" w:color="auto"/>
                <w:right w:val="none" w:sz="0" w:space="0" w:color="auto"/>
              </w:divBdr>
            </w:div>
            <w:div w:id="1635020547">
              <w:marLeft w:val="0"/>
              <w:marRight w:val="0"/>
              <w:marTop w:val="0"/>
              <w:marBottom w:val="0"/>
              <w:divBdr>
                <w:top w:val="none" w:sz="0" w:space="0" w:color="auto"/>
                <w:left w:val="none" w:sz="0" w:space="0" w:color="auto"/>
                <w:bottom w:val="none" w:sz="0" w:space="0" w:color="auto"/>
                <w:right w:val="none" w:sz="0" w:space="0" w:color="auto"/>
              </w:divBdr>
            </w:div>
            <w:div w:id="2054422950">
              <w:marLeft w:val="0"/>
              <w:marRight w:val="0"/>
              <w:marTop w:val="0"/>
              <w:marBottom w:val="0"/>
              <w:divBdr>
                <w:top w:val="none" w:sz="0" w:space="0" w:color="auto"/>
                <w:left w:val="none" w:sz="0" w:space="0" w:color="auto"/>
                <w:bottom w:val="none" w:sz="0" w:space="0" w:color="auto"/>
                <w:right w:val="none" w:sz="0" w:space="0" w:color="auto"/>
              </w:divBdr>
            </w:div>
            <w:div w:id="1011370971">
              <w:marLeft w:val="0"/>
              <w:marRight w:val="0"/>
              <w:marTop w:val="0"/>
              <w:marBottom w:val="0"/>
              <w:divBdr>
                <w:top w:val="none" w:sz="0" w:space="0" w:color="auto"/>
                <w:left w:val="none" w:sz="0" w:space="0" w:color="auto"/>
                <w:bottom w:val="none" w:sz="0" w:space="0" w:color="auto"/>
                <w:right w:val="none" w:sz="0" w:space="0" w:color="auto"/>
              </w:divBdr>
            </w:div>
            <w:div w:id="823164831">
              <w:marLeft w:val="0"/>
              <w:marRight w:val="0"/>
              <w:marTop w:val="0"/>
              <w:marBottom w:val="0"/>
              <w:divBdr>
                <w:top w:val="none" w:sz="0" w:space="0" w:color="auto"/>
                <w:left w:val="none" w:sz="0" w:space="0" w:color="auto"/>
                <w:bottom w:val="none" w:sz="0" w:space="0" w:color="auto"/>
                <w:right w:val="none" w:sz="0" w:space="0" w:color="auto"/>
              </w:divBdr>
            </w:div>
            <w:div w:id="626858187">
              <w:marLeft w:val="0"/>
              <w:marRight w:val="0"/>
              <w:marTop w:val="0"/>
              <w:marBottom w:val="0"/>
              <w:divBdr>
                <w:top w:val="none" w:sz="0" w:space="0" w:color="auto"/>
                <w:left w:val="none" w:sz="0" w:space="0" w:color="auto"/>
                <w:bottom w:val="none" w:sz="0" w:space="0" w:color="auto"/>
                <w:right w:val="none" w:sz="0" w:space="0" w:color="auto"/>
              </w:divBdr>
            </w:div>
            <w:div w:id="1104036846">
              <w:marLeft w:val="0"/>
              <w:marRight w:val="0"/>
              <w:marTop w:val="0"/>
              <w:marBottom w:val="0"/>
              <w:divBdr>
                <w:top w:val="none" w:sz="0" w:space="0" w:color="auto"/>
                <w:left w:val="none" w:sz="0" w:space="0" w:color="auto"/>
                <w:bottom w:val="none" w:sz="0" w:space="0" w:color="auto"/>
                <w:right w:val="none" w:sz="0" w:space="0" w:color="auto"/>
              </w:divBdr>
            </w:div>
            <w:div w:id="282006581">
              <w:marLeft w:val="0"/>
              <w:marRight w:val="0"/>
              <w:marTop w:val="0"/>
              <w:marBottom w:val="0"/>
              <w:divBdr>
                <w:top w:val="none" w:sz="0" w:space="0" w:color="auto"/>
                <w:left w:val="none" w:sz="0" w:space="0" w:color="auto"/>
                <w:bottom w:val="none" w:sz="0" w:space="0" w:color="auto"/>
                <w:right w:val="none" w:sz="0" w:space="0" w:color="auto"/>
              </w:divBdr>
            </w:div>
            <w:div w:id="1316448547">
              <w:marLeft w:val="0"/>
              <w:marRight w:val="0"/>
              <w:marTop w:val="0"/>
              <w:marBottom w:val="0"/>
              <w:divBdr>
                <w:top w:val="none" w:sz="0" w:space="0" w:color="auto"/>
                <w:left w:val="none" w:sz="0" w:space="0" w:color="auto"/>
                <w:bottom w:val="none" w:sz="0" w:space="0" w:color="auto"/>
                <w:right w:val="none" w:sz="0" w:space="0" w:color="auto"/>
              </w:divBdr>
            </w:div>
            <w:div w:id="374081069">
              <w:marLeft w:val="0"/>
              <w:marRight w:val="0"/>
              <w:marTop w:val="0"/>
              <w:marBottom w:val="0"/>
              <w:divBdr>
                <w:top w:val="none" w:sz="0" w:space="0" w:color="auto"/>
                <w:left w:val="none" w:sz="0" w:space="0" w:color="auto"/>
                <w:bottom w:val="none" w:sz="0" w:space="0" w:color="auto"/>
                <w:right w:val="none" w:sz="0" w:space="0" w:color="auto"/>
              </w:divBdr>
            </w:div>
            <w:div w:id="1733575710">
              <w:marLeft w:val="0"/>
              <w:marRight w:val="0"/>
              <w:marTop w:val="0"/>
              <w:marBottom w:val="0"/>
              <w:divBdr>
                <w:top w:val="none" w:sz="0" w:space="0" w:color="auto"/>
                <w:left w:val="none" w:sz="0" w:space="0" w:color="auto"/>
                <w:bottom w:val="none" w:sz="0" w:space="0" w:color="auto"/>
                <w:right w:val="none" w:sz="0" w:space="0" w:color="auto"/>
              </w:divBdr>
            </w:div>
            <w:div w:id="1552232214">
              <w:marLeft w:val="0"/>
              <w:marRight w:val="0"/>
              <w:marTop w:val="0"/>
              <w:marBottom w:val="0"/>
              <w:divBdr>
                <w:top w:val="none" w:sz="0" w:space="0" w:color="auto"/>
                <w:left w:val="none" w:sz="0" w:space="0" w:color="auto"/>
                <w:bottom w:val="none" w:sz="0" w:space="0" w:color="auto"/>
                <w:right w:val="none" w:sz="0" w:space="0" w:color="auto"/>
              </w:divBdr>
            </w:div>
            <w:div w:id="2001498239">
              <w:marLeft w:val="0"/>
              <w:marRight w:val="0"/>
              <w:marTop w:val="0"/>
              <w:marBottom w:val="0"/>
              <w:divBdr>
                <w:top w:val="none" w:sz="0" w:space="0" w:color="auto"/>
                <w:left w:val="none" w:sz="0" w:space="0" w:color="auto"/>
                <w:bottom w:val="none" w:sz="0" w:space="0" w:color="auto"/>
                <w:right w:val="none" w:sz="0" w:space="0" w:color="auto"/>
              </w:divBdr>
            </w:div>
            <w:div w:id="1489176803">
              <w:marLeft w:val="0"/>
              <w:marRight w:val="0"/>
              <w:marTop w:val="0"/>
              <w:marBottom w:val="0"/>
              <w:divBdr>
                <w:top w:val="none" w:sz="0" w:space="0" w:color="auto"/>
                <w:left w:val="none" w:sz="0" w:space="0" w:color="auto"/>
                <w:bottom w:val="none" w:sz="0" w:space="0" w:color="auto"/>
                <w:right w:val="none" w:sz="0" w:space="0" w:color="auto"/>
              </w:divBdr>
            </w:div>
            <w:div w:id="1709528369">
              <w:marLeft w:val="0"/>
              <w:marRight w:val="0"/>
              <w:marTop w:val="0"/>
              <w:marBottom w:val="0"/>
              <w:divBdr>
                <w:top w:val="none" w:sz="0" w:space="0" w:color="auto"/>
                <w:left w:val="none" w:sz="0" w:space="0" w:color="auto"/>
                <w:bottom w:val="none" w:sz="0" w:space="0" w:color="auto"/>
                <w:right w:val="none" w:sz="0" w:space="0" w:color="auto"/>
              </w:divBdr>
            </w:div>
            <w:div w:id="1479035563">
              <w:marLeft w:val="0"/>
              <w:marRight w:val="0"/>
              <w:marTop w:val="0"/>
              <w:marBottom w:val="0"/>
              <w:divBdr>
                <w:top w:val="none" w:sz="0" w:space="0" w:color="auto"/>
                <w:left w:val="none" w:sz="0" w:space="0" w:color="auto"/>
                <w:bottom w:val="none" w:sz="0" w:space="0" w:color="auto"/>
                <w:right w:val="none" w:sz="0" w:space="0" w:color="auto"/>
              </w:divBdr>
            </w:div>
            <w:div w:id="568348182">
              <w:marLeft w:val="0"/>
              <w:marRight w:val="0"/>
              <w:marTop w:val="0"/>
              <w:marBottom w:val="0"/>
              <w:divBdr>
                <w:top w:val="none" w:sz="0" w:space="0" w:color="auto"/>
                <w:left w:val="none" w:sz="0" w:space="0" w:color="auto"/>
                <w:bottom w:val="none" w:sz="0" w:space="0" w:color="auto"/>
                <w:right w:val="none" w:sz="0" w:space="0" w:color="auto"/>
              </w:divBdr>
            </w:div>
            <w:div w:id="856887754">
              <w:marLeft w:val="0"/>
              <w:marRight w:val="0"/>
              <w:marTop w:val="0"/>
              <w:marBottom w:val="0"/>
              <w:divBdr>
                <w:top w:val="none" w:sz="0" w:space="0" w:color="auto"/>
                <w:left w:val="none" w:sz="0" w:space="0" w:color="auto"/>
                <w:bottom w:val="none" w:sz="0" w:space="0" w:color="auto"/>
                <w:right w:val="none" w:sz="0" w:space="0" w:color="auto"/>
              </w:divBdr>
            </w:div>
            <w:div w:id="193539212">
              <w:marLeft w:val="0"/>
              <w:marRight w:val="0"/>
              <w:marTop w:val="0"/>
              <w:marBottom w:val="0"/>
              <w:divBdr>
                <w:top w:val="none" w:sz="0" w:space="0" w:color="auto"/>
                <w:left w:val="none" w:sz="0" w:space="0" w:color="auto"/>
                <w:bottom w:val="none" w:sz="0" w:space="0" w:color="auto"/>
                <w:right w:val="none" w:sz="0" w:space="0" w:color="auto"/>
              </w:divBdr>
            </w:div>
            <w:div w:id="518590448">
              <w:marLeft w:val="0"/>
              <w:marRight w:val="0"/>
              <w:marTop w:val="0"/>
              <w:marBottom w:val="0"/>
              <w:divBdr>
                <w:top w:val="none" w:sz="0" w:space="0" w:color="auto"/>
                <w:left w:val="none" w:sz="0" w:space="0" w:color="auto"/>
                <w:bottom w:val="none" w:sz="0" w:space="0" w:color="auto"/>
                <w:right w:val="none" w:sz="0" w:space="0" w:color="auto"/>
              </w:divBdr>
            </w:div>
            <w:div w:id="84612452">
              <w:marLeft w:val="0"/>
              <w:marRight w:val="0"/>
              <w:marTop w:val="0"/>
              <w:marBottom w:val="0"/>
              <w:divBdr>
                <w:top w:val="none" w:sz="0" w:space="0" w:color="auto"/>
                <w:left w:val="none" w:sz="0" w:space="0" w:color="auto"/>
                <w:bottom w:val="none" w:sz="0" w:space="0" w:color="auto"/>
                <w:right w:val="none" w:sz="0" w:space="0" w:color="auto"/>
              </w:divBdr>
            </w:div>
            <w:div w:id="712387100">
              <w:marLeft w:val="0"/>
              <w:marRight w:val="0"/>
              <w:marTop w:val="0"/>
              <w:marBottom w:val="0"/>
              <w:divBdr>
                <w:top w:val="none" w:sz="0" w:space="0" w:color="auto"/>
                <w:left w:val="none" w:sz="0" w:space="0" w:color="auto"/>
                <w:bottom w:val="none" w:sz="0" w:space="0" w:color="auto"/>
                <w:right w:val="none" w:sz="0" w:space="0" w:color="auto"/>
              </w:divBdr>
            </w:div>
            <w:div w:id="2145929391">
              <w:marLeft w:val="0"/>
              <w:marRight w:val="0"/>
              <w:marTop w:val="0"/>
              <w:marBottom w:val="0"/>
              <w:divBdr>
                <w:top w:val="none" w:sz="0" w:space="0" w:color="auto"/>
                <w:left w:val="none" w:sz="0" w:space="0" w:color="auto"/>
                <w:bottom w:val="none" w:sz="0" w:space="0" w:color="auto"/>
                <w:right w:val="none" w:sz="0" w:space="0" w:color="auto"/>
              </w:divBdr>
            </w:div>
            <w:div w:id="233198018">
              <w:marLeft w:val="0"/>
              <w:marRight w:val="0"/>
              <w:marTop w:val="0"/>
              <w:marBottom w:val="0"/>
              <w:divBdr>
                <w:top w:val="none" w:sz="0" w:space="0" w:color="auto"/>
                <w:left w:val="none" w:sz="0" w:space="0" w:color="auto"/>
                <w:bottom w:val="none" w:sz="0" w:space="0" w:color="auto"/>
                <w:right w:val="none" w:sz="0" w:space="0" w:color="auto"/>
              </w:divBdr>
            </w:div>
            <w:div w:id="435252509">
              <w:marLeft w:val="0"/>
              <w:marRight w:val="0"/>
              <w:marTop w:val="0"/>
              <w:marBottom w:val="0"/>
              <w:divBdr>
                <w:top w:val="none" w:sz="0" w:space="0" w:color="auto"/>
                <w:left w:val="none" w:sz="0" w:space="0" w:color="auto"/>
                <w:bottom w:val="none" w:sz="0" w:space="0" w:color="auto"/>
                <w:right w:val="none" w:sz="0" w:space="0" w:color="auto"/>
              </w:divBdr>
            </w:div>
            <w:div w:id="754518797">
              <w:marLeft w:val="0"/>
              <w:marRight w:val="0"/>
              <w:marTop w:val="0"/>
              <w:marBottom w:val="0"/>
              <w:divBdr>
                <w:top w:val="none" w:sz="0" w:space="0" w:color="auto"/>
                <w:left w:val="none" w:sz="0" w:space="0" w:color="auto"/>
                <w:bottom w:val="none" w:sz="0" w:space="0" w:color="auto"/>
                <w:right w:val="none" w:sz="0" w:space="0" w:color="auto"/>
              </w:divBdr>
            </w:div>
            <w:div w:id="1902860223">
              <w:marLeft w:val="0"/>
              <w:marRight w:val="0"/>
              <w:marTop w:val="0"/>
              <w:marBottom w:val="0"/>
              <w:divBdr>
                <w:top w:val="none" w:sz="0" w:space="0" w:color="auto"/>
                <w:left w:val="none" w:sz="0" w:space="0" w:color="auto"/>
                <w:bottom w:val="none" w:sz="0" w:space="0" w:color="auto"/>
                <w:right w:val="none" w:sz="0" w:space="0" w:color="auto"/>
              </w:divBdr>
            </w:div>
            <w:div w:id="1842817394">
              <w:marLeft w:val="0"/>
              <w:marRight w:val="0"/>
              <w:marTop w:val="0"/>
              <w:marBottom w:val="0"/>
              <w:divBdr>
                <w:top w:val="none" w:sz="0" w:space="0" w:color="auto"/>
                <w:left w:val="none" w:sz="0" w:space="0" w:color="auto"/>
                <w:bottom w:val="none" w:sz="0" w:space="0" w:color="auto"/>
                <w:right w:val="none" w:sz="0" w:space="0" w:color="auto"/>
              </w:divBdr>
            </w:div>
            <w:div w:id="239565076">
              <w:marLeft w:val="0"/>
              <w:marRight w:val="0"/>
              <w:marTop w:val="0"/>
              <w:marBottom w:val="0"/>
              <w:divBdr>
                <w:top w:val="none" w:sz="0" w:space="0" w:color="auto"/>
                <w:left w:val="none" w:sz="0" w:space="0" w:color="auto"/>
                <w:bottom w:val="none" w:sz="0" w:space="0" w:color="auto"/>
                <w:right w:val="none" w:sz="0" w:space="0" w:color="auto"/>
              </w:divBdr>
            </w:div>
            <w:div w:id="780800611">
              <w:marLeft w:val="0"/>
              <w:marRight w:val="0"/>
              <w:marTop w:val="0"/>
              <w:marBottom w:val="0"/>
              <w:divBdr>
                <w:top w:val="none" w:sz="0" w:space="0" w:color="auto"/>
                <w:left w:val="none" w:sz="0" w:space="0" w:color="auto"/>
                <w:bottom w:val="none" w:sz="0" w:space="0" w:color="auto"/>
                <w:right w:val="none" w:sz="0" w:space="0" w:color="auto"/>
              </w:divBdr>
            </w:div>
            <w:div w:id="1818378565">
              <w:marLeft w:val="0"/>
              <w:marRight w:val="0"/>
              <w:marTop w:val="0"/>
              <w:marBottom w:val="0"/>
              <w:divBdr>
                <w:top w:val="none" w:sz="0" w:space="0" w:color="auto"/>
                <w:left w:val="none" w:sz="0" w:space="0" w:color="auto"/>
                <w:bottom w:val="none" w:sz="0" w:space="0" w:color="auto"/>
                <w:right w:val="none" w:sz="0" w:space="0" w:color="auto"/>
              </w:divBdr>
            </w:div>
            <w:div w:id="529759224">
              <w:marLeft w:val="0"/>
              <w:marRight w:val="0"/>
              <w:marTop w:val="0"/>
              <w:marBottom w:val="0"/>
              <w:divBdr>
                <w:top w:val="none" w:sz="0" w:space="0" w:color="auto"/>
                <w:left w:val="none" w:sz="0" w:space="0" w:color="auto"/>
                <w:bottom w:val="none" w:sz="0" w:space="0" w:color="auto"/>
                <w:right w:val="none" w:sz="0" w:space="0" w:color="auto"/>
              </w:divBdr>
            </w:div>
            <w:div w:id="111018189">
              <w:marLeft w:val="0"/>
              <w:marRight w:val="0"/>
              <w:marTop w:val="0"/>
              <w:marBottom w:val="0"/>
              <w:divBdr>
                <w:top w:val="none" w:sz="0" w:space="0" w:color="auto"/>
                <w:left w:val="none" w:sz="0" w:space="0" w:color="auto"/>
                <w:bottom w:val="none" w:sz="0" w:space="0" w:color="auto"/>
                <w:right w:val="none" w:sz="0" w:space="0" w:color="auto"/>
              </w:divBdr>
            </w:div>
            <w:div w:id="864292126">
              <w:marLeft w:val="0"/>
              <w:marRight w:val="0"/>
              <w:marTop w:val="0"/>
              <w:marBottom w:val="0"/>
              <w:divBdr>
                <w:top w:val="none" w:sz="0" w:space="0" w:color="auto"/>
                <w:left w:val="none" w:sz="0" w:space="0" w:color="auto"/>
                <w:bottom w:val="none" w:sz="0" w:space="0" w:color="auto"/>
                <w:right w:val="none" w:sz="0" w:space="0" w:color="auto"/>
              </w:divBdr>
            </w:div>
            <w:div w:id="885676353">
              <w:marLeft w:val="0"/>
              <w:marRight w:val="0"/>
              <w:marTop w:val="0"/>
              <w:marBottom w:val="0"/>
              <w:divBdr>
                <w:top w:val="none" w:sz="0" w:space="0" w:color="auto"/>
                <w:left w:val="none" w:sz="0" w:space="0" w:color="auto"/>
                <w:bottom w:val="none" w:sz="0" w:space="0" w:color="auto"/>
                <w:right w:val="none" w:sz="0" w:space="0" w:color="auto"/>
              </w:divBdr>
            </w:div>
            <w:div w:id="1102922493">
              <w:marLeft w:val="0"/>
              <w:marRight w:val="0"/>
              <w:marTop w:val="0"/>
              <w:marBottom w:val="0"/>
              <w:divBdr>
                <w:top w:val="none" w:sz="0" w:space="0" w:color="auto"/>
                <w:left w:val="none" w:sz="0" w:space="0" w:color="auto"/>
                <w:bottom w:val="none" w:sz="0" w:space="0" w:color="auto"/>
                <w:right w:val="none" w:sz="0" w:space="0" w:color="auto"/>
              </w:divBdr>
            </w:div>
            <w:div w:id="2051686082">
              <w:marLeft w:val="0"/>
              <w:marRight w:val="0"/>
              <w:marTop w:val="0"/>
              <w:marBottom w:val="0"/>
              <w:divBdr>
                <w:top w:val="none" w:sz="0" w:space="0" w:color="auto"/>
                <w:left w:val="none" w:sz="0" w:space="0" w:color="auto"/>
                <w:bottom w:val="none" w:sz="0" w:space="0" w:color="auto"/>
                <w:right w:val="none" w:sz="0" w:space="0" w:color="auto"/>
              </w:divBdr>
            </w:div>
            <w:div w:id="547031922">
              <w:marLeft w:val="0"/>
              <w:marRight w:val="0"/>
              <w:marTop w:val="0"/>
              <w:marBottom w:val="0"/>
              <w:divBdr>
                <w:top w:val="none" w:sz="0" w:space="0" w:color="auto"/>
                <w:left w:val="none" w:sz="0" w:space="0" w:color="auto"/>
                <w:bottom w:val="none" w:sz="0" w:space="0" w:color="auto"/>
                <w:right w:val="none" w:sz="0" w:space="0" w:color="auto"/>
              </w:divBdr>
            </w:div>
            <w:div w:id="371925409">
              <w:marLeft w:val="0"/>
              <w:marRight w:val="0"/>
              <w:marTop w:val="0"/>
              <w:marBottom w:val="0"/>
              <w:divBdr>
                <w:top w:val="none" w:sz="0" w:space="0" w:color="auto"/>
                <w:left w:val="none" w:sz="0" w:space="0" w:color="auto"/>
                <w:bottom w:val="none" w:sz="0" w:space="0" w:color="auto"/>
                <w:right w:val="none" w:sz="0" w:space="0" w:color="auto"/>
              </w:divBdr>
            </w:div>
            <w:div w:id="868563935">
              <w:marLeft w:val="0"/>
              <w:marRight w:val="0"/>
              <w:marTop w:val="0"/>
              <w:marBottom w:val="0"/>
              <w:divBdr>
                <w:top w:val="none" w:sz="0" w:space="0" w:color="auto"/>
                <w:left w:val="none" w:sz="0" w:space="0" w:color="auto"/>
                <w:bottom w:val="none" w:sz="0" w:space="0" w:color="auto"/>
                <w:right w:val="none" w:sz="0" w:space="0" w:color="auto"/>
              </w:divBdr>
            </w:div>
            <w:div w:id="1733500738">
              <w:marLeft w:val="0"/>
              <w:marRight w:val="0"/>
              <w:marTop w:val="0"/>
              <w:marBottom w:val="0"/>
              <w:divBdr>
                <w:top w:val="none" w:sz="0" w:space="0" w:color="auto"/>
                <w:left w:val="none" w:sz="0" w:space="0" w:color="auto"/>
                <w:bottom w:val="none" w:sz="0" w:space="0" w:color="auto"/>
                <w:right w:val="none" w:sz="0" w:space="0" w:color="auto"/>
              </w:divBdr>
            </w:div>
            <w:div w:id="683895747">
              <w:marLeft w:val="0"/>
              <w:marRight w:val="0"/>
              <w:marTop w:val="0"/>
              <w:marBottom w:val="0"/>
              <w:divBdr>
                <w:top w:val="none" w:sz="0" w:space="0" w:color="auto"/>
                <w:left w:val="none" w:sz="0" w:space="0" w:color="auto"/>
                <w:bottom w:val="none" w:sz="0" w:space="0" w:color="auto"/>
                <w:right w:val="none" w:sz="0" w:space="0" w:color="auto"/>
              </w:divBdr>
            </w:div>
            <w:div w:id="1263344260">
              <w:marLeft w:val="0"/>
              <w:marRight w:val="0"/>
              <w:marTop w:val="0"/>
              <w:marBottom w:val="0"/>
              <w:divBdr>
                <w:top w:val="none" w:sz="0" w:space="0" w:color="auto"/>
                <w:left w:val="none" w:sz="0" w:space="0" w:color="auto"/>
                <w:bottom w:val="none" w:sz="0" w:space="0" w:color="auto"/>
                <w:right w:val="none" w:sz="0" w:space="0" w:color="auto"/>
              </w:divBdr>
            </w:div>
            <w:div w:id="1533417263">
              <w:marLeft w:val="0"/>
              <w:marRight w:val="0"/>
              <w:marTop w:val="0"/>
              <w:marBottom w:val="0"/>
              <w:divBdr>
                <w:top w:val="none" w:sz="0" w:space="0" w:color="auto"/>
                <w:left w:val="none" w:sz="0" w:space="0" w:color="auto"/>
                <w:bottom w:val="none" w:sz="0" w:space="0" w:color="auto"/>
                <w:right w:val="none" w:sz="0" w:space="0" w:color="auto"/>
              </w:divBdr>
            </w:div>
            <w:div w:id="1786848571">
              <w:marLeft w:val="0"/>
              <w:marRight w:val="0"/>
              <w:marTop w:val="0"/>
              <w:marBottom w:val="0"/>
              <w:divBdr>
                <w:top w:val="none" w:sz="0" w:space="0" w:color="auto"/>
                <w:left w:val="none" w:sz="0" w:space="0" w:color="auto"/>
                <w:bottom w:val="none" w:sz="0" w:space="0" w:color="auto"/>
                <w:right w:val="none" w:sz="0" w:space="0" w:color="auto"/>
              </w:divBdr>
            </w:div>
            <w:div w:id="1777098226">
              <w:marLeft w:val="0"/>
              <w:marRight w:val="0"/>
              <w:marTop w:val="0"/>
              <w:marBottom w:val="0"/>
              <w:divBdr>
                <w:top w:val="none" w:sz="0" w:space="0" w:color="auto"/>
                <w:left w:val="none" w:sz="0" w:space="0" w:color="auto"/>
                <w:bottom w:val="none" w:sz="0" w:space="0" w:color="auto"/>
                <w:right w:val="none" w:sz="0" w:space="0" w:color="auto"/>
              </w:divBdr>
            </w:div>
            <w:div w:id="1095790240">
              <w:marLeft w:val="0"/>
              <w:marRight w:val="0"/>
              <w:marTop w:val="0"/>
              <w:marBottom w:val="0"/>
              <w:divBdr>
                <w:top w:val="none" w:sz="0" w:space="0" w:color="auto"/>
                <w:left w:val="none" w:sz="0" w:space="0" w:color="auto"/>
                <w:bottom w:val="none" w:sz="0" w:space="0" w:color="auto"/>
                <w:right w:val="none" w:sz="0" w:space="0" w:color="auto"/>
              </w:divBdr>
            </w:div>
            <w:div w:id="294798774">
              <w:marLeft w:val="0"/>
              <w:marRight w:val="0"/>
              <w:marTop w:val="0"/>
              <w:marBottom w:val="0"/>
              <w:divBdr>
                <w:top w:val="none" w:sz="0" w:space="0" w:color="auto"/>
                <w:left w:val="none" w:sz="0" w:space="0" w:color="auto"/>
                <w:bottom w:val="none" w:sz="0" w:space="0" w:color="auto"/>
                <w:right w:val="none" w:sz="0" w:space="0" w:color="auto"/>
              </w:divBdr>
            </w:div>
            <w:div w:id="1751778856">
              <w:marLeft w:val="0"/>
              <w:marRight w:val="0"/>
              <w:marTop w:val="0"/>
              <w:marBottom w:val="0"/>
              <w:divBdr>
                <w:top w:val="none" w:sz="0" w:space="0" w:color="auto"/>
                <w:left w:val="none" w:sz="0" w:space="0" w:color="auto"/>
                <w:bottom w:val="none" w:sz="0" w:space="0" w:color="auto"/>
                <w:right w:val="none" w:sz="0" w:space="0" w:color="auto"/>
              </w:divBdr>
            </w:div>
            <w:div w:id="648678258">
              <w:marLeft w:val="0"/>
              <w:marRight w:val="0"/>
              <w:marTop w:val="0"/>
              <w:marBottom w:val="0"/>
              <w:divBdr>
                <w:top w:val="none" w:sz="0" w:space="0" w:color="auto"/>
                <w:left w:val="none" w:sz="0" w:space="0" w:color="auto"/>
                <w:bottom w:val="none" w:sz="0" w:space="0" w:color="auto"/>
                <w:right w:val="none" w:sz="0" w:space="0" w:color="auto"/>
              </w:divBdr>
            </w:div>
            <w:div w:id="231359380">
              <w:marLeft w:val="0"/>
              <w:marRight w:val="0"/>
              <w:marTop w:val="0"/>
              <w:marBottom w:val="0"/>
              <w:divBdr>
                <w:top w:val="none" w:sz="0" w:space="0" w:color="auto"/>
                <w:left w:val="none" w:sz="0" w:space="0" w:color="auto"/>
                <w:bottom w:val="none" w:sz="0" w:space="0" w:color="auto"/>
                <w:right w:val="none" w:sz="0" w:space="0" w:color="auto"/>
              </w:divBdr>
            </w:div>
            <w:div w:id="306861847">
              <w:marLeft w:val="0"/>
              <w:marRight w:val="0"/>
              <w:marTop w:val="0"/>
              <w:marBottom w:val="0"/>
              <w:divBdr>
                <w:top w:val="none" w:sz="0" w:space="0" w:color="auto"/>
                <w:left w:val="none" w:sz="0" w:space="0" w:color="auto"/>
                <w:bottom w:val="none" w:sz="0" w:space="0" w:color="auto"/>
                <w:right w:val="none" w:sz="0" w:space="0" w:color="auto"/>
              </w:divBdr>
            </w:div>
            <w:div w:id="927498194">
              <w:marLeft w:val="0"/>
              <w:marRight w:val="0"/>
              <w:marTop w:val="0"/>
              <w:marBottom w:val="0"/>
              <w:divBdr>
                <w:top w:val="none" w:sz="0" w:space="0" w:color="auto"/>
                <w:left w:val="none" w:sz="0" w:space="0" w:color="auto"/>
                <w:bottom w:val="none" w:sz="0" w:space="0" w:color="auto"/>
                <w:right w:val="none" w:sz="0" w:space="0" w:color="auto"/>
              </w:divBdr>
            </w:div>
            <w:div w:id="1056733066">
              <w:marLeft w:val="0"/>
              <w:marRight w:val="0"/>
              <w:marTop w:val="0"/>
              <w:marBottom w:val="0"/>
              <w:divBdr>
                <w:top w:val="none" w:sz="0" w:space="0" w:color="auto"/>
                <w:left w:val="none" w:sz="0" w:space="0" w:color="auto"/>
                <w:bottom w:val="none" w:sz="0" w:space="0" w:color="auto"/>
                <w:right w:val="none" w:sz="0" w:space="0" w:color="auto"/>
              </w:divBdr>
            </w:div>
            <w:div w:id="397096990">
              <w:marLeft w:val="0"/>
              <w:marRight w:val="0"/>
              <w:marTop w:val="0"/>
              <w:marBottom w:val="0"/>
              <w:divBdr>
                <w:top w:val="none" w:sz="0" w:space="0" w:color="auto"/>
                <w:left w:val="none" w:sz="0" w:space="0" w:color="auto"/>
                <w:bottom w:val="none" w:sz="0" w:space="0" w:color="auto"/>
                <w:right w:val="none" w:sz="0" w:space="0" w:color="auto"/>
              </w:divBdr>
            </w:div>
            <w:div w:id="1877279876">
              <w:marLeft w:val="0"/>
              <w:marRight w:val="0"/>
              <w:marTop w:val="0"/>
              <w:marBottom w:val="0"/>
              <w:divBdr>
                <w:top w:val="none" w:sz="0" w:space="0" w:color="auto"/>
                <w:left w:val="none" w:sz="0" w:space="0" w:color="auto"/>
                <w:bottom w:val="none" w:sz="0" w:space="0" w:color="auto"/>
                <w:right w:val="none" w:sz="0" w:space="0" w:color="auto"/>
              </w:divBdr>
            </w:div>
            <w:div w:id="1456220017">
              <w:marLeft w:val="0"/>
              <w:marRight w:val="0"/>
              <w:marTop w:val="0"/>
              <w:marBottom w:val="0"/>
              <w:divBdr>
                <w:top w:val="none" w:sz="0" w:space="0" w:color="auto"/>
                <w:left w:val="none" w:sz="0" w:space="0" w:color="auto"/>
                <w:bottom w:val="none" w:sz="0" w:space="0" w:color="auto"/>
                <w:right w:val="none" w:sz="0" w:space="0" w:color="auto"/>
              </w:divBdr>
            </w:div>
            <w:div w:id="651831829">
              <w:marLeft w:val="0"/>
              <w:marRight w:val="0"/>
              <w:marTop w:val="0"/>
              <w:marBottom w:val="0"/>
              <w:divBdr>
                <w:top w:val="none" w:sz="0" w:space="0" w:color="auto"/>
                <w:left w:val="none" w:sz="0" w:space="0" w:color="auto"/>
                <w:bottom w:val="none" w:sz="0" w:space="0" w:color="auto"/>
                <w:right w:val="none" w:sz="0" w:space="0" w:color="auto"/>
              </w:divBdr>
            </w:div>
            <w:div w:id="84426328">
              <w:marLeft w:val="0"/>
              <w:marRight w:val="0"/>
              <w:marTop w:val="0"/>
              <w:marBottom w:val="0"/>
              <w:divBdr>
                <w:top w:val="none" w:sz="0" w:space="0" w:color="auto"/>
                <w:left w:val="none" w:sz="0" w:space="0" w:color="auto"/>
                <w:bottom w:val="none" w:sz="0" w:space="0" w:color="auto"/>
                <w:right w:val="none" w:sz="0" w:space="0" w:color="auto"/>
              </w:divBdr>
            </w:div>
            <w:div w:id="1295940787">
              <w:marLeft w:val="0"/>
              <w:marRight w:val="0"/>
              <w:marTop w:val="0"/>
              <w:marBottom w:val="0"/>
              <w:divBdr>
                <w:top w:val="none" w:sz="0" w:space="0" w:color="auto"/>
                <w:left w:val="none" w:sz="0" w:space="0" w:color="auto"/>
                <w:bottom w:val="none" w:sz="0" w:space="0" w:color="auto"/>
                <w:right w:val="none" w:sz="0" w:space="0" w:color="auto"/>
              </w:divBdr>
            </w:div>
            <w:div w:id="412239588">
              <w:marLeft w:val="0"/>
              <w:marRight w:val="0"/>
              <w:marTop w:val="0"/>
              <w:marBottom w:val="0"/>
              <w:divBdr>
                <w:top w:val="none" w:sz="0" w:space="0" w:color="auto"/>
                <w:left w:val="none" w:sz="0" w:space="0" w:color="auto"/>
                <w:bottom w:val="none" w:sz="0" w:space="0" w:color="auto"/>
                <w:right w:val="none" w:sz="0" w:space="0" w:color="auto"/>
              </w:divBdr>
            </w:div>
            <w:div w:id="804591574">
              <w:marLeft w:val="0"/>
              <w:marRight w:val="0"/>
              <w:marTop w:val="0"/>
              <w:marBottom w:val="0"/>
              <w:divBdr>
                <w:top w:val="none" w:sz="0" w:space="0" w:color="auto"/>
                <w:left w:val="none" w:sz="0" w:space="0" w:color="auto"/>
                <w:bottom w:val="none" w:sz="0" w:space="0" w:color="auto"/>
                <w:right w:val="none" w:sz="0" w:space="0" w:color="auto"/>
              </w:divBdr>
            </w:div>
            <w:div w:id="2022320264">
              <w:marLeft w:val="0"/>
              <w:marRight w:val="0"/>
              <w:marTop w:val="0"/>
              <w:marBottom w:val="0"/>
              <w:divBdr>
                <w:top w:val="none" w:sz="0" w:space="0" w:color="auto"/>
                <w:left w:val="none" w:sz="0" w:space="0" w:color="auto"/>
                <w:bottom w:val="none" w:sz="0" w:space="0" w:color="auto"/>
                <w:right w:val="none" w:sz="0" w:space="0" w:color="auto"/>
              </w:divBdr>
            </w:div>
            <w:div w:id="1925915830">
              <w:marLeft w:val="0"/>
              <w:marRight w:val="0"/>
              <w:marTop w:val="0"/>
              <w:marBottom w:val="0"/>
              <w:divBdr>
                <w:top w:val="none" w:sz="0" w:space="0" w:color="auto"/>
                <w:left w:val="none" w:sz="0" w:space="0" w:color="auto"/>
                <w:bottom w:val="none" w:sz="0" w:space="0" w:color="auto"/>
                <w:right w:val="none" w:sz="0" w:space="0" w:color="auto"/>
              </w:divBdr>
            </w:div>
            <w:div w:id="1951548474">
              <w:marLeft w:val="0"/>
              <w:marRight w:val="0"/>
              <w:marTop w:val="0"/>
              <w:marBottom w:val="0"/>
              <w:divBdr>
                <w:top w:val="none" w:sz="0" w:space="0" w:color="auto"/>
                <w:left w:val="none" w:sz="0" w:space="0" w:color="auto"/>
                <w:bottom w:val="none" w:sz="0" w:space="0" w:color="auto"/>
                <w:right w:val="none" w:sz="0" w:space="0" w:color="auto"/>
              </w:divBdr>
            </w:div>
            <w:div w:id="2137869251">
              <w:marLeft w:val="0"/>
              <w:marRight w:val="0"/>
              <w:marTop w:val="0"/>
              <w:marBottom w:val="0"/>
              <w:divBdr>
                <w:top w:val="none" w:sz="0" w:space="0" w:color="auto"/>
                <w:left w:val="none" w:sz="0" w:space="0" w:color="auto"/>
                <w:bottom w:val="none" w:sz="0" w:space="0" w:color="auto"/>
                <w:right w:val="none" w:sz="0" w:space="0" w:color="auto"/>
              </w:divBdr>
            </w:div>
            <w:div w:id="519899278">
              <w:marLeft w:val="0"/>
              <w:marRight w:val="0"/>
              <w:marTop w:val="0"/>
              <w:marBottom w:val="0"/>
              <w:divBdr>
                <w:top w:val="none" w:sz="0" w:space="0" w:color="auto"/>
                <w:left w:val="none" w:sz="0" w:space="0" w:color="auto"/>
                <w:bottom w:val="none" w:sz="0" w:space="0" w:color="auto"/>
                <w:right w:val="none" w:sz="0" w:space="0" w:color="auto"/>
              </w:divBdr>
            </w:div>
            <w:div w:id="849294032">
              <w:marLeft w:val="0"/>
              <w:marRight w:val="0"/>
              <w:marTop w:val="0"/>
              <w:marBottom w:val="0"/>
              <w:divBdr>
                <w:top w:val="none" w:sz="0" w:space="0" w:color="auto"/>
                <w:left w:val="none" w:sz="0" w:space="0" w:color="auto"/>
                <w:bottom w:val="none" w:sz="0" w:space="0" w:color="auto"/>
                <w:right w:val="none" w:sz="0" w:space="0" w:color="auto"/>
              </w:divBdr>
            </w:div>
            <w:div w:id="1961566065">
              <w:marLeft w:val="0"/>
              <w:marRight w:val="0"/>
              <w:marTop w:val="0"/>
              <w:marBottom w:val="0"/>
              <w:divBdr>
                <w:top w:val="none" w:sz="0" w:space="0" w:color="auto"/>
                <w:left w:val="none" w:sz="0" w:space="0" w:color="auto"/>
                <w:bottom w:val="none" w:sz="0" w:space="0" w:color="auto"/>
                <w:right w:val="none" w:sz="0" w:space="0" w:color="auto"/>
              </w:divBdr>
            </w:div>
            <w:div w:id="1113671254">
              <w:marLeft w:val="0"/>
              <w:marRight w:val="0"/>
              <w:marTop w:val="0"/>
              <w:marBottom w:val="0"/>
              <w:divBdr>
                <w:top w:val="none" w:sz="0" w:space="0" w:color="auto"/>
                <w:left w:val="none" w:sz="0" w:space="0" w:color="auto"/>
                <w:bottom w:val="none" w:sz="0" w:space="0" w:color="auto"/>
                <w:right w:val="none" w:sz="0" w:space="0" w:color="auto"/>
              </w:divBdr>
            </w:div>
            <w:div w:id="1925069130">
              <w:marLeft w:val="0"/>
              <w:marRight w:val="0"/>
              <w:marTop w:val="0"/>
              <w:marBottom w:val="0"/>
              <w:divBdr>
                <w:top w:val="none" w:sz="0" w:space="0" w:color="auto"/>
                <w:left w:val="none" w:sz="0" w:space="0" w:color="auto"/>
                <w:bottom w:val="none" w:sz="0" w:space="0" w:color="auto"/>
                <w:right w:val="none" w:sz="0" w:space="0" w:color="auto"/>
              </w:divBdr>
            </w:div>
            <w:div w:id="1456943544">
              <w:marLeft w:val="0"/>
              <w:marRight w:val="0"/>
              <w:marTop w:val="0"/>
              <w:marBottom w:val="0"/>
              <w:divBdr>
                <w:top w:val="none" w:sz="0" w:space="0" w:color="auto"/>
                <w:left w:val="none" w:sz="0" w:space="0" w:color="auto"/>
                <w:bottom w:val="none" w:sz="0" w:space="0" w:color="auto"/>
                <w:right w:val="none" w:sz="0" w:space="0" w:color="auto"/>
              </w:divBdr>
            </w:div>
            <w:div w:id="74254243">
              <w:marLeft w:val="0"/>
              <w:marRight w:val="0"/>
              <w:marTop w:val="0"/>
              <w:marBottom w:val="0"/>
              <w:divBdr>
                <w:top w:val="none" w:sz="0" w:space="0" w:color="auto"/>
                <w:left w:val="none" w:sz="0" w:space="0" w:color="auto"/>
                <w:bottom w:val="none" w:sz="0" w:space="0" w:color="auto"/>
                <w:right w:val="none" w:sz="0" w:space="0" w:color="auto"/>
              </w:divBdr>
            </w:div>
            <w:div w:id="2058892227">
              <w:marLeft w:val="0"/>
              <w:marRight w:val="0"/>
              <w:marTop w:val="0"/>
              <w:marBottom w:val="0"/>
              <w:divBdr>
                <w:top w:val="none" w:sz="0" w:space="0" w:color="auto"/>
                <w:left w:val="none" w:sz="0" w:space="0" w:color="auto"/>
                <w:bottom w:val="none" w:sz="0" w:space="0" w:color="auto"/>
                <w:right w:val="none" w:sz="0" w:space="0" w:color="auto"/>
              </w:divBdr>
            </w:div>
            <w:div w:id="1482307952">
              <w:marLeft w:val="0"/>
              <w:marRight w:val="0"/>
              <w:marTop w:val="0"/>
              <w:marBottom w:val="0"/>
              <w:divBdr>
                <w:top w:val="none" w:sz="0" w:space="0" w:color="auto"/>
                <w:left w:val="none" w:sz="0" w:space="0" w:color="auto"/>
                <w:bottom w:val="none" w:sz="0" w:space="0" w:color="auto"/>
                <w:right w:val="none" w:sz="0" w:space="0" w:color="auto"/>
              </w:divBdr>
            </w:div>
            <w:div w:id="179585732">
              <w:marLeft w:val="0"/>
              <w:marRight w:val="0"/>
              <w:marTop w:val="0"/>
              <w:marBottom w:val="0"/>
              <w:divBdr>
                <w:top w:val="none" w:sz="0" w:space="0" w:color="auto"/>
                <w:left w:val="none" w:sz="0" w:space="0" w:color="auto"/>
                <w:bottom w:val="none" w:sz="0" w:space="0" w:color="auto"/>
                <w:right w:val="none" w:sz="0" w:space="0" w:color="auto"/>
              </w:divBdr>
            </w:div>
            <w:div w:id="2099886">
              <w:marLeft w:val="0"/>
              <w:marRight w:val="0"/>
              <w:marTop w:val="0"/>
              <w:marBottom w:val="0"/>
              <w:divBdr>
                <w:top w:val="none" w:sz="0" w:space="0" w:color="auto"/>
                <w:left w:val="none" w:sz="0" w:space="0" w:color="auto"/>
                <w:bottom w:val="none" w:sz="0" w:space="0" w:color="auto"/>
                <w:right w:val="none" w:sz="0" w:space="0" w:color="auto"/>
              </w:divBdr>
            </w:div>
            <w:div w:id="827401137">
              <w:marLeft w:val="0"/>
              <w:marRight w:val="0"/>
              <w:marTop w:val="0"/>
              <w:marBottom w:val="0"/>
              <w:divBdr>
                <w:top w:val="none" w:sz="0" w:space="0" w:color="auto"/>
                <w:left w:val="none" w:sz="0" w:space="0" w:color="auto"/>
                <w:bottom w:val="none" w:sz="0" w:space="0" w:color="auto"/>
                <w:right w:val="none" w:sz="0" w:space="0" w:color="auto"/>
              </w:divBdr>
            </w:div>
            <w:div w:id="1588077512">
              <w:marLeft w:val="0"/>
              <w:marRight w:val="0"/>
              <w:marTop w:val="0"/>
              <w:marBottom w:val="0"/>
              <w:divBdr>
                <w:top w:val="none" w:sz="0" w:space="0" w:color="auto"/>
                <w:left w:val="none" w:sz="0" w:space="0" w:color="auto"/>
                <w:bottom w:val="none" w:sz="0" w:space="0" w:color="auto"/>
                <w:right w:val="none" w:sz="0" w:space="0" w:color="auto"/>
              </w:divBdr>
            </w:div>
            <w:div w:id="853037860">
              <w:marLeft w:val="0"/>
              <w:marRight w:val="0"/>
              <w:marTop w:val="0"/>
              <w:marBottom w:val="0"/>
              <w:divBdr>
                <w:top w:val="none" w:sz="0" w:space="0" w:color="auto"/>
                <w:left w:val="none" w:sz="0" w:space="0" w:color="auto"/>
                <w:bottom w:val="none" w:sz="0" w:space="0" w:color="auto"/>
                <w:right w:val="none" w:sz="0" w:space="0" w:color="auto"/>
              </w:divBdr>
            </w:div>
            <w:div w:id="785655220">
              <w:marLeft w:val="0"/>
              <w:marRight w:val="0"/>
              <w:marTop w:val="0"/>
              <w:marBottom w:val="0"/>
              <w:divBdr>
                <w:top w:val="none" w:sz="0" w:space="0" w:color="auto"/>
                <w:left w:val="none" w:sz="0" w:space="0" w:color="auto"/>
                <w:bottom w:val="none" w:sz="0" w:space="0" w:color="auto"/>
                <w:right w:val="none" w:sz="0" w:space="0" w:color="auto"/>
              </w:divBdr>
            </w:div>
            <w:div w:id="1818911480">
              <w:marLeft w:val="0"/>
              <w:marRight w:val="0"/>
              <w:marTop w:val="0"/>
              <w:marBottom w:val="0"/>
              <w:divBdr>
                <w:top w:val="none" w:sz="0" w:space="0" w:color="auto"/>
                <w:left w:val="none" w:sz="0" w:space="0" w:color="auto"/>
                <w:bottom w:val="none" w:sz="0" w:space="0" w:color="auto"/>
                <w:right w:val="none" w:sz="0" w:space="0" w:color="auto"/>
              </w:divBdr>
            </w:div>
            <w:div w:id="1806503460">
              <w:marLeft w:val="0"/>
              <w:marRight w:val="0"/>
              <w:marTop w:val="0"/>
              <w:marBottom w:val="0"/>
              <w:divBdr>
                <w:top w:val="none" w:sz="0" w:space="0" w:color="auto"/>
                <w:left w:val="none" w:sz="0" w:space="0" w:color="auto"/>
                <w:bottom w:val="none" w:sz="0" w:space="0" w:color="auto"/>
                <w:right w:val="none" w:sz="0" w:space="0" w:color="auto"/>
              </w:divBdr>
            </w:div>
            <w:div w:id="116680200">
              <w:marLeft w:val="0"/>
              <w:marRight w:val="0"/>
              <w:marTop w:val="0"/>
              <w:marBottom w:val="0"/>
              <w:divBdr>
                <w:top w:val="none" w:sz="0" w:space="0" w:color="auto"/>
                <w:left w:val="none" w:sz="0" w:space="0" w:color="auto"/>
                <w:bottom w:val="none" w:sz="0" w:space="0" w:color="auto"/>
                <w:right w:val="none" w:sz="0" w:space="0" w:color="auto"/>
              </w:divBdr>
            </w:div>
            <w:div w:id="1574583951">
              <w:marLeft w:val="0"/>
              <w:marRight w:val="0"/>
              <w:marTop w:val="0"/>
              <w:marBottom w:val="0"/>
              <w:divBdr>
                <w:top w:val="none" w:sz="0" w:space="0" w:color="auto"/>
                <w:left w:val="none" w:sz="0" w:space="0" w:color="auto"/>
                <w:bottom w:val="none" w:sz="0" w:space="0" w:color="auto"/>
                <w:right w:val="none" w:sz="0" w:space="0" w:color="auto"/>
              </w:divBdr>
            </w:div>
            <w:div w:id="11273008">
              <w:marLeft w:val="0"/>
              <w:marRight w:val="0"/>
              <w:marTop w:val="0"/>
              <w:marBottom w:val="0"/>
              <w:divBdr>
                <w:top w:val="none" w:sz="0" w:space="0" w:color="auto"/>
                <w:left w:val="none" w:sz="0" w:space="0" w:color="auto"/>
                <w:bottom w:val="none" w:sz="0" w:space="0" w:color="auto"/>
                <w:right w:val="none" w:sz="0" w:space="0" w:color="auto"/>
              </w:divBdr>
            </w:div>
            <w:div w:id="1057515455">
              <w:marLeft w:val="0"/>
              <w:marRight w:val="0"/>
              <w:marTop w:val="0"/>
              <w:marBottom w:val="0"/>
              <w:divBdr>
                <w:top w:val="none" w:sz="0" w:space="0" w:color="auto"/>
                <w:left w:val="none" w:sz="0" w:space="0" w:color="auto"/>
                <w:bottom w:val="none" w:sz="0" w:space="0" w:color="auto"/>
                <w:right w:val="none" w:sz="0" w:space="0" w:color="auto"/>
              </w:divBdr>
            </w:div>
            <w:div w:id="1050885849">
              <w:marLeft w:val="0"/>
              <w:marRight w:val="0"/>
              <w:marTop w:val="0"/>
              <w:marBottom w:val="0"/>
              <w:divBdr>
                <w:top w:val="none" w:sz="0" w:space="0" w:color="auto"/>
                <w:left w:val="none" w:sz="0" w:space="0" w:color="auto"/>
                <w:bottom w:val="none" w:sz="0" w:space="0" w:color="auto"/>
                <w:right w:val="none" w:sz="0" w:space="0" w:color="auto"/>
              </w:divBdr>
            </w:div>
            <w:div w:id="897015710">
              <w:marLeft w:val="0"/>
              <w:marRight w:val="0"/>
              <w:marTop w:val="0"/>
              <w:marBottom w:val="0"/>
              <w:divBdr>
                <w:top w:val="none" w:sz="0" w:space="0" w:color="auto"/>
                <w:left w:val="none" w:sz="0" w:space="0" w:color="auto"/>
                <w:bottom w:val="none" w:sz="0" w:space="0" w:color="auto"/>
                <w:right w:val="none" w:sz="0" w:space="0" w:color="auto"/>
              </w:divBdr>
            </w:div>
            <w:div w:id="1689134981">
              <w:marLeft w:val="0"/>
              <w:marRight w:val="0"/>
              <w:marTop w:val="0"/>
              <w:marBottom w:val="0"/>
              <w:divBdr>
                <w:top w:val="none" w:sz="0" w:space="0" w:color="auto"/>
                <w:left w:val="none" w:sz="0" w:space="0" w:color="auto"/>
                <w:bottom w:val="none" w:sz="0" w:space="0" w:color="auto"/>
                <w:right w:val="none" w:sz="0" w:space="0" w:color="auto"/>
              </w:divBdr>
            </w:div>
            <w:div w:id="626202837">
              <w:marLeft w:val="0"/>
              <w:marRight w:val="0"/>
              <w:marTop w:val="0"/>
              <w:marBottom w:val="0"/>
              <w:divBdr>
                <w:top w:val="none" w:sz="0" w:space="0" w:color="auto"/>
                <w:left w:val="none" w:sz="0" w:space="0" w:color="auto"/>
                <w:bottom w:val="none" w:sz="0" w:space="0" w:color="auto"/>
                <w:right w:val="none" w:sz="0" w:space="0" w:color="auto"/>
              </w:divBdr>
            </w:div>
            <w:div w:id="891502499">
              <w:marLeft w:val="0"/>
              <w:marRight w:val="0"/>
              <w:marTop w:val="0"/>
              <w:marBottom w:val="0"/>
              <w:divBdr>
                <w:top w:val="none" w:sz="0" w:space="0" w:color="auto"/>
                <w:left w:val="none" w:sz="0" w:space="0" w:color="auto"/>
                <w:bottom w:val="none" w:sz="0" w:space="0" w:color="auto"/>
                <w:right w:val="none" w:sz="0" w:space="0" w:color="auto"/>
              </w:divBdr>
            </w:div>
            <w:div w:id="2103184374">
              <w:marLeft w:val="0"/>
              <w:marRight w:val="0"/>
              <w:marTop w:val="0"/>
              <w:marBottom w:val="0"/>
              <w:divBdr>
                <w:top w:val="none" w:sz="0" w:space="0" w:color="auto"/>
                <w:left w:val="none" w:sz="0" w:space="0" w:color="auto"/>
                <w:bottom w:val="none" w:sz="0" w:space="0" w:color="auto"/>
                <w:right w:val="none" w:sz="0" w:space="0" w:color="auto"/>
              </w:divBdr>
            </w:div>
            <w:div w:id="1434672283">
              <w:marLeft w:val="0"/>
              <w:marRight w:val="0"/>
              <w:marTop w:val="0"/>
              <w:marBottom w:val="0"/>
              <w:divBdr>
                <w:top w:val="none" w:sz="0" w:space="0" w:color="auto"/>
                <w:left w:val="none" w:sz="0" w:space="0" w:color="auto"/>
                <w:bottom w:val="none" w:sz="0" w:space="0" w:color="auto"/>
                <w:right w:val="none" w:sz="0" w:space="0" w:color="auto"/>
              </w:divBdr>
            </w:div>
            <w:div w:id="1205487123">
              <w:marLeft w:val="0"/>
              <w:marRight w:val="0"/>
              <w:marTop w:val="0"/>
              <w:marBottom w:val="0"/>
              <w:divBdr>
                <w:top w:val="none" w:sz="0" w:space="0" w:color="auto"/>
                <w:left w:val="none" w:sz="0" w:space="0" w:color="auto"/>
                <w:bottom w:val="none" w:sz="0" w:space="0" w:color="auto"/>
                <w:right w:val="none" w:sz="0" w:space="0" w:color="auto"/>
              </w:divBdr>
            </w:div>
            <w:div w:id="1728216801">
              <w:marLeft w:val="0"/>
              <w:marRight w:val="0"/>
              <w:marTop w:val="0"/>
              <w:marBottom w:val="0"/>
              <w:divBdr>
                <w:top w:val="none" w:sz="0" w:space="0" w:color="auto"/>
                <w:left w:val="none" w:sz="0" w:space="0" w:color="auto"/>
                <w:bottom w:val="none" w:sz="0" w:space="0" w:color="auto"/>
                <w:right w:val="none" w:sz="0" w:space="0" w:color="auto"/>
              </w:divBdr>
            </w:div>
            <w:div w:id="699479533">
              <w:marLeft w:val="0"/>
              <w:marRight w:val="0"/>
              <w:marTop w:val="0"/>
              <w:marBottom w:val="0"/>
              <w:divBdr>
                <w:top w:val="none" w:sz="0" w:space="0" w:color="auto"/>
                <w:left w:val="none" w:sz="0" w:space="0" w:color="auto"/>
                <w:bottom w:val="none" w:sz="0" w:space="0" w:color="auto"/>
                <w:right w:val="none" w:sz="0" w:space="0" w:color="auto"/>
              </w:divBdr>
            </w:div>
            <w:div w:id="1671636963">
              <w:marLeft w:val="0"/>
              <w:marRight w:val="0"/>
              <w:marTop w:val="0"/>
              <w:marBottom w:val="0"/>
              <w:divBdr>
                <w:top w:val="none" w:sz="0" w:space="0" w:color="auto"/>
                <w:left w:val="none" w:sz="0" w:space="0" w:color="auto"/>
                <w:bottom w:val="none" w:sz="0" w:space="0" w:color="auto"/>
                <w:right w:val="none" w:sz="0" w:space="0" w:color="auto"/>
              </w:divBdr>
            </w:div>
            <w:div w:id="990447398">
              <w:marLeft w:val="0"/>
              <w:marRight w:val="0"/>
              <w:marTop w:val="0"/>
              <w:marBottom w:val="0"/>
              <w:divBdr>
                <w:top w:val="none" w:sz="0" w:space="0" w:color="auto"/>
                <w:left w:val="none" w:sz="0" w:space="0" w:color="auto"/>
                <w:bottom w:val="none" w:sz="0" w:space="0" w:color="auto"/>
                <w:right w:val="none" w:sz="0" w:space="0" w:color="auto"/>
              </w:divBdr>
            </w:div>
            <w:div w:id="1470972230">
              <w:marLeft w:val="0"/>
              <w:marRight w:val="0"/>
              <w:marTop w:val="0"/>
              <w:marBottom w:val="0"/>
              <w:divBdr>
                <w:top w:val="none" w:sz="0" w:space="0" w:color="auto"/>
                <w:left w:val="none" w:sz="0" w:space="0" w:color="auto"/>
                <w:bottom w:val="none" w:sz="0" w:space="0" w:color="auto"/>
                <w:right w:val="none" w:sz="0" w:space="0" w:color="auto"/>
              </w:divBdr>
            </w:div>
            <w:div w:id="1069108437">
              <w:marLeft w:val="0"/>
              <w:marRight w:val="0"/>
              <w:marTop w:val="0"/>
              <w:marBottom w:val="0"/>
              <w:divBdr>
                <w:top w:val="none" w:sz="0" w:space="0" w:color="auto"/>
                <w:left w:val="none" w:sz="0" w:space="0" w:color="auto"/>
                <w:bottom w:val="none" w:sz="0" w:space="0" w:color="auto"/>
                <w:right w:val="none" w:sz="0" w:space="0" w:color="auto"/>
              </w:divBdr>
            </w:div>
            <w:div w:id="872034779">
              <w:marLeft w:val="0"/>
              <w:marRight w:val="0"/>
              <w:marTop w:val="0"/>
              <w:marBottom w:val="0"/>
              <w:divBdr>
                <w:top w:val="none" w:sz="0" w:space="0" w:color="auto"/>
                <w:left w:val="none" w:sz="0" w:space="0" w:color="auto"/>
                <w:bottom w:val="none" w:sz="0" w:space="0" w:color="auto"/>
                <w:right w:val="none" w:sz="0" w:space="0" w:color="auto"/>
              </w:divBdr>
            </w:div>
            <w:div w:id="608002293">
              <w:marLeft w:val="0"/>
              <w:marRight w:val="0"/>
              <w:marTop w:val="0"/>
              <w:marBottom w:val="0"/>
              <w:divBdr>
                <w:top w:val="none" w:sz="0" w:space="0" w:color="auto"/>
                <w:left w:val="none" w:sz="0" w:space="0" w:color="auto"/>
                <w:bottom w:val="none" w:sz="0" w:space="0" w:color="auto"/>
                <w:right w:val="none" w:sz="0" w:space="0" w:color="auto"/>
              </w:divBdr>
            </w:div>
            <w:div w:id="704452589">
              <w:marLeft w:val="0"/>
              <w:marRight w:val="0"/>
              <w:marTop w:val="0"/>
              <w:marBottom w:val="0"/>
              <w:divBdr>
                <w:top w:val="none" w:sz="0" w:space="0" w:color="auto"/>
                <w:left w:val="none" w:sz="0" w:space="0" w:color="auto"/>
                <w:bottom w:val="none" w:sz="0" w:space="0" w:color="auto"/>
                <w:right w:val="none" w:sz="0" w:space="0" w:color="auto"/>
              </w:divBdr>
            </w:div>
            <w:div w:id="1631092098">
              <w:marLeft w:val="0"/>
              <w:marRight w:val="0"/>
              <w:marTop w:val="0"/>
              <w:marBottom w:val="0"/>
              <w:divBdr>
                <w:top w:val="none" w:sz="0" w:space="0" w:color="auto"/>
                <w:left w:val="none" w:sz="0" w:space="0" w:color="auto"/>
                <w:bottom w:val="none" w:sz="0" w:space="0" w:color="auto"/>
                <w:right w:val="none" w:sz="0" w:space="0" w:color="auto"/>
              </w:divBdr>
            </w:div>
            <w:div w:id="219831055">
              <w:marLeft w:val="0"/>
              <w:marRight w:val="0"/>
              <w:marTop w:val="0"/>
              <w:marBottom w:val="0"/>
              <w:divBdr>
                <w:top w:val="none" w:sz="0" w:space="0" w:color="auto"/>
                <w:left w:val="none" w:sz="0" w:space="0" w:color="auto"/>
                <w:bottom w:val="none" w:sz="0" w:space="0" w:color="auto"/>
                <w:right w:val="none" w:sz="0" w:space="0" w:color="auto"/>
              </w:divBdr>
            </w:div>
            <w:div w:id="1725594072">
              <w:marLeft w:val="0"/>
              <w:marRight w:val="0"/>
              <w:marTop w:val="0"/>
              <w:marBottom w:val="0"/>
              <w:divBdr>
                <w:top w:val="none" w:sz="0" w:space="0" w:color="auto"/>
                <w:left w:val="none" w:sz="0" w:space="0" w:color="auto"/>
                <w:bottom w:val="none" w:sz="0" w:space="0" w:color="auto"/>
                <w:right w:val="none" w:sz="0" w:space="0" w:color="auto"/>
              </w:divBdr>
            </w:div>
            <w:div w:id="202982063">
              <w:marLeft w:val="0"/>
              <w:marRight w:val="0"/>
              <w:marTop w:val="0"/>
              <w:marBottom w:val="0"/>
              <w:divBdr>
                <w:top w:val="none" w:sz="0" w:space="0" w:color="auto"/>
                <w:left w:val="none" w:sz="0" w:space="0" w:color="auto"/>
                <w:bottom w:val="none" w:sz="0" w:space="0" w:color="auto"/>
                <w:right w:val="none" w:sz="0" w:space="0" w:color="auto"/>
              </w:divBdr>
            </w:div>
            <w:div w:id="1439179138">
              <w:marLeft w:val="0"/>
              <w:marRight w:val="0"/>
              <w:marTop w:val="0"/>
              <w:marBottom w:val="0"/>
              <w:divBdr>
                <w:top w:val="none" w:sz="0" w:space="0" w:color="auto"/>
                <w:left w:val="none" w:sz="0" w:space="0" w:color="auto"/>
                <w:bottom w:val="none" w:sz="0" w:space="0" w:color="auto"/>
                <w:right w:val="none" w:sz="0" w:space="0" w:color="auto"/>
              </w:divBdr>
            </w:div>
            <w:div w:id="129565545">
              <w:marLeft w:val="0"/>
              <w:marRight w:val="0"/>
              <w:marTop w:val="0"/>
              <w:marBottom w:val="0"/>
              <w:divBdr>
                <w:top w:val="none" w:sz="0" w:space="0" w:color="auto"/>
                <w:left w:val="none" w:sz="0" w:space="0" w:color="auto"/>
                <w:bottom w:val="none" w:sz="0" w:space="0" w:color="auto"/>
                <w:right w:val="none" w:sz="0" w:space="0" w:color="auto"/>
              </w:divBdr>
            </w:div>
            <w:div w:id="1433941632">
              <w:marLeft w:val="0"/>
              <w:marRight w:val="0"/>
              <w:marTop w:val="0"/>
              <w:marBottom w:val="0"/>
              <w:divBdr>
                <w:top w:val="none" w:sz="0" w:space="0" w:color="auto"/>
                <w:left w:val="none" w:sz="0" w:space="0" w:color="auto"/>
                <w:bottom w:val="none" w:sz="0" w:space="0" w:color="auto"/>
                <w:right w:val="none" w:sz="0" w:space="0" w:color="auto"/>
              </w:divBdr>
            </w:div>
            <w:div w:id="1711687296">
              <w:marLeft w:val="0"/>
              <w:marRight w:val="0"/>
              <w:marTop w:val="0"/>
              <w:marBottom w:val="0"/>
              <w:divBdr>
                <w:top w:val="none" w:sz="0" w:space="0" w:color="auto"/>
                <w:left w:val="none" w:sz="0" w:space="0" w:color="auto"/>
                <w:bottom w:val="none" w:sz="0" w:space="0" w:color="auto"/>
                <w:right w:val="none" w:sz="0" w:space="0" w:color="auto"/>
              </w:divBdr>
            </w:div>
            <w:div w:id="1167095064">
              <w:marLeft w:val="0"/>
              <w:marRight w:val="0"/>
              <w:marTop w:val="0"/>
              <w:marBottom w:val="0"/>
              <w:divBdr>
                <w:top w:val="none" w:sz="0" w:space="0" w:color="auto"/>
                <w:left w:val="none" w:sz="0" w:space="0" w:color="auto"/>
                <w:bottom w:val="none" w:sz="0" w:space="0" w:color="auto"/>
                <w:right w:val="none" w:sz="0" w:space="0" w:color="auto"/>
              </w:divBdr>
            </w:div>
            <w:div w:id="1027027668">
              <w:marLeft w:val="0"/>
              <w:marRight w:val="0"/>
              <w:marTop w:val="0"/>
              <w:marBottom w:val="0"/>
              <w:divBdr>
                <w:top w:val="none" w:sz="0" w:space="0" w:color="auto"/>
                <w:left w:val="none" w:sz="0" w:space="0" w:color="auto"/>
                <w:bottom w:val="none" w:sz="0" w:space="0" w:color="auto"/>
                <w:right w:val="none" w:sz="0" w:space="0" w:color="auto"/>
              </w:divBdr>
            </w:div>
            <w:div w:id="2117207575">
              <w:marLeft w:val="0"/>
              <w:marRight w:val="0"/>
              <w:marTop w:val="0"/>
              <w:marBottom w:val="0"/>
              <w:divBdr>
                <w:top w:val="none" w:sz="0" w:space="0" w:color="auto"/>
                <w:left w:val="none" w:sz="0" w:space="0" w:color="auto"/>
                <w:bottom w:val="none" w:sz="0" w:space="0" w:color="auto"/>
                <w:right w:val="none" w:sz="0" w:space="0" w:color="auto"/>
              </w:divBdr>
            </w:div>
            <w:div w:id="860626315">
              <w:marLeft w:val="0"/>
              <w:marRight w:val="0"/>
              <w:marTop w:val="0"/>
              <w:marBottom w:val="0"/>
              <w:divBdr>
                <w:top w:val="none" w:sz="0" w:space="0" w:color="auto"/>
                <w:left w:val="none" w:sz="0" w:space="0" w:color="auto"/>
                <w:bottom w:val="none" w:sz="0" w:space="0" w:color="auto"/>
                <w:right w:val="none" w:sz="0" w:space="0" w:color="auto"/>
              </w:divBdr>
            </w:div>
            <w:div w:id="1993177026">
              <w:marLeft w:val="0"/>
              <w:marRight w:val="0"/>
              <w:marTop w:val="0"/>
              <w:marBottom w:val="0"/>
              <w:divBdr>
                <w:top w:val="none" w:sz="0" w:space="0" w:color="auto"/>
                <w:left w:val="none" w:sz="0" w:space="0" w:color="auto"/>
                <w:bottom w:val="none" w:sz="0" w:space="0" w:color="auto"/>
                <w:right w:val="none" w:sz="0" w:space="0" w:color="auto"/>
              </w:divBdr>
            </w:div>
            <w:div w:id="1736195384">
              <w:marLeft w:val="0"/>
              <w:marRight w:val="0"/>
              <w:marTop w:val="0"/>
              <w:marBottom w:val="0"/>
              <w:divBdr>
                <w:top w:val="none" w:sz="0" w:space="0" w:color="auto"/>
                <w:left w:val="none" w:sz="0" w:space="0" w:color="auto"/>
                <w:bottom w:val="none" w:sz="0" w:space="0" w:color="auto"/>
                <w:right w:val="none" w:sz="0" w:space="0" w:color="auto"/>
              </w:divBdr>
            </w:div>
            <w:div w:id="947128288">
              <w:marLeft w:val="0"/>
              <w:marRight w:val="0"/>
              <w:marTop w:val="0"/>
              <w:marBottom w:val="0"/>
              <w:divBdr>
                <w:top w:val="none" w:sz="0" w:space="0" w:color="auto"/>
                <w:left w:val="none" w:sz="0" w:space="0" w:color="auto"/>
                <w:bottom w:val="none" w:sz="0" w:space="0" w:color="auto"/>
                <w:right w:val="none" w:sz="0" w:space="0" w:color="auto"/>
              </w:divBdr>
            </w:div>
            <w:div w:id="537858681">
              <w:marLeft w:val="0"/>
              <w:marRight w:val="0"/>
              <w:marTop w:val="0"/>
              <w:marBottom w:val="0"/>
              <w:divBdr>
                <w:top w:val="none" w:sz="0" w:space="0" w:color="auto"/>
                <w:left w:val="none" w:sz="0" w:space="0" w:color="auto"/>
                <w:bottom w:val="none" w:sz="0" w:space="0" w:color="auto"/>
                <w:right w:val="none" w:sz="0" w:space="0" w:color="auto"/>
              </w:divBdr>
            </w:div>
            <w:div w:id="1071121140">
              <w:marLeft w:val="0"/>
              <w:marRight w:val="0"/>
              <w:marTop w:val="0"/>
              <w:marBottom w:val="0"/>
              <w:divBdr>
                <w:top w:val="none" w:sz="0" w:space="0" w:color="auto"/>
                <w:left w:val="none" w:sz="0" w:space="0" w:color="auto"/>
                <w:bottom w:val="none" w:sz="0" w:space="0" w:color="auto"/>
                <w:right w:val="none" w:sz="0" w:space="0" w:color="auto"/>
              </w:divBdr>
            </w:div>
            <w:div w:id="1374109761">
              <w:marLeft w:val="0"/>
              <w:marRight w:val="0"/>
              <w:marTop w:val="0"/>
              <w:marBottom w:val="0"/>
              <w:divBdr>
                <w:top w:val="none" w:sz="0" w:space="0" w:color="auto"/>
                <w:left w:val="none" w:sz="0" w:space="0" w:color="auto"/>
                <w:bottom w:val="none" w:sz="0" w:space="0" w:color="auto"/>
                <w:right w:val="none" w:sz="0" w:space="0" w:color="auto"/>
              </w:divBdr>
            </w:div>
            <w:div w:id="540871404">
              <w:marLeft w:val="0"/>
              <w:marRight w:val="0"/>
              <w:marTop w:val="0"/>
              <w:marBottom w:val="0"/>
              <w:divBdr>
                <w:top w:val="none" w:sz="0" w:space="0" w:color="auto"/>
                <w:left w:val="none" w:sz="0" w:space="0" w:color="auto"/>
                <w:bottom w:val="none" w:sz="0" w:space="0" w:color="auto"/>
                <w:right w:val="none" w:sz="0" w:space="0" w:color="auto"/>
              </w:divBdr>
            </w:div>
            <w:div w:id="2076462964">
              <w:marLeft w:val="0"/>
              <w:marRight w:val="0"/>
              <w:marTop w:val="0"/>
              <w:marBottom w:val="0"/>
              <w:divBdr>
                <w:top w:val="none" w:sz="0" w:space="0" w:color="auto"/>
                <w:left w:val="none" w:sz="0" w:space="0" w:color="auto"/>
                <w:bottom w:val="none" w:sz="0" w:space="0" w:color="auto"/>
                <w:right w:val="none" w:sz="0" w:space="0" w:color="auto"/>
              </w:divBdr>
            </w:div>
            <w:div w:id="823352177">
              <w:marLeft w:val="0"/>
              <w:marRight w:val="0"/>
              <w:marTop w:val="0"/>
              <w:marBottom w:val="0"/>
              <w:divBdr>
                <w:top w:val="none" w:sz="0" w:space="0" w:color="auto"/>
                <w:left w:val="none" w:sz="0" w:space="0" w:color="auto"/>
                <w:bottom w:val="none" w:sz="0" w:space="0" w:color="auto"/>
                <w:right w:val="none" w:sz="0" w:space="0" w:color="auto"/>
              </w:divBdr>
            </w:div>
            <w:div w:id="322129422">
              <w:marLeft w:val="0"/>
              <w:marRight w:val="0"/>
              <w:marTop w:val="0"/>
              <w:marBottom w:val="0"/>
              <w:divBdr>
                <w:top w:val="none" w:sz="0" w:space="0" w:color="auto"/>
                <w:left w:val="none" w:sz="0" w:space="0" w:color="auto"/>
                <w:bottom w:val="none" w:sz="0" w:space="0" w:color="auto"/>
                <w:right w:val="none" w:sz="0" w:space="0" w:color="auto"/>
              </w:divBdr>
            </w:div>
            <w:div w:id="212350452">
              <w:marLeft w:val="0"/>
              <w:marRight w:val="0"/>
              <w:marTop w:val="0"/>
              <w:marBottom w:val="0"/>
              <w:divBdr>
                <w:top w:val="none" w:sz="0" w:space="0" w:color="auto"/>
                <w:left w:val="none" w:sz="0" w:space="0" w:color="auto"/>
                <w:bottom w:val="none" w:sz="0" w:space="0" w:color="auto"/>
                <w:right w:val="none" w:sz="0" w:space="0" w:color="auto"/>
              </w:divBdr>
            </w:div>
            <w:div w:id="1528643575">
              <w:marLeft w:val="0"/>
              <w:marRight w:val="0"/>
              <w:marTop w:val="0"/>
              <w:marBottom w:val="0"/>
              <w:divBdr>
                <w:top w:val="none" w:sz="0" w:space="0" w:color="auto"/>
                <w:left w:val="none" w:sz="0" w:space="0" w:color="auto"/>
                <w:bottom w:val="none" w:sz="0" w:space="0" w:color="auto"/>
                <w:right w:val="none" w:sz="0" w:space="0" w:color="auto"/>
              </w:divBdr>
            </w:div>
            <w:div w:id="1907255114">
              <w:marLeft w:val="0"/>
              <w:marRight w:val="0"/>
              <w:marTop w:val="0"/>
              <w:marBottom w:val="0"/>
              <w:divBdr>
                <w:top w:val="none" w:sz="0" w:space="0" w:color="auto"/>
                <w:left w:val="none" w:sz="0" w:space="0" w:color="auto"/>
                <w:bottom w:val="none" w:sz="0" w:space="0" w:color="auto"/>
                <w:right w:val="none" w:sz="0" w:space="0" w:color="auto"/>
              </w:divBdr>
            </w:div>
            <w:div w:id="926037336">
              <w:marLeft w:val="0"/>
              <w:marRight w:val="0"/>
              <w:marTop w:val="0"/>
              <w:marBottom w:val="0"/>
              <w:divBdr>
                <w:top w:val="none" w:sz="0" w:space="0" w:color="auto"/>
                <w:left w:val="none" w:sz="0" w:space="0" w:color="auto"/>
                <w:bottom w:val="none" w:sz="0" w:space="0" w:color="auto"/>
                <w:right w:val="none" w:sz="0" w:space="0" w:color="auto"/>
              </w:divBdr>
            </w:div>
            <w:div w:id="366296986">
              <w:marLeft w:val="0"/>
              <w:marRight w:val="0"/>
              <w:marTop w:val="0"/>
              <w:marBottom w:val="0"/>
              <w:divBdr>
                <w:top w:val="none" w:sz="0" w:space="0" w:color="auto"/>
                <w:left w:val="none" w:sz="0" w:space="0" w:color="auto"/>
                <w:bottom w:val="none" w:sz="0" w:space="0" w:color="auto"/>
                <w:right w:val="none" w:sz="0" w:space="0" w:color="auto"/>
              </w:divBdr>
            </w:div>
            <w:div w:id="28529953">
              <w:marLeft w:val="0"/>
              <w:marRight w:val="0"/>
              <w:marTop w:val="0"/>
              <w:marBottom w:val="0"/>
              <w:divBdr>
                <w:top w:val="none" w:sz="0" w:space="0" w:color="auto"/>
                <w:left w:val="none" w:sz="0" w:space="0" w:color="auto"/>
                <w:bottom w:val="none" w:sz="0" w:space="0" w:color="auto"/>
                <w:right w:val="none" w:sz="0" w:space="0" w:color="auto"/>
              </w:divBdr>
            </w:div>
            <w:div w:id="28847138">
              <w:marLeft w:val="0"/>
              <w:marRight w:val="0"/>
              <w:marTop w:val="0"/>
              <w:marBottom w:val="0"/>
              <w:divBdr>
                <w:top w:val="none" w:sz="0" w:space="0" w:color="auto"/>
                <w:left w:val="none" w:sz="0" w:space="0" w:color="auto"/>
                <w:bottom w:val="none" w:sz="0" w:space="0" w:color="auto"/>
                <w:right w:val="none" w:sz="0" w:space="0" w:color="auto"/>
              </w:divBdr>
            </w:div>
            <w:div w:id="726341152">
              <w:marLeft w:val="0"/>
              <w:marRight w:val="0"/>
              <w:marTop w:val="0"/>
              <w:marBottom w:val="0"/>
              <w:divBdr>
                <w:top w:val="none" w:sz="0" w:space="0" w:color="auto"/>
                <w:left w:val="none" w:sz="0" w:space="0" w:color="auto"/>
                <w:bottom w:val="none" w:sz="0" w:space="0" w:color="auto"/>
                <w:right w:val="none" w:sz="0" w:space="0" w:color="auto"/>
              </w:divBdr>
            </w:div>
            <w:div w:id="1166364047">
              <w:marLeft w:val="0"/>
              <w:marRight w:val="0"/>
              <w:marTop w:val="0"/>
              <w:marBottom w:val="0"/>
              <w:divBdr>
                <w:top w:val="none" w:sz="0" w:space="0" w:color="auto"/>
                <w:left w:val="none" w:sz="0" w:space="0" w:color="auto"/>
                <w:bottom w:val="none" w:sz="0" w:space="0" w:color="auto"/>
                <w:right w:val="none" w:sz="0" w:space="0" w:color="auto"/>
              </w:divBdr>
            </w:div>
            <w:div w:id="2083405522">
              <w:marLeft w:val="0"/>
              <w:marRight w:val="0"/>
              <w:marTop w:val="0"/>
              <w:marBottom w:val="0"/>
              <w:divBdr>
                <w:top w:val="none" w:sz="0" w:space="0" w:color="auto"/>
                <w:left w:val="none" w:sz="0" w:space="0" w:color="auto"/>
                <w:bottom w:val="none" w:sz="0" w:space="0" w:color="auto"/>
                <w:right w:val="none" w:sz="0" w:space="0" w:color="auto"/>
              </w:divBdr>
            </w:div>
            <w:div w:id="295573011">
              <w:marLeft w:val="0"/>
              <w:marRight w:val="0"/>
              <w:marTop w:val="0"/>
              <w:marBottom w:val="0"/>
              <w:divBdr>
                <w:top w:val="none" w:sz="0" w:space="0" w:color="auto"/>
                <w:left w:val="none" w:sz="0" w:space="0" w:color="auto"/>
                <w:bottom w:val="none" w:sz="0" w:space="0" w:color="auto"/>
                <w:right w:val="none" w:sz="0" w:space="0" w:color="auto"/>
              </w:divBdr>
            </w:div>
            <w:div w:id="1871721850">
              <w:marLeft w:val="0"/>
              <w:marRight w:val="0"/>
              <w:marTop w:val="0"/>
              <w:marBottom w:val="0"/>
              <w:divBdr>
                <w:top w:val="none" w:sz="0" w:space="0" w:color="auto"/>
                <w:left w:val="none" w:sz="0" w:space="0" w:color="auto"/>
                <w:bottom w:val="none" w:sz="0" w:space="0" w:color="auto"/>
                <w:right w:val="none" w:sz="0" w:space="0" w:color="auto"/>
              </w:divBdr>
            </w:div>
            <w:div w:id="528033958">
              <w:marLeft w:val="0"/>
              <w:marRight w:val="0"/>
              <w:marTop w:val="0"/>
              <w:marBottom w:val="0"/>
              <w:divBdr>
                <w:top w:val="none" w:sz="0" w:space="0" w:color="auto"/>
                <w:left w:val="none" w:sz="0" w:space="0" w:color="auto"/>
                <w:bottom w:val="none" w:sz="0" w:space="0" w:color="auto"/>
                <w:right w:val="none" w:sz="0" w:space="0" w:color="auto"/>
              </w:divBdr>
            </w:div>
            <w:div w:id="173767096">
              <w:marLeft w:val="0"/>
              <w:marRight w:val="0"/>
              <w:marTop w:val="0"/>
              <w:marBottom w:val="0"/>
              <w:divBdr>
                <w:top w:val="none" w:sz="0" w:space="0" w:color="auto"/>
                <w:left w:val="none" w:sz="0" w:space="0" w:color="auto"/>
                <w:bottom w:val="none" w:sz="0" w:space="0" w:color="auto"/>
                <w:right w:val="none" w:sz="0" w:space="0" w:color="auto"/>
              </w:divBdr>
            </w:div>
            <w:div w:id="731542332">
              <w:marLeft w:val="0"/>
              <w:marRight w:val="0"/>
              <w:marTop w:val="0"/>
              <w:marBottom w:val="0"/>
              <w:divBdr>
                <w:top w:val="none" w:sz="0" w:space="0" w:color="auto"/>
                <w:left w:val="none" w:sz="0" w:space="0" w:color="auto"/>
                <w:bottom w:val="none" w:sz="0" w:space="0" w:color="auto"/>
                <w:right w:val="none" w:sz="0" w:space="0" w:color="auto"/>
              </w:divBdr>
            </w:div>
            <w:div w:id="1732999075">
              <w:marLeft w:val="0"/>
              <w:marRight w:val="0"/>
              <w:marTop w:val="0"/>
              <w:marBottom w:val="0"/>
              <w:divBdr>
                <w:top w:val="none" w:sz="0" w:space="0" w:color="auto"/>
                <w:left w:val="none" w:sz="0" w:space="0" w:color="auto"/>
                <w:bottom w:val="none" w:sz="0" w:space="0" w:color="auto"/>
                <w:right w:val="none" w:sz="0" w:space="0" w:color="auto"/>
              </w:divBdr>
            </w:div>
            <w:div w:id="1216356894">
              <w:marLeft w:val="0"/>
              <w:marRight w:val="0"/>
              <w:marTop w:val="0"/>
              <w:marBottom w:val="0"/>
              <w:divBdr>
                <w:top w:val="none" w:sz="0" w:space="0" w:color="auto"/>
                <w:left w:val="none" w:sz="0" w:space="0" w:color="auto"/>
                <w:bottom w:val="none" w:sz="0" w:space="0" w:color="auto"/>
                <w:right w:val="none" w:sz="0" w:space="0" w:color="auto"/>
              </w:divBdr>
            </w:div>
            <w:div w:id="1764842696">
              <w:marLeft w:val="0"/>
              <w:marRight w:val="0"/>
              <w:marTop w:val="0"/>
              <w:marBottom w:val="0"/>
              <w:divBdr>
                <w:top w:val="none" w:sz="0" w:space="0" w:color="auto"/>
                <w:left w:val="none" w:sz="0" w:space="0" w:color="auto"/>
                <w:bottom w:val="none" w:sz="0" w:space="0" w:color="auto"/>
                <w:right w:val="none" w:sz="0" w:space="0" w:color="auto"/>
              </w:divBdr>
            </w:div>
            <w:div w:id="334692607">
              <w:marLeft w:val="0"/>
              <w:marRight w:val="0"/>
              <w:marTop w:val="0"/>
              <w:marBottom w:val="0"/>
              <w:divBdr>
                <w:top w:val="none" w:sz="0" w:space="0" w:color="auto"/>
                <w:left w:val="none" w:sz="0" w:space="0" w:color="auto"/>
                <w:bottom w:val="none" w:sz="0" w:space="0" w:color="auto"/>
                <w:right w:val="none" w:sz="0" w:space="0" w:color="auto"/>
              </w:divBdr>
            </w:div>
            <w:div w:id="1338459411">
              <w:marLeft w:val="0"/>
              <w:marRight w:val="0"/>
              <w:marTop w:val="0"/>
              <w:marBottom w:val="0"/>
              <w:divBdr>
                <w:top w:val="none" w:sz="0" w:space="0" w:color="auto"/>
                <w:left w:val="none" w:sz="0" w:space="0" w:color="auto"/>
                <w:bottom w:val="none" w:sz="0" w:space="0" w:color="auto"/>
                <w:right w:val="none" w:sz="0" w:space="0" w:color="auto"/>
              </w:divBdr>
            </w:div>
            <w:div w:id="145586127">
              <w:marLeft w:val="0"/>
              <w:marRight w:val="0"/>
              <w:marTop w:val="0"/>
              <w:marBottom w:val="0"/>
              <w:divBdr>
                <w:top w:val="none" w:sz="0" w:space="0" w:color="auto"/>
                <w:left w:val="none" w:sz="0" w:space="0" w:color="auto"/>
                <w:bottom w:val="none" w:sz="0" w:space="0" w:color="auto"/>
                <w:right w:val="none" w:sz="0" w:space="0" w:color="auto"/>
              </w:divBdr>
            </w:div>
            <w:div w:id="1616718047">
              <w:marLeft w:val="0"/>
              <w:marRight w:val="0"/>
              <w:marTop w:val="0"/>
              <w:marBottom w:val="0"/>
              <w:divBdr>
                <w:top w:val="none" w:sz="0" w:space="0" w:color="auto"/>
                <w:left w:val="none" w:sz="0" w:space="0" w:color="auto"/>
                <w:bottom w:val="none" w:sz="0" w:space="0" w:color="auto"/>
                <w:right w:val="none" w:sz="0" w:space="0" w:color="auto"/>
              </w:divBdr>
            </w:div>
            <w:div w:id="232207876">
              <w:marLeft w:val="0"/>
              <w:marRight w:val="0"/>
              <w:marTop w:val="0"/>
              <w:marBottom w:val="0"/>
              <w:divBdr>
                <w:top w:val="none" w:sz="0" w:space="0" w:color="auto"/>
                <w:left w:val="none" w:sz="0" w:space="0" w:color="auto"/>
                <w:bottom w:val="none" w:sz="0" w:space="0" w:color="auto"/>
                <w:right w:val="none" w:sz="0" w:space="0" w:color="auto"/>
              </w:divBdr>
            </w:div>
            <w:div w:id="1214464352">
              <w:marLeft w:val="0"/>
              <w:marRight w:val="0"/>
              <w:marTop w:val="0"/>
              <w:marBottom w:val="0"/>
              <w:divBdr>
                <w:top w:val="none" w:sz="0" w:space="0" w:color="auto"/>
                <w:left w:val="none" w:sz="0" w:space="0" w:color="auto"/>
                <w:bottom w:val="none" w:sz="0" w:space="0" w:color="auto"/>
                <w:right w:val="none" w:sz="0" w:space="0" w:color="auto"/>
              </w:divBdr>
            </w:div>
            <w:div w:id="773406904">
              <w:marLeft w:val="0"/>
              <w:marRight w:val="0"/>
              <w:marTop w:val="0"/>
              <w:marBottom w:val="0"/>
              <w:divBdr>
                <w:top w:val="none" w:sz="0" w:space="0" w:color="auto"/>
                <w:left w:val="none" w:sz="0" w:space="0" w:color="auto"/>
                <w:bottom w:val="none" w:sz="0" w:space="0" w:color="auto"/>
                <w:right w:val="none" w:sz="0" w:space="0" w:color="auto"/>
              </w:divBdr>
            </w:div>
            <w:div w:id="2079817638">
              <w:marLeft w:val="0"/>
              <w:marRight w:val="0"/>
              <w:marTop w:val="0"/>
              <w:marBottom w:val="0"/>
              <w:divBdr>
                <w:top w:val="none" w:sz="0" w:space="0" w:color="auto"/>
                <w:left w:val="none" w:sz="0" w:space="0" w:color="auto"/>
                <w:bottom w:val="none" w:sz="0" w:space="0" w:color="auto"/>
                <w:right w:val="none" w:sz="0" w:space="0" w:color="auto"/>
              </w:divBdr>
            </w:div>
            <w:div w:id="643856846">
              <w:marLeft w:val="0"/>
              <w:marRight w:val="0"/>
              <w:marTop w:val="0"/>
              <w:marBottom w:val="0"/>
              <w:divBdr>
                <w:top w:val="none" w:sz="0" w:space="0" w:color="auto"/>
                <w:left w:val="none" w:sz="0" w:space="0" w:color="auto"/>
                <w:bottom w:val="none" w:sz="0" w:space="0" w:color="auto"/>
                <w:right w:val="none" w:sz="0" w:space="0" w:color="auto"/>
              </w:divBdr>
            </w:div>
            <w:div w:id="86509853">
              <w:marLeft w:val="0"/>
              <w:marRight w:val="0"/>
              <w:marTop w:val="0"/>
              <w:marBottom w:val="0"/>
              <w:divBdr>
                <w:top w:val="none" w:sz="0" w:space="0" w:color="auto"/>
                <w:left w:val="none" w:sz="0" w:space="0" w:color="auto"/>
                <w:bottom w:val="none" w:sz="0" w:space="0" w:color="auto"/>
                <w:right w:val="none" w:sz="0" w:space="0" w:color="auto"/>
              </w:divBdr>
            </w:div>
            <w:div w:id="927153871">
              <w:marLeft w:val="0"/>
              <w:marRight w:val="0"/>
              <w:marTop w:val="0"/>
              <w:marBottom w:val="0"/>
              <w:divBdr>
                <w:top w:val="none" w:sz="0" w:space="0" w:color="auto"/>
                <w:left w:val="none" w:sz="0" w:space="0" w:color="auto"/>
                <w:bottom w:val="none" w:sz="0" w:space="0" w:color="auto"/>
                <w:right w:val="none" w:sz="0" w:space="0" w:color="auto"/>
              </w:divBdr>
            </w:div>
            <w:div w:id="951741876">
              <w:marLeft w:val="0"/>
              <w:marRight w:val="0"/>
              <w:marTop w:val="0"/>
              <w:marBottom w:val="0"/>
              <w:divBdr>
                <w:top w:val="none" w:sz="0" w:space="0" w:color="auto"/>
                <w:left w:val="none" w:sz="0" w:space="0" w:color="auto"/>
                <w:bottom w:val="none" w:sz="0" w:space="0" w:color="auto"/>
                <w:right w:val="none" w:sz="0" w:space="0" w:color="auto"/>
              </w:divBdr>
            </w:div>
            <w:div w:id="962881827">
              <w:marLeft w:val="0"/>
              <w:marRight w:val="0"/>
              <w:marTop w:val="0"/>
              <w:marBottom w:val="0"/>
              <w:divBdr>
                <w:top w:val="none" w:sz="0" w:space="0" w:color="auto"/>
                <w:left w:val="none" w:sz="0" w:space="0" w:color="auto"/>
                <w:bottom w:val="none" w:sz="0" w:space="0" w:color="auto"/>
                <w:right w:val="none" w:sz="0" w:space="0" w:color="auto"/>
              </w:divBdr>
            </w:div>
            <w:div w:id="59712664">
              <w:marLeft w:val="0"/>
              <w:marRight w:val="0"/>
              <w:marTop w:val="0"/>
              <w:marBottom w:val="0"/>
              <w:divBdr>
                <w:top w:val="none" w:sz="0" w:space="0" w:color="auto"/>
                <w:left w:val="none" w:sz="0" w:space="0" w:color="auto"/>
                <w:bottom w:val="none" w:sz="0" w:space="0" w:color="auto"/>
                <w:right w:val="none" w:sz="0" w:space="0" w:color="auto"/>
              </w:divBdr>
            </w:div>
            <w:div w:id="1813598614">
              <w:marLeft w:val="0"/>
              <w:marRight w:val="0"/>
              <w:marTop w:val="0"/>
              <w:marBottom w:val="0"/>
              <w:divBdr>
                <w:top w:val="none" w:sz="0" w:space="0" w:color="auto"/>
                <w:left w:val="none" w:sz="0" w:space="0" w:color="auto"/>
                <w:bottom w:val="none" w:sz="0" w:space="0" w:color="auto"/>
                <w:right w:val="none" w:sz="0" w:space="0" w:color="auto"/>
              </w:divBdr>
            </w:div>
            <w:div w:id="238829482">
              <w:marLeft w:val="0"/>
              <w:marRight w:val="0"/>
              <w:marTop w:val="0"/>
              <w:marBottom w:val="0"/>
              <w:divBdr>
                <w:top w:val="none" w:sz="0" w:space="0" w:color="auto"/>
                <w:left w:val="none" w:sz="0" w:space="0" w:color="auto"/>
                <w:bottom w:val="none" w:sz="0" w:space="0" w:color="auto"/>
                <w:right w:val="none" w:sz="0" w:space="0" w:color="auto"/>
              </w:divBdr>
            </w:div>
            <w:div w:id="153645973">
              <w:marLeft w:val="0"/>
              <w:marRight w:val="0"/>
              <w:marTop w:val="0"/>
              <w:marBottom w:val="0"/>
              <w:divBdr>
                <w:top w:val="none" w:sz="0" w:space="0" w:color="auto"/>
                <w:left w:val="none" w:sz="0" w:space="0" w:color="auto"/>
                <w:bottom w:val="none" w:sz="0" w:space="0" w:color="auto"/>
                <w:right w:val="none" w:sz="0" w:space="0" w:color="auto"/>
              </w:divBdr>
            </w:div>
            <w:div w:id="1406298240">
              <w:marLeft w:val="0"/>
              <w:marRight w:val="0"/>
              <w:marTop w:val="0"/>
              <w:marBottom w:val="0"/>
              <w:divBdr>
                <w:top w:val="none" w:sz="0" w:space="0" w:color="auto"/>
                <w:left w:val="none" w:sz="0" w:space="0" w:color="auto"/>
                <w:bottom w:val="none" w:sz="0" w:space="0" w:color="auto"/>
                <w:right w:val="none" w:sz="0" w:space="0" w:color="auto"/>
              </w:divBdr>
            </w:div>
            <w:div w:id="734548777">
              <w:marLeft w:val="0"/>
              <w:marRight w:val="0"/>
              <w:marTop w:val="0"/>
              <w:marBottom w:val="0"/>
              <w:divBdr>
                <w:top w:val="none" w:sz="0" w:space="0" w:color="auto"/>
                <w:left w:val="none" w:sz="0" w:space="0" w:color="auto"/>
                <w:bottom w:val="none" w:sz="0" w:space="0" w:color="auto"/>
                <w:right w:val="none" w:sz="0" w:space="0" w:color="auto"/>
              </w:divBdr>
            </w:div>
            <w:div w:id="1868172766">
              <w:marLeft w:val="0"/>
              <w:marRight w:val="0"/>
              <w:marTop w:val="0"/>
              <w:marBottom w:val="0"/>
              <w:divBdr>
                <w:top w:val="none" w:sz="0" w:space="0" w:color="auto"/>
                <w:left w:val="none" w:sz="0" w:space="0" w:color="auto"/>
                <w:bottom w:val="none" w:sz="0" w:space="0" w:color="auto"/>
                <w:right w:val="none" w:sz="0" w:space="0" w:color="auto"/>
              </w:divBdr>
            </w:div>
            <w:div w:id="134958349">
              <w:marLeft w:val="0"/>
              <w:marRight w:val="0"/>
              <w:marTop w:val="0"/>
              <w:marBottom w:val="0"/>
              <w:divBdr>
                <w:top w:val="none" w:sz="0" w:space="0" w:color="auto"/>
                <w:left w:val="none" w:sz="0" w:space="0" w:color="auto"/>
                <w:bottom w:val="none" w:sz="0" w:space="0" w:color="auto"/>
                <w:right w:val="none" w:sz="0" w:space="0" w:color="auto"/>
              </w:divBdr>
            </w:div>
            <w:div w:id="201796110">
              <w:marLeft w:val="0"/>
              <w:marRight w:val="0"/>
              <w:marTop w:val="0"/>
              <w:marBottom w:val="0"/>
              <w:divBdr>
                <w:top w:val="none" w:sz="0" w:space="0" w:color="auto"/>
                <w:left w:val="none" w:sz="0" w:space="0" w:color="auto"/>
                <w:bottom w:val="none" w:sz="0" w:space="0" w:color="auto"/>
                <w:right w:val="none" w:sz="0" w:space="0" w:color="auto"/>
              </w:divBdr>
            </w:div>
            <w:div w:id="1768840935">
              <w:marLeft w:val="0"/>
              <w:marRight w:val="0"/>
              <w:marTop w:val="0"/>
              <w:marBottom w:val="0"/>
              <w:divBdr>
                <w:top w:val="none" w:sz="0" w:space="0" w:color="auto"/>
                <w:left w:val="none" w:sz="0" w:space="0" w:color="auto"/>
                <w:bottom w:val="none" w:sz="0" w:space="0" w:color="auto"/>
                <w:right w:val="none" w:sz="0" w:space="0" w:color="auto"/>
              </w:divBdr>
            </w:div>
            <w:div w:id="2047484807">
              <w:marLeft w:val="0"/>
              <w:marRight w:val="0"/>
              <w:marTop w:val="0"/>
              <w:marBottom w:val="0"/>
              <w:divBdr>
                <w:top w:val="none" w:sz="0" w:space="0" w:color="auto"/>
                <w:left w:val="none" w:sz="0" w:space="0" w:color="auto"/>
                <w:bottom w:val="none" w:sz="0" w:space="0" w:color="auto"/>
                <w:right w:val="none" w:sz="0" w:space="0" w:color="auto"/>
              </w:divBdr>
            </w:div>
            <w:div w:id="57438848">
              <w:marLeft w:val="0"/>
              <w:marRight w:val="0"/>
              <w:marTop w:val="0"/>
              <w:marBottom w:val="0"/>
              <w:divBdr>
                <w:top w:val="none" w:sz="0" w:space="0" w:color="auto"/>
                <w:left w:val="none" w:sz="0" w:space="0" w:color="auto"/>
                <w:bottom w:val="none" w:sz="0" w:space="0" w:color="auto"/>
                <w:right w:val="none" w:sz="0" w:space="0" w:color="auto"/>
              </w:divBdr>
            </w:div>
            <w:div w:id="802305890">
              <w:marLeft w:val="0"/>
              <w:marRight w:val="0"/>
              <w:marTop w:val="0"/>
              <w:marBottom w:val="0"/>
              <w:divBdr>
                <w:top w:val="none" w:sz="0" w:space="0" w:color="auto"/>
                <w:left w:val="none" w:sz="0" w:space="0" w:color="auto"/>
                <w:bottom w:val="none" w:sz="0" w:space="0" w:color="auto"/>
                <w:right w:val="none" w:sz="0" w:space="0" w:color="auto"/>
              </w:divBdr>
            </w:div>
            <w:div w:id="1440027210">
              <w:marLeft w:val="0"/>
              <w:marRight w:val="0"/>
              <w:marTop w:val="0"/>
              <w:marBottom w:val="0"/>
              <w:divBdr>
                <w:top w:val="none" w:sz="0" w:space="0" w:color="auto"/>
                <w:left w:val="none" w:sz="0" w:space="0" w:color="auto"/>
                <w:bottom w:val="none" w:sz="0" w:space="0" w:color="auto"/>
                <w:right w:val="none" w:sz="0" w:space="0" w:color="auto"/>
              </w:divBdr>
            </w:div>
            <w:div w:id="997146655">
              <w:marLeft w:val="0"/>
              <w:marRight w:val="0"/>
              <w:marTop w:val="0"/>
              <w:marBottom w:val="0"/>
              <w:divBdr>
                <w:top w:val="none" w:sz="0" w:space="0" w:color="auto"/>
                <w:left w:val="none" w:sz="0" w:space="0" w:color="auto"/>
                <w:bottom w:val="none" w:sz="0" w:space="0" w:color="auto"/>
                <w:right w:val="none" w:sz="0" w:space="0" w:color="auto"/>
              </w:divBdr>
            </w:div>
            <w:div w:id="2009091908">
              <w:marLeft w:val="0"/>
              <w:marRight w:val="0"/>
              <w:marTop w:val="0"/>
              <w:marBottom w:val="0"/>
              <w:divBdr>
                <w:top w:val="none" w:sz="0" w:space="0" w:color="auto"/>
                <w:left w:val="none" w:sz="0" w:space="0" w:color="auto"/>
                <w:bottom w:val="none" w:sz="0" w:space="0" w:color="auto"/>
                <w:right w:val="none" w:sz="0" w:space="0" w:color="auto"/>
              </w:divBdr>
            </w:div>
            <w:div w:id="335693165">
              <w:marLeft w:val="0"/>
              <w:marRight w:val="0"/>
              <w:marTop w:val="0"/>
              <w:marBottom w:val="0"/>
              <w:divBdr>
                <w:top w:val="none" w:sz="0" w:space="0" w:color="auto"/>
                <w:left w:val="none" w:sz="0" w:space="0" w:color="auto"/>
                <w:bottom w:val="none" w:sz="0" w:space="0" w:color="auto"/>
                <w:right w:val="none" w:sz="0" w:space="0" w:color="auto"/>
              </w:divBdr>
            </w:div>
            <w:div w:id="2058235134">
              <w:marLeft w:val="0"/>
              <w:marRight w:val="0"/>
              <w:marTop w:val="0"/>
              <w:marBottom w:val="0"/>
              <w:divBdr>
                <w:top w:val="none" w:sz="0" w:space="0" w:color="auto"/>
                <w:left w:val="none" w:sz="0" w:space="0" w:color="auto"/>
                <w:bottom w:val="none" w:sz="0" w:space="0" w:color="auto"/>
                <w:right w:val="none" w:sz="0" w:space="0" w:color="auto"/>
              </w:divBdr>
            </w:div>
            <w:div w:id="676468201">
              <w:marLeft w:val="0"/>
              <w:marRight w:val="0"/>
              <w:marTop w:val="0"/>
              <w:marBottom w:val="0"/>
              <w:divBdr>
                <w:top w:val="none" w:sz="0" w:space="0" w:color="auto"/>
                <w:left w:val="none" w:sz="0" w:space="0" w:color="auto"/>
                <w:bottom w:val="none" w:sz="0" w:space="0" w:color="auto"/>
                <w:right w:val="none" w:sz="0" w:space="0" w:color="auto"/>
              </w:divBdr>
            </w:div>
            <w:div w:id="415131872">
              <w:marLeft w:val="0"/>
              <w:marRight w:val="0"/>
              <w:marTop w:val="0"/>
              <w:marBottom w:val="0"/>
              <w:divBdr>
                <w:top w:val="none" w:sz="0" w:space="0" w:color="auto"/>
                <w:left w:val="none" w:sz="0" w:space="0" w:color="auto"/>
                <w:bottom w:val="none" w:sz="0" w:space="0" w:color="auto"/>
                <w:right w:val="none" w:sz="0" w:space="0" w:color="auto"/>
              </w:divBdr>
            </w:div>
            <w:div w:id="13269520">
              <w:marLeft w:val="0"/>
              <w:marRight w:val="0"/>
              <w:marTop w:val="0"/>
              <w:marBottom w:val="0"/>
              <w:divBdr>
                <w:top w:val="none" w:sz="0" w:space="0" w:color="auto"/>
                <w:left w:val="none" w:sz="0" w:space="0" w:color="auto"/>
                <w:bottom w:val="none" w:sz="0" w:space="0" w:color="auto"/>
                <w:right w:val="none" w:sz="0" w:space="0" w:color="auto"/>
              </w:divBdr>
            </w:div>
            <w:div w:id="1508981313">
              <w:marLeft w:val="0"/>
              <w:marRight w:val="0"/>
              <w:marTop w:val="0"/>
              <w:marBottom w:val="0"/>
              <w:divBdr>
                <w:top w:val="none" w:sz="0" w:space="0" w:color="auto"/>
                <w:left w:val="none" w:sz="0" w:space="0" w:color="auto"/>
                <w:bottom w:val="none" w:sz="0" w:space="0" w:color="auto"/>
                <w:right w:val="none" w:sz="0" w:space="0" w:color="auto"/>
              </w:divBdr>
            </w:div>
            <w:div w:id="2044134572">
              <w:marLeft w:val="0"/>
              <w:marRight w:val="0"/>
              <w:marTop w:val="0"/>
              <w:marBottom w:val="0"/>
              <w:divBdr>
                <w:top w:val="none" w:sz="0" w:space="0" w:color="auto"/>
                <w:left w:val="none" w:sz="0" w:space="0" w:color="auto"/>
                <w:bottom w:val="none" w:sz="0" w:space="0" w:color="auto"/>
                <w:right w:val="none" w:sz="0" w:space="0" w:color="auto"/>
              </w:divBdr>
            </w:div>
            <w:div w:id="1128351074">
              <w:marLeft w:val="0"/>
              <w:marRight w:val="0"/>
              <w:marTop w:val="0"/>
              <w:marBottom w:val="0"/>
              <w:divBdr>
                <w:top w:val="none" w:sz="0" w:space="0" w:color="auto"/>
                <w:left w:val="none" w:sz="0" w:space="0" w:color="auto"/>
                <w:bottom w:val="none" w:sz="0" w:space="0" w:color="auto"/>
                <w:right w:val="none" w:sz="0" w:space="0" w:color="auto"/>
              </w:divBdr>
            </w:div>
            <w:div w:id="1565798257">
              <w:marLeft w:val="0"/>
              <w:marRight w:val="0"/>
              <w:marTop w:val="0"/>
              <w:marBottom w:val="0"/>
              <w:divBdr>
                <w:top w:val="none" w:sz="0" w:space="0" w:color="auto"/>
                <w:left w:val="none" w:sz="0" w:space="0" w:color="auto"/>
                <w:bottom w:val="none" w:sz="0" w:space="0" w:color="auto"/>
                <w:right w:val="none" w:sz="0" w:space="0" w:color="auto"/>
              </w:divBdr>
            </w:div>
            <w:div w:id="669647943">
              <w:marLeft w:val="0"/>
              <w:marRight w:val="0"/>
              <w:marTop w:val="0"/>
              <w:marBottom w:val="0"/>
              <w:divBdr>
                <w:top w:val="none" w:sz="0" w:space="0" w:color="auto"/>
                <w:left w:val="none" w:sz="0" w:space="0" w:color="auto"/>
                <w:bottom w:val="none" w:sz="0" w:space="0" w:color="auto"/>
                <w:right w:val="none" w:sz="0" w:space="0" w:color="auto"/>
              </w:divBdr>
            </w:div>
            <w:div w:id="385417547">
              <w:marLeft w:val="0"/>
              <w:marRight w:val="0"/>
              <w:marTop w:val="0"/>
              <w:marBottom w:val="0"/>
              <w:divBdr>
                <w:top w:val="none" w:sz="0" w:space="0" w:color="auto"/>
                <w:left w:val="none" w:sz="0" w:space="0" w:color="auto"/>
                <w:bottom w:val="none" w:sz="0" w:space="0" w:color="auto"/>
                <w:right w:val="none" w:sz="0" w:space="0" w:color="auto"/>
              </w:divBdr>
            </w:div>
            <w:div w:id="584875893">
              <w:marLeft w:val="0"/>
              <w:marRight w:val="0"/>
              <w:marTop w:val="0"/>
              <w:marBottom w:val="0"/>
              <w:divBdr>
                <w:top w:val="none" w:sz="0" w:space="0" w:color="auto"/>
                <w:left w:val="none" w:sz="0" w:space="0" w:color="auto"/>
                <w:bottom w:val="none" w:sz="0" w:space="0" w:color="auto"/>
                <w:right w:val="none" w:sz="0" w:space="0" w:color="auto"/>
              </w:divBdr>
            </w:div>
            <w:div w:id="1331103424">
              <w:marLeft w:val="0"/>
              <w:marRight w:val="0"/>
              <w:marTop w:val="0"/>
              <w:marBottom w:val="0"/>
              <w:divBdr>
                <w:top w:val="none" w:sz="0" w:space="0" w:color="auto"/>
                <w:left w:val="none" w:sz="0" w:space="0" w:color="auto"/>
                <w:bottom w:val="none" w:sz="0" w:space="0" w:color="auto"/>
                <w:right w:val="none" w:sz="0" w:space="0" w:color="auto"/>
              </w:divBdr>
            </w:div>
            <w:div w:id="2102021336">
              <w:marLeft w:val="0"/>
              <w:marRight w:val="0"/>
              <w:marTop w:val="0"/>
              <w:marBottom w:val="0"/>
              <w:divBdr>
                <w:top w:val="none" w:sz="0" w:space="0" w:color="auto"/>
                <w:left w:val="none" w:sz="0" w:space="0" w:color="auto"/>
                <w:bottom w:val="none" w:sz="0" w:space="0" w:color="auto"/>
                <w:right w:val="none" w:sz="0" w:space="0" w:color="auto"/>
              </w:divBdr>
            </w:div>
            <w:div w:id="444273323">
              <w:marLeft w:val="0"/>
              <w:marRight w:val="0"/>
              <w:marTop w:val="0"/>
              <w:marBottom w:val="0"/>
              <w:divBdr>
                <w:top w:val="none" w:sz="0" w:space="0" w:color="auto"/>
                <w:left w:val="none" w:sz="0" w:space="0" w:color="auto"/>
                <w:bottom w:val="none" w:sz="0" w:space="0" w:color="auto"/>
                <w:right w:val="none" w:sz="0" w:space="0" w:color="auto"/>
              </w:divBdr>
            </w:div>
            <w:div w:id="720981514">
              <w:marLeft w:val="0"/>
              <w:marRight w:val="0"/>
              <w:marTop w:val="0"/>
              <w:marBottom w:val="0"/>
              <w:divBdr>
                <w:top w:val="none" w:sz="0" w:space="0" w:color="auto"/>
                <w:left w:val="none" w:sz="0" w:space="0" w:color="auto"/>
                <w:bottom w:val="none" w:sz="0" w:space="0" w:color="auto"/>
                <w:right w:val="none" w:sz="0" w:space="0" w:color="auto"/>
              </w:divBdr>
            </w:div>
            <w:div w:id="1825975982">
              <w:marLeft w:val="0"/>
              <w:marRight w:val="0"/>
              <w:marTop w:val="0"/>
              <w:marBottom w:val="0"/>
              <w:divBdr>
                <w:top w:val="none" w:sz="0" w:space="0" w:color="auto"/>
                <w:left w:val="none" w:sz="0" w:space="0" w:color="auto"/>
                <w:bottom w:val="none" w:sz="0" w:space="0" w:color="auto"/>
                <w:right w:val="none" w:sz="0" w:space="0" w:color="auto"/>
              </w:divBdr>
            </w:div>
            <w:div w:id="1568802305">
              <w:marLeft w:val="0"/>
              <w:marRight w:val="0"/>
              <w:marTop w:val="0"/>
              <w:marBottom w:val="0"/>
              <w:divBdr>
                <w:top w:val="none" w:sz="0" w:space="0" w:color="auto"/>
                <w:left w:val="none" w:sz="0" w:space="0" w:color="auto"/>
                <w:bottom w:val="none" w:sz="0" w:space="0" w:color="auto"/>
                <w:right w:val="none" w:sz="0" w:space="0" w:color="auto"/>
              </w:divBdr>
            </w:div>
            <w:div w:id="1300574754">
              <w:marLeft w:val="0"/>
              <w:marRight w:val="0"/>
              <w:marTop w:val="0"/>
              <w:marBottom w:val="0"/>
              <w:divBdr>
                <w:top w:val="none" w:sz="0" w:space="0" w:color="auto"/>
                <w:left w:val="none" w:sz="0" w:space="0" w:color="auto"/>
                <w:bottom w:val="none" w:sz="0" w:space="0" w:color="auto"/>
                <w:right w:val="none" w:sz="0" w:space="0" w:color="auto"/>
              </w:divBdr>
            </w:div>
            <w:div w:id="1358000625">
              <w:marLeft w:val="0"/>
              <w:marRight w:val="0"/>
              <w:marTop w:val="0"/>
              <w:marBottom w:val="0"/>
              <w:divBdr>
                <w:top w:val="none" w:sz="0" w:space="0" w:color="auto"/>
                <w:left w:val="none" w:sz="0" w:space="0" w:color="auto"/>
                <w:bottom w:val="none" w:sz="0" w:space="0" w:color="auto"/>
                <w:right w:val="none" w:sz="0" w:space="0" w:color="auto"/>
              </w:divBdr>
            </w:div>
            <w:div w:id="1282227081">
              <w:marLeft w:val="0"/>
              <w:marRight w:val="0"/>
              <w:marTop w:val="0"/>
              <w:marBottom w:val="0"/>
              <w:divBdr>
                <w:top w:val="none" w:sz="0" w:space="0" w:color="auto"/>
                <w:left w:val="none" w:sz="0" w:space="0" w:color="auto"/>
                <w:bottom w:val="none" w:sz="0" w:space="0" w:color="auto"/>
                <w:right w:val="none" w:sz="0" w:space="0" w:color="auto"/>
              </w:divBdr>
            </w:div>
            <w:div w:id="582028760">
              <w:marLeft w:val="0"/>
              <w:marRight w:val="0"/>
              <w:marTop w:val="0"/>
              <w:marBottom w:val="0"/>
              <w:divBdr>
                <w:top w:val="none" w:sz="0" w:space="0" w:color="auto"/>
                <w:left w:val="none" w:sz="0" w:space="0" w:color="auto"/>
                <w:bottom w:val="none" w:sz="0" w:space="0" w:color="auto"/>
                <w:right w:val="none" w:sz="0" w:space="0" w:color="auto"/>
              </w:divBdr>
            </w:div>
            <w:div w:id="578639297">
              <w:marLeft w:val="0"/>
              <w:marRight w:val="0"/>
              <w:marTop w:val="0"/>
              <w:marBottom w:val="0"/>
              <w:divBdr>
                <w:top w:val="none" w:sz="0" w:space="0" w:color="auto"/>
                <w:left w:val="none" w:sz="0" w:space="0" w:color="auto"/>
                <w:bottom w:val="none" w:sz="0" w:space="0" w:color="auto"/>
                <w:right w:val="none" w:sz="0" w:space="0" w:color="auto"/>
              </w:divBdr>
            </w:div>
            <w:div w:id="2098095086">
              <w:marLeft w:val="0"/>
              <w:marRight w:val="0"/>
              <w:marTop w:val="0"/>
              <w:marBottom w:val="0"/>
              <w:divBdr>
                <w:top w:val="none" w:sz="0" w:space="0" w:color="auto"/>
                <w:left w:val="none" w:sz="0" w:space="0" w:color="auto"/>
                <w:bottom w:val="none" w:sz="0" w:space="0" w:color="auto"/>
                <w:right w:val="none" w:sz="0" w:space="0" w:color="auto"/>
              </w:divBdr>
            </w:div>
            <w:div w:id="1452671643">
              <w:marLeft w:val="0"/>
              <w:marRight w:val="0"/>
              <w:marTop w:val="0"/>
              <w:marBottom w:val="0"/>
              <w:divBdr>
                <w:top w:val="none" w:sz="0" w:space="0" w:color="auto"/>
                <w:left w:val="none" w:sz="0" w:space="0" w:color="auto"/>
                <w:bottom w:val="none" w:sz="0" w:space="0" w:color="auto"/>
                <w:right w:val="none" w:sz="0" w:space="0" w:color="auto"/>
              </w:divBdr>
            </w:div>
            <w:div w:id="242691104">
              <w:marLeft w:val="0"/>
              <w:marRight w:val="0"/>
              <w:marTop w:val="0"/>
              <w:marBottom w:val="0"/>
              <w:divBdr>
                <w:top w:val="none" w:sz="0" w:space="0" w:color="auto"/>
                <w:left w:val="none" w:sz="0" w:space="0" w:color="auto"/>
                <w:bottom w:val="none" w:sz="0" w:space="0" w:color="auto"/>
                <w:right w:val="none" w:sz="0" w:space="0" w:color="auto"/>
              </w:divBdr>
            </w:div>
            <w:div w:id="1277832791">
              <w:marLeft w:val="0"/>
              <w:marRight w:val="0"/>
              <w:marTop w:val="0"/>
              <w:marBottom w:val="0"/>
              <w:divBdr>
                <w:top w:val="none" w:sz="0" w:space="0" w:color="auto"/>
                <w:left w:val="none" w:sz="0" w:space="0" w:color="auto"/>
                <w:bottom w:val="none" w:sz="0" w:space="0" w:color="auto"/>
                <w:right w:val="none" w:sz="0" w:space="0" w:color="auto"/>
              </w:divBdr>
            </w:div>
            <w:div w:id="1628899804">
              <w:marLeft w:val="0"/>
              <w:marRight w:val="0"/>
              <w:marTop w:val="0"/>
              <w:marBottom w:val="0"/>
              <w:divBdr>
                <w:top w:val="none" w:sz="0" w:space="0" w:color="auto"/>
                <w:left w:val="none" w:sz="0" w:space="0" w:color="auto"/>
                <w:bottom w:val="none" w:sz="0" w:space="0" w:color="auto"/>
                <w:right w:val="none" w:sz="0" w:space="0" w:color="auto"/>
              </w:divBdr>
            </w:div>
            <w:div w:id="1101876506">
              <w:marLeft w:val="0"/>
              <w:marRight w:val="0"/>
              <w:marTop w:val="0"/>
              <w:marBottom w:val="0"/>
              <w:divBdr>
                <w:top w:val="none" w:sz="0" w:space="0" w:color="auto"/>
                <w:left w:val="none" w:sz="0" w:space="0" w:color="auto"/>
                <w:bottom w:val="none" w:sz="0" w:space="0" w:color="auto"/>
                <w:right w:val="none" w:sz="0" w:space="0" w:color="auto"/>
              </w:divBdr>
            </w:div>
            <w:div w:id="1980644180">
              <w:marLeft w:val="0"/>
              <w:marRight w:val="0"/>
              <w:marTop w:val="0"/>
              <w:marBottom w:val="0"/>
              <w:divBdr>
                <w:top w:val="none" w:sz="0" w:space="0" w:color="auto"/>
                <w:left w:val="none" w:sz="0" w:space="0" w:color="auto"/>
                <w:bottom w:val="none" w:sz="0" w:space="0" w:color="auto"/>
                <w:right w:val="none" w:sz="0" w:space="0" w:color="auto"/>
              </w:divBdr>
            </w:div>
            <w:div w:id="698549168">
              <w:marLeft w:val="0"/>
              <w:marRight w:val="0"/>
              <w:marTop w:val="0"/>
              <w:marBottom w:val="0"/>
              <w:divBdr>
                <w:top w:val="none" w:sz="0" w:space="0" w:color="auto"/>
                <w:left w:val="none" w:sz="0" w:space="0" w:color="auto"/>
                <w:bottom w:val="none" w:sz="0" w:space="0" w:color="auto"/>
                <w:right w:val="none" w:sz="0" w:space="0" w:color="auto"/>
              </w:divBdr>
            </w:div>
            <w:div w:id="2026400598">
              <w:marLeft w:val="0"/>
              <w:marRight w:val="0"/>
              <w:marTop w:val="0"/>
              <w:marBottom w:val="0"/>
              <w:divBdr>
                <w:top w:val="none" w:sz="0" w:space="0" w:color="auto"/>
                <w:left w:val="none" w:sz="0" w:space="0" w:color="auto"/>
                <w:bottom w:val="none" w:sz="0" w:space="0" w:color="auto"/>
                <w:right w:val="none" w:sz="0" w:space="0" w:color="auto"/>
              </w:divBdr>
            </w:div>
            <w:div w:id="1467311462">
              <w:marLeft w:val="0"/>
              <w:marRight w:val="0"/>
              <w:marTop w:val="0"/>
              <w:marBottom w:val="0"/>
              <w:divBdr>
                <w:top w:val="none" w:sz="0" w:space="0" w:color="auto"/>
                <w:left w:val="none" w:sz="0" w:space="0" w:color="auto"/>
                <w:bottom w:val="none" w:sz="0" w:space="0" w:color="auto"/>
                <w:right w:val="none" w:sz="0" w:space="0" w:color="auto"/>
              </w:divBdr>
            </w:div>
            <w:div w:id="677466282">
              <w:marLeft w:val="0"/>
              <w:marRight w:val="0"/>
              <w:marTop w:val="0"/>
              <w:marBottom w:val="0"/>
              <w:divBdr>
                <w:top w:val="none" w:sz="0" w:space="0" w:color="auto"/>
                <w:left w:val="none" w:sz="0" w:space="0" w:color="auto"/>
                <w:bottom w:val="none" w:sz="0" w:space="0" w:color="auto"/>
                <w:right w:val="none" w:sz="0" w:space="0" w:color="auto"/>
              </w:divBdr>
            </w:div>
            <w:div w:id="643579630">
              <w:marLeft w:val="0"/>
              <w:marRight w:val="0"/>
              <w:marTop w:val="0"/>
              <w:marBottom w:val="0"/>
              <w:divBdr>
                <w:top w:val="none" w:sz="0" w:space="0" w:color="auto"/>
                <w:left w:val="none" w:sz="0" w:space="0" w:color="auto"/>
                <w:bottom w:val="none" w:sz="0" w:space="0" w:color="auto"/>
                <w:right w:val="none" w:sz="0" w:space="0" w:color="auto"/>
              </w:divBdr>
            </w:div>
            <w:div w:id="1078478966">
              <w:marLeft w:val="0"/>
              <w:marRight w:val="0"/>
              <w:marTop w:val="0"/>
              <w:marBottom w:val="0"/>
              <w:divBdr>
                <w:top w:val="none" w:sz="0" w:space="0" w:color="auto"/>
                <w:left w:val="none" w:sz="0" w:space="0" w:color="auto"/>
                <w:bottom w:val="none" w:sz="0" w:space="0" w:color="auto"/>
                <w:right w:val="none" w:sz="0" w:space="0" w:color="auto"/>
              </w:divBdr>
            </w:div>
            <w:div w:id="1839270934">
              <w:marLeft w:val="0"/>
              <w:marRight w:val="0"/>
              <w:marTop w:val="0"/>
              <w:marBottom w:val="0"/>
              <w:divBdr>
                <w:top w:val="none" w:sz="0" w:space="0" w:color="auto"/>
                <w:left w:val="none" w:sz="0" w:space="0" w:color="auto"/>
                <w:bottom w:val="none" w:sz="0" w:space="0" w:color="auto"/>
                <w:right w:val="none" w:sz="0" w:space="0" w:color="auto"/>
              </w:divBdr>
            </w:div>
            <w:div w:id="887690169">
              <w:marLeft w:val="0"/>
              <w:marRight w:val="0"/>
              <w:marTop w:val="0"/>
              <w:marBottom w:val="0"/>
              <w:divBdr>
                <w:top w:val="none" w:sz="0" w:space="0" w:color="auto"/>
                <w:left w:val="none" w:sz="0" w:space="0" w:color="auto"/>
                <w:bottom w:val="none" w:sz="0" w:space="0" w:color="auto"/>
                <w:right w:val="none" w:sz="0" w:space="0" w:color="auto"/>
              </w:divBdr>
            </w:div>
            <w:div w:id="590771856">
              <w:marLeft w:val="0"/>
              <w:marRight w:val="0"/>
              <w:marTop w:val="0"/>
              <w:marBottom w:val="0"/>
              <w:divBdr>
                <w:top w:val="none" w:sz="0" w:space="0" w:color="auto"/>
                <w:left w:val="none" w:sz="0" w:space="0" w:color="auto"/>
                <w:bottom w:val="none" w:sz="0" w:space="0" w:color="auto"/>
                <w:right w:val="none" w:sz="0" w:space="0" w:color="auto"/>
              </w:divBdr>
            </w:div>
            <w:div w:id="230579899">
              <w:marLeft w:val="0"/>
              <w:marRight w:val="0"/>
              <w:marTop w:val="0"/>
              <w:marBottom w:val="0"/>
              <w:divBdr>
                <w:top w:val="none" w:sz="0" w:space="0" w:color="auto"/>
                <w:left w:val="none" w:sz="0" w:space="0" w:color="auto"/>
                <w:bottom w:val="none" w:sz="0" w:space="0" w:color="auto"/>
                <w:right w:val="none" w:sz="0" w:space="0" w:color="auto"/>
              </w:divBdr>
            </w:div>
            <w:div w:id="1124737849">
              <w:marLeft w:val="0"/>
              <w:marRight w:val="0"/>
              <w:marTop w:val="0"/>
              <w:marBottom w:val="0"/>
              <w:divBdr>
                <w:top w:val="none" w:sz="0" w:space="0" w:color="auto"/>
                <w:left w:val="none" w:sz="0" w:space="0" w:color="auto"/>
                <w:bottom w:val="none" w:sz="0" w:space="0" w:color="auto"/>
                <w:right w:val="none" w:sz="0" w:space="0" w:color="auto"/>
              </w:divBdr>
            </w:div>
            <w:div w:id="1726290494">
              <w:marLeft w:val="0"/>
              <w:marRight w:val="0"/>
              <w:marTop w:val="0"/>
              <w:marBottom w:val="0"/>
              <w:divBdr>
                <w:top w:val="none" w:sz="0" w:space="0" w:color="auto"/>
                <w:left w:val="none" w:sz="0" w:space="0" w:color="auto"/>
                <w:bottom w:val="none" w:sz="0" w:space="0" w:color="auto"/>
                <w:right w:val="none" w:sz="0" w:space="0" w:color="auto"/>
              </w:divBdr>
            </w:div>
            <w:div w:id="1205563355">
              <w:marLeft w:val="0"/>
              <w:marRight w:val="0"/>
              <w:marTop w:val="0"/>
              <w:marBottom w:val="0"/>
              <w:divBdr>
                <w:top w:val="none" w:sz="0" w:space="0" w:color="auto"/>
                <w:left w:val="none" w:sz="0" w:space="0" w:color="auto"/>
                <w:bottom w:val="none" w:sz="0" w:space="0" w:color="auto"/>
                <w:right w:val="none" w:sz="0" w:space="0" w:color="auto"/>
              </w:divBdr>
            </w:div>
            <w:div w:id="1461265189">
              <w:marLeft w:val="0"/>
              <w:marRight w:val="0"/>
              <w:marTop w:val="0"/>
              <w:marBottom w:val="0"/>
              <w:divBdr>
                <w:top w:val="none" w:sz="0" w:space="0" w:color="auto"/>
                <w:left w:val="none" w:sz="0" w:space="0" w:color="auto"/>
                <w:bottom w:val="none" w:sz="0" w:space="0" w:color="auto"/>
                <w:right w:val="none" w:sz="0" w:space="0" w:color="auto"/>
              </w:divBdr>
            </w:div>
            <w:div w:id="1573616130">
              <w:marLeft w:val="0"/>
              <w:marRight w:val="0"/>
              <w:marTop w:val="0"/>
              <w:marBottom w:val="0"/>
              <w:divBdr>
                <w:top w:val="none" w:sz="0" w:space="0" w:color="auto"/>
                <w:left w:val="none" w:sz="0" w:space="0" w:color="auto"/>
                <w:bottom w:val="none" w:sz="0" w:space="0" w:color="auto"/>
                <w:right w:val="none" w:sz="0" w:space="0" w:color="auto"/>
              </w:divBdr>
            </w:div>
            <w:div w:id="1250583769">
              <w:marLeft w:val="0"/>
              <w:marRight w:val="0"/>
              <w:marTop w:val="0"/>
              <w:marBottom w:val="0"/>
              <w:divBdr>
                <w:top w:val="none" w:sz="0" w:space="0" w:color="auto"/>
                <w:left w:val="none" w:sz="0" w:space="0" w:color="auto"/>
                <w:bottom w:val="none" w:sz="0" w:space="0" w:color="auto"/>
                <w:right w:val="none" w:sz="0" w:space="0" w:color="auto"/>
              </w:divBdr>
            </w:div>
            <w:div w:id="2039119868">
              <w:marLeft w:val="0"/>
              <w:marRight w:val="0"/>
              <w:marTop w:val="0"/>
              <w:marBottom w:val="0"/>
              <w:divBdr>
                <w:top w:val="none" w:sz="0" w:space="0" w:color="auto"/>
                <w:left w:val="none" w:sz="0" w:space="0" w:color="auto"/>
                <w:bottom w:val="none" w:sz="0" w:space="0" w:color="auto"/>
                <w:right w:val="none" w:sz="0" w:space="0" w:color="auto"/>
              </w:divBdr>
            </w:div>
            <w:div w:id="371882312">
              <w:marLeft w:val="0"/>
              <w:marRight w:val="0"/>
              <w:marTop w:val="0"/>
              <w:marBottom w:val="0"/>
              <w:divBdr>
                <w:top w:val="none" w:sz="0" w:space="0" w:color="auto"/>
                <w:left w:val="none" w:sz="0" w:space="0" w:color="auto"/>
                <w:bottom w:val="none" w:sz="0" w:space="0" w:color="auto"/>
                <w:right w:val="none" w:sz="0" w:space="0" w:color="auto"/>
              </w:divBdr>
            </w:div>
            <w:div w:id="1548294685">
              <w:marLeft w:val="0"/>
              <w:marRight w:val="0"/>
              <w:marTop w:val="0"/>
              <w:marBottom w:val="0"/>
              <w:divBdr>
                <w:top w:val="none" w:sz="0" w:space="0" w:color="auto"/>
                <w:left w:val="none" w:sz="0" w:space="0" w:color="auto"/>
                <w:bottom w:val="none" w:sz="0" w:space="0" w:color="auto"/>
                <w:right w:val="none" w:sz="0" w:space="0" w:color="auto"/>
              </w:divBdr>
            </w:div>
            <w:div w:id="1513954612">
              <w:marLeft w:val="0"/>
              <w:marRight w:val="0"/>
              <w:marTop w:val="0"/>
              <w:marBottom w:val="0"/>
              <w:divBdr>
                <w:top w:val="none" w:sz="0" w:space="0" w:color="auto"/>
                <w:left w:val="none" w:sz="0" w:space="0" w:color="auto"/>
                <w:bottom w:val="none" w:sz="0" w:space="0" w:color="auto"/>
                <w:right w:val="none" w:sz="0" w:space="0" w:color="auto"/>
              </w:divBdr>
            </w:div>
            <w:div w:id="1394699224">
              <w:marLeft w:val="0"/>
              <w:marRight w:val="0"/>
              <w:marTop w:val="0"/>
              <w:marBottom w:val="0"/>
              <w:divBdr>
                <w:top w:val="none" w:sz="0" w:space="0" w:color="auto"/>
                <w:left w:val="none" w:sz="0" w:space="0" w:color="auto"/>
                <w:bottom w:val="none" w:sz="0" w:space="0" w:color="auto"/>
                <w:right w:val="none" w:sz="0" w:space="0" w:color="auto"/>
              </w:divBdr>
            </w:div>
            <w:div w:id="1847865956">
              <w:marLeft w:val="0"/>
              <w:marRight w:val="0"/>
              <w:marTop w:val="0"/>
              <w:marBottom w:val="0"/>
              <w:divBdr>
                <w:top w:val="none" w:sz="0" w:space="0" w:color="auto"/>
                <w:left w:val="none" w:sz="0" w:space="0" w:color="auto"/>
                <w:bottom w:val="none" w:sz="0" w:space="0" w:color="auto"/>
                <w:right w:val="none" w:sz="0" w:space="0" w:color="auto"/>
              </w:divBdr>
            </w:div>
            <w:div w:id="867185621">
              <w:marLeft w:val="0"/>
              <w:marRight w:val="0"/>
              <w:marTop w:val="0"/>
              <w:marBottom w:val="0"/>
              <w:divBdr>
                <w:top w:val="none" w:sz="0" w:space="0" w:color="auto"/>
                <w:left w:val="none" w:sz="0" w:space="0" w:color="auto"/>
                <w:bottom w:val="none" w:sz="0" w:space="0" w:color="auto"/>
                <w:right w:val="none" w:sz="0" w:space="0" w:color="auto"/>
              </w:divBdr>
            </w:div>
            <w:div w:id="2040625794">
              <w:marLeft w:val="0"/>
              <w:marRight w:val="0"/>
              <w:marTop w:val="0"/>
              <w:marBottom w:val="0"/>
              <w:divBdr>
                <w:top w:val="none" w:sz="0" w:space="0" w:color="auto"/>
                <w:left w:val="none" w:sz="0" w:space="0" w:color="auto"/>
                <w:bottom w:val="none" w:sz="0" w:space="0" w:color="auto"/>
                <w:right w:val="none" w:sz="0" w:space="0" w:color="auto"/>
              </w:divBdr>
            </w:div>
            <w:div w:id="2138906541">
              <w:marLeft w:val="0"/>
              <w:marRight w:val="0"/>
              <w:marTop w:val="0"/>
              <w:marBottom w:val="0"/>
              <w:divBdr>
                <w:top w:val="none" w:sz="0" w:space="0" w:color="auto"/>
                <w:left w:val="none" w:sz="0" w:space="0" w:color="auto"/>
                <w:bottom w:val="none" w:sz="0" w:space="0" w:color="auto"/>
                <w:right w:val="none" w:sz="0" w:space="0" w:color="auto"/>
              </w:divBdr>
            </w:div>
            <w:div w:id="1275668799">
              <w:marLeft w:val="0"/>
              <w:marRight w:val="0"/>
              <w:marTop w:val="0"/>
              <w:marBottom w:val="0"/>
              <w:divBdr>
                <w:top w:val="none" w:sz="0" w:space="0" w:color="auto"/>
                <w:left w:val="none" w:sz="0" w:space="0" w:color="auto"/>
                <w:bottom w:val="none" w:sz="0" w:space="0" w:color="auto"/>
                <w:right w:val="none" w:sz="0" w:space="0" w:color="auto"/>
              </w:divBdr>
            </w:div>
            <w:div w:id="2040661924">
              <w:marLeft w:val="0"/>
              <w:marRight w:val="0"/>
              <w:marTop w:val="0"/>
              <w:marBottom w:val="0"/>
              <w:divBdr>
                <w:top w:val="none" w:sz="0" w:space="0" w:color="auto"/>
                <w:left w:val="none" w:sz="0" w:space="0" w:color="auto"/>
                <w:bottom w:val="none" w:sz="0" w:space="0" w:color="auto"/>
                <w:right w:val="none" w:sz="0" w:space="0" w:color="auto"/>
              </w:divBdr>
            </w:div>
            <w:div w:id="390613841">
              <w:marLeft w:val="0"/>
              <w:marRight w:val="0"/>
              <w:marTop w:val="0"/>
              <w:marBottom w:val="0"/>
              <w:divBdr>
                <w:top w:val="none" w:sz="0" w:space="0" w:color="auto"/>
                <w:left w:val="none" w:sz="0" w:space="0" w:color="auto"/>
                <w:bottom w:val="none" w:sz="0" w:space="0" w:color="auto"/>
                <w:right w:val="none" w:sz="0" w:space="0" w:color="auto"/>
              </w:divBdr>
            </w:div>
            <w:div w:id="144203192">
              <w:marLeft w:val="0"/>
              <w:marRight w:val="0"/>
              <w:marTop w:val="0"/>
              <w:marBottom w:val="0"/>
              <w:divBdr>
                <w:top w:val="none" w:sz="0" w:space="0" w:color="auto"/>
                <w:left w:val="none" w:sz="0" w:space="0" w:color="auto"/>
                <w:bottom w:val="none" w:sz="0" w:space="0" w:color="auto"/>
                <w:right w:val="none" w:sz="0" w:space="0" w:color="auto"/>
              </w:divBdr>
            </w:div>
            <w:div w:id="1869291743">
              <w:marLeft w:val="0"/>
              <w:marRight w:val="0"/>
              <w:marTop w:val="0"/>
              <w:marBottom w:val="0"/>
              <w:divBdr>
                <w:top w:val="none" w:sz="0" w:space="0" w:color="auto"/>
                <w:left w:val="none" w:sz="0" w:space="0" w:color="auto"/>
                <w:bottom w:val="none" w:sz="0" w:space="0" w:color="auto"/>
                <w:right w:val="none" w:sz="0" w:space="0" w:color="auto"/>
              </w:divBdr>
            </w:div>
            <w:div w:id="175585605">
              <w:marLeft w:val="0"/>
              <w:marRight w:val="0"/>
              <w:marTop w:val="0"/>
              <w:marBottom w:val="0"/>
              <w:divBdr>
                <w:top w:val="none" w:sz="0" w:space="0" w:color="auto"/>
                <w:left w:val="none" w:sz="0" w:space="0" w:color="auto"/>
                <w:bottom w:val="none" w:sz="0" w:space="0" w:color="auto"/>
                <w:right w:val="none" w:sz="0" w:space="0" w:color="auto"/>
              </w:divBdr>
            </w:div>
            <w:div w:id="344595733">
              <w:marLeft w:val="0"/>
              <w:marRight w:val="0"/>
              <w:marTop w:val="0"/>
              <w:marBottom w:val="0"/>
              <w:divBdr>
                <w:top w:val="none" w:sz="0" w:space="0" w:color="auto"/>
                <w:left w:val="none" w:sz="0" w:space="0" w:color="auto"/>
                <w:bottom w:val="none" w:sz="0" w:space="0" w:color="auto"/>
                <w:right w:val="none" w:sz="0" w:space="0" w:color="auto"/>
              </w:divBdr>
            </w:div>
            <w:div w:id="1224096770">
              <w:marLeft w:val="0"/>
              <w:marRight w:val="0"/>
              <w:marTop w:val="0"/>
              <w:marBottom w:val="0"/>
              <w:divBdr>
                <w:top w:val="none" w:sz="0" w:space="0" w:color="auto"/>
                <w:left w:val="none" w:sz="0" w:space="0" w:color="auto"/>
                <w:bottom w:val="none" w:sz="0" w:space="0" w:color="auto"/>
                <w:right w:val="none" w:sz="0" w:space="0" w:color="auto"/>
              </w:divBdr>
            </w:div>
            <w:div w:id="839539744">
              <w:marLeft w:val="0"/>
              <w:marRight w:val="0"/>
              <w:marTop w:val="0"/>
              <w:marBottom w:val="0"/>
              <w:divBdr>
                <w:top w:val="none" w:sz="0" w:space="0" w:color="auto"/>
                <w:left w:val="none" w:sz="0" w:space="0" w:color="auto"/>
                <w:bottom w:val="none" w:sz="0" w:space="0" w:color="auto"/>
                <w:right w:val="none" w:sz="0" w:space="0" w:color="auto"/>
              </w:divBdr>
            </w:div>
            <w:div w:id="1629050389">
              <w:marLeft w:val="0"/>
              <w:marRight w:val="0"/>
              <w:marTop w:val="0"/>
              <w:marBottom w:val="0"/>
              <w:divBdr>
                <w:top w:val="none" w:sz="0" w:space="0" w:color="auto"/>
                <w:left w:val="none" w:sz="0" w:space="0" w:color="auto"/>
                <w:bottom w:val="none" w:sz="0" w:space="0" w:color="auto"/>
                <w:right w:val="none" w:sz="0" w:space="0" w:color="auto"/>
              </w:divBdr>
            </w:div>
            <w:div w:id="2064790932">
              <w:marLeft w:val="0"/>
              <w:marRight w:val="0"/>
              <w:marTop w:val="0"/>
              <w:marBottom w:val="0"/>
              <w:divBdr>
                <w:top w:val="none" w:sz="0" w:space="0" w:color="auto"/>
                <w:left w:val="none" w:sz="0" w:space="0" w:color="auto"/>
                <w:bottom w:val="none" w:sz="0" w:space="0" w:color="auto"/>
                <w:right w:val="none" w:sz="0" w:space="0" w:color="auto"/>
              </w:divBdr>
            </w:div>
            <w:div w:id="240991521">
              <w:marLeft w:val="0"/>
              <w:marRight w:val="0"/>
              <w:marTop w:val="0"/>
              <w:marBottom w:val="0"/>
              <w:divBdr>
                <w:top w:val="none" w:sz="0" w:space="0" w:color="auto"/>
                <w:left w:val="none" w:sz="0" w:space="0" w:color="auto"/>
                <w:bottom w:val="none" w:sz="0" w:space="0" w:color="auto"/>
                <w:right w:val="none" w:sz="0" w:space="0" w:color="auto"/>
              </w:divBdr>
            </w:div>
            <w:div w:id="1087657102">
              <w:marLeft w:val="0"/>
              <w:marRight w:val="0"/>
              <w:marTop w:val="0"/>
              <w:marBottom w:val="0"/>
              <w:divBdr>
                <w:top w:val="none" w:sz="0" w:space="0" w:color="auto"/>
                <w:left w:val="none" w:sz="0" w:space="0" w:color="auto"/>
                <w:bottom w:val="none" w:sz="0" w:space="0" w:color="auto"/>
                <w:right w:val="none" w:sz="0" w:space="0" w:color="auto"/>
              </w:divBdr>
            </w:div>
            <w:div w:id="1594702879">
              <w:marLeft w:val="0"/>
              <w:marRight w:val="0"/>
              <w:marTop w:val="0"/>
              <w:marBottom w:val="0"/>
              <w:divBdr>
                <w:top w:val="none" w:sz="0" w:space="0" w:color="auto"/>
                <w:left w:val="none" w:sz="0" w:space="0" w:color="auto"/>
                <w:bottom w:val="none" w:sz="0" w:space="0" w:color="auto"/>
                <w:right w:val="none" w:sz="0" w:space="0" w:color="auto"/>
              </w:divBdr>
            </w:div>
            <w:div w:id="235895704">
              <w:marLeft w:val="0"/>
              <w:marRight w:val="0"/>
              <w:marTop w:val="0"/>
              <w:marBottom w:val="0"/>
              <w:divBdr>
                <w:top w:val="none" w:sz="0" w:space="0" w:color="auto"/>
                <w:left w:val="none" w:sz="0" w:space="0" w:color="auto"/>
                <w:bottom w:val="none" w:sz="0" w:space="0" w:color="auto"/>
                <w:right w:val="none" w:sz="0" w:space="0" w:color="auto"/>
              </w:divBdr>
            </w:div>
            <w:div w:id="832724256">
              <w:marLeft w:val="0"/>
              <w:marRight w:val="0"/>
              <w:marTop w:val="0"/>
              <w:marBottom w:val="0"/>
              <w:divBdr>
                <w:top w:val="none" w:sz="0" w:space="0" w:color="auto"/>
                <w:left w:val="none" w:sz="0" w:space="0" w:color="auto"/>
                <w:bottom w:val="none" w:sz="0" w:space="0" w:color="auto"/>
                <w:right w:val="none" w:sz="0" w:space="0" w:color="auto"/>
              </w:divBdr>
            </w:div>
            <w:div w:id="1226067950">
              <w:marLeft w:val="0"/>
              <w:marRight w:val="0"/>
              <w:marTop w:val="0"/>
              <w:marBottom w:val="0"/>
              <w:divBdr>
                <w:top w:val="none" w:sz="0" w:space="0" w:color="auto"/>
                <w:left w:val="none" w:sz="0" w:space="0" w:color="auto"/>
                <w:bottom w:val="none" w:sz="0" w:space="0" w:color="auto"/>
                <w:right w:val="none" w:sz="0" w:space="0" w:color="auto"/>
              </w:divBdr>
            </w:div>
            <w:div w:id="133833429">
              <w:marLeft w:val="0"/>
              <w:marRight w:val="0"/>
              <w:marTop w:val="0"/>
              <w:marBottom w:val="0"/>
              <w:divBdr>
                <w:top w:val="none" w:sz="0" w:space="0" w:color="auto"/>
                <w:left w:val="none" w:sz="0" w:space="0" w:color="auto"/>
                <w:bottom w:val="none" w:sz="0" w:space="0" w:color="auto"/>
                <w:right w:val="none" w:sz="0" w:space="0" w:color="auto"/>
              </w:divBdr>
            </w:div>
            <w:div w:id="1620457515">
              <w:marLeft w:val="0"/>
              <w:marRight w:val="0"/>
              <w:marTop w:val="0"/>
              <w:marBottom w:val="0"/>
              <w:divBdr>
                <w:top w:val="none" w:sz="0" w:space="0" w:color="auto"/>
                <w:left w:val="none" w:sz="0" w:space="0" w:color="auto"/>
                <w:bottom w:val="none" w:sz="0" w:space="0" w:color="auto"/>
                <w:right w:val="none" w:sz="0" w:space="0" w:color="auto"/>
              </w:divBdr>
            </w:div>
            <w:div w:id="1817991102">
              <w:marLeft w:val="0"/>
              <w:marRight w:val="0"/>
              <w:marTop w:val="0"/>
              <w:marBottom w:val="0"/>
              <w:divBdr>
                <w:top w:val="none" w:sz="0" w:space="0" w:color="auto"/>
                <w:left w:val="none" w:sz="0" w:space="0" w:color="auto"/>
                <w:bottom w:val="none" w:sz="0" w:space="0" w:color="auto"/>
                <w:right w:val="none" w:sz="0" w:space="0" w:color="auto"/>
              </w:divBdr>
            </w:div>
            <w:div w:id="624040825">
              <w:marLeft w:val="0"/>
              <w:marRight w:val="0"/>
              <w:marTop w:val="0"/>
              <w:marBottom w:val="0"/>
              <w:divBdr>
                <w:top w:val="none" w:sz="0" w:space="0" w:color="auto"/>
                <w:left w:val="none" w:sz="0" w:space="0" w:color="auto"/>
                <w:bottom w:val="none" w:sz="0" w:space="0" w:color="auto"/>
                <w:right w:val="none" w:sz="0" w:space="0" w:color="auto"/>
              </w:divBdr>
            </w:div>
            <w:div w:id="123282112">
              <w:marLeft w:val="0"/>
              <w:marRight w:val="0"/>
              <w:marTop w:val="0"/>
              <w:marBottom w:val="0"/>
              <w:divBdr>
                <w:top w:val="none" w:sz="0" w:space="0" w:color="auto"/>
                <w:left w:val="none" w:sz="0" w:space="0" w:color="auto"/>
                <w:bottom w:val="none" w:sz="0" w:space="0" w:color="auto"/>
                <w:right w:val="none" w:sz="0" w:space="0" w:color="auto"/>
              </w:divBdr>
            </w:div>
            <w:div w:id="825049358">
              <w:marLeft w:val="0"/>
              <w:marRight w:val="0"/>
              <w:marTop w:val="0"/>
              <w:marBottom w:val="0"/>
              <w:divBdr>
                <w:top w:val="none" w:sz="0" w:space="0" w:color="auto"/>
                <w:left w:val="none" w:sz="0" w:space="0" w:color="auto"/>
                <w:bottom w:val="none" w:sz="0" w:space="0" w:color="auto"/>
                <w:right w:val="none" w:sz="0" w:space="0" w:color="auto"/>
              </w:divBdr>
            </w:div>
            <w:div w:id="1210649696">
              <w:marLeft w:val="0"/>
              <w:marRight w:val="0"/>
              <w:marTop w:val="0"/>
              <w:marBottom w:val="0"/>
              <w:divBdr>
                <w:top w:val="none" w:sz="0" w:space="0" w:color="auto"/>
                <w:left w:val="none" w:sz="0" w:space="0" w:color="auto"/>
                <w:bottom w:val="none" w:sz="0" w:space="0" w:color="auto"/>
                <w:right w:val="none" w:sz="0" w:space="0" w:color="auto"/>
              </w:divBdr>
            </w:div>
            <w:div w:id="1226254828">
              <w:marLeft w:val="0"/>
              <w:marRight w:val="0"/>
              <w:marTop w:val="0"/>
              <w:marBottom w:val="0"/>
              <w:divBdr>
                <w:top w:val="none" w:sz="0" w:space="0" w:color="auto"/>
                <w:left w:val="none" w:sz="0" w:space="0" w:color="auto"/>
                <w:bottom w:val="none" w:sz="0" w:space="0" w:color="auto"/>
                <w:right w:val="none" w:sz="0" w:space="0" w:color="auto"/>
              </w:divBdr>
            </w:div>
            <w:div w:id="1312564813">
              <w:marLeft w:val="0"/>
              <w:marRight w:val="0"/>
              <w:marTop w:val="0"/>
              <w:marBottom w:val="0"/>
              <w:divBdr>
                <w:top w:val="none" w:sz="0" w:space="0" w:color="auto"/>
                <w:left w:val="none" w:sz="0" w:space="0" w:color="auto"/>
                <w:bottom w:val="none" w:sz="0" w:space="0" w:color="auto"/>
                <w:right w:val="none" w:sz="0" w:space="0" w:color="auto"/>
              </w:divBdr>
            </w:div>
            <w:div w:id="1965310188">
              <w:marLeft w:val="0"/>
              <w:marRight w:val="0"/>
              <w:marTop w:val="0"/>
              <w:marBottom w:val="0"/>
              <w:divBdr>
                <w:top w:val="none" w:sz="0" w:space="0" w:color="auto"/>
                <w:left w:val="none" w:sz="0" w:space="0" w:color="auto"/>
                <w:bottom w:val="none" w:sz="0" w:space="0" w:color="auto"/>
                <w:right w:val="none" w:sz="0" w:space="0" w:color="auto"/>
              </w:divBdr>
            </w:div>
            <w:div w:id="793910194">
              <w:marLeft w:val="0"/>
              <w:marRight w:val="0"/>
              <w:marTop w:val="0"/>
              <w:marBottom w:val="0"/>
              <w:divBdr>
                <w:top w:val="none" w:sz="0" w:space="0" w:color="auto"/>
                <w:left w:val="none" w:sz="0" w:space="0" w:color="auto"/>
                <w:bottom w:val="none" w:sz="0" w:space="0" w:color="auto"/>
                <w:right w:val="none" w:sz="0" w:space="0" w:color="auto"/>
              </w:divBdr>
            </w:div>
            <w:div w:id="436609131">
              <w:marLeft w:val="0"/>
              <w:marRight w:val="0"/>
              <w:marTop w:val="0"/>
              <w:marBottom w:val="0"/>
              <w:divBdr>
                <w:top w:val="none" w:sz="0" w:space="0" w:color="auto"/>
                <w:left w:val="none" w:sz="0" w:space="0" w:color="auto"/>
                <w:bottom w:val="none" w:sz="0" w:space="0" w:color="auto"/>
                <w:right w:val="none" w:sz="0" w:space="0" w:color="auto"/>
              </w:divBdr>
            </w:div>
            <w:div w:id="761026536">
              <w:marLeft w:val="0"/>
              <w:marRight w:val="0"/>
              <w:marTop w:val="0"/>
              <w:marBottom w:val="0"/>
              <w:divBdr>
                <w:top w:val="none" w:sz="0" w:space="0" w:color="auto"/>
                <w:left w:val="none" w:sz="0" w:space="0" w:color="auto"/>
                <w:bottom w:val="none" w:sz="0" w:space="0" w:color="auto"/>
                <w:right w:val="none" w:sz="0" w:space="0" w:color="auto"/>
              </w:divBdr>
            </w:div>
            <w:div w:id="80297884">
              <w:marLeft w:val="0"/>
              <w:marRight w:val="0"/>
              <w:marTop w:val="0"/>
              <w:marBottom w:val="0"/>
              <w:divBdr>
                <w:top w:val="none" w:sz="0" w:space="0" w:color="auto"/>
                <w:left w:val="none" w:sz="0" w:space="0" w:color="auto"/>
                <w:bottom w:val="none" w:sz="0" w:space="0" w:color="auto"/>
                <w:right w:val="none" w:sz="0" w:space="0" w:color="auto"/>
              </w:divBdr>
            </w:div>
            <w:div w:id="1788813345">
              <w:marLeft w:val="0"/>
              <w:marRight w:val="0"/>
              <w:marTop w:val="0"/>
              <w:marBottom w:val="0"/>
              <w:divBdr>
                <w:top w:val="none" w:sz="0" w:space="0" w:color="auto"/>
                <w:left w:val="none" w:sz="0" w:space="0" w:color="auto"/>
                <w:bottom w:val="none" w:sz="0" w:space="0" w:color="auto"/>
                <w:right w:val="none" w:sz="0" w:space="0" w:color="auto"/>
              </w:divBdr>
            </w:div>
            <w:div w:id="821432794">
              <w:marLeft w:val="0"/>
              <w:marRight w:val="0"/>
              <w:marTop w:val="0"/>
              <w:marBottom w:val="0"/>
              <w:divBdr>
                <w:top w:val="none" w:sz="0" w:space="0" w:color="auto"/>
                <w:left w:val="none" w:sz="0" w:space="0" w:color="auto"/>
                <w:bottom w:val="none" w:sz="0" w:space="0" w:color="auto"/>
                <w:right w:val="none" w:sz="0" w:space="0" w:color="auto"/>
              </w:divBdr>
            </w:div>
            <w:div w:id="1675719154">
              <w:marLeft w:val="0"/>
              <w:marRight w:val="0"/>
              <w:marTop w:val="0"/>
              <w:marBottom w:val="0"/>
              <w:divBdr>
                <w:top w:val="none" w:sz="0" w:space="0" w:color="auto"/>
                <w:left w:val="none" w:sz="0" w:space="0" w:color="auto"/>
                <w:bottom w:val="none" w:sz="0" w:space="0" w:color="auto"/>
                <w:right w:val="none" w:sz="0" w:space="0" w:color="auto"/>
              </w:divBdr>
            </w:div>
            <w:div w:id="2050496748">
              <w:marLeft w:val="0"/>
              <w:marRight w:val="0"/>
              <w:marTop w:val="0"/>
              <w:marBottom w:val="0"/>
              <w:divBdr>
                <w:top w:val="none" w:sz="0" w:space="0" w:color="auto"/>
                <w:left w:val="none" w:sz="0" w:space="0" w:color="auto"/>
                <w:bottom w:val="none" w:sz="0" w:space="0" w:color="auto"/>
                <w:right w:val="none" w:sz="0" w:space="0" w:color="auto"/>
              </w:divBdr>
            </w:div>
            <w:div w:id="489099564">
              <w:marLeft w:val="0"/>
              <w:marRight w:val="0"/>
              <w:marTop w:val="0"/>
              <w:marBottom w:val="0"/>
              <w:divBdr>
                <w:top w:val="none" w:sz="0" w:space="0" w:color="auto"/>
                <w:left w:val="none" w:sz="0" w:space="0" w:color="auto"/>
                <w:bottom w:val="none" w:sz="0" w:space="0" w:color="auto"/>
                <w:right w:val="none" w:sz="0" w:space="0" w:color="auto"/>
              </w:divBdr>
            </w:div>
            <w:div w:id="1464814520">
              <w:marLeft w:val="0"/>
              <w:marRight w:val="0"/>
              <w:marTop w:val="0"/>
              <w:marBottom w:val="0"/>
              <w:divBdr>
                <w:top w:val="none" w:sz="0" w:space="0" w:color="auto"/>
                <w:left w:val="none" w:sz="0" w:space="0" w:color="auto"/>
                <w:bottom w:val="none" w:sz="0" w:space="0" w:color="auto"/>
                <w:right w:val="none" w:sz="0" w:space="0" w:color="auto"/>
              </w:divBdr>
            </w:div>
            <w:div w:id="1603873279">
              <w:marLeft w:val="0"/>
              <w:marRight w:val="0"/>
              <w:marTop w:val="0"/>
              <w:marBottom w:val="0"/>
              <w:divBdr>
                <w:top w:val="none" w:sz="0" w:space="0" w:color="auto"/>
                <w:left w:val="none" w:sz="0" w:space="0" w:color="auto"/>
                <w:bottom w:val="none" w:sz="0" w:space="0" w:color="auto"/>
                <w:right w:val="none" w:sz="0" w:space="0" w:color="auto"/>
              </w:divBdr>
            </w:div>
            <w:div w:id="1100762093">
              <w:marLeft w:val="0"/>
              <w:marRight w:val="0"/>
              <w:marTop w:val="0"/>
              <w:marBottom w:val="0"/>
              <w:divBdr>
                <w:top w:val="none" w:sz="0" w:space="0" w:color="auto"/>
                <w:left w:val="none" w:sz="0" w:space="0" w:color="auto"/>
                <w:bottom w:val="none" w:sz="0" w:space="0" w:color="auto"/>
                <w:right w:val="none" w:sz="0" w:space="0" w:color="auto"/>
              </w:divBdr>
            </w:div>
            <w:div w:id="1532037051">
              <w:marLeft w:val="0"/>
              <w:marRight w:val="0"/>
              <w:marTop w:val="0"/>
              <w:marBottom w:val="0"/>
              <w:divBdr>
                <w:top w:val="none" w:sz="0" w:space="0" w:color="auto"/>
                <w:left w:val="none" w:sz="0" w:space="0" w:color="auto"/>
                <w:bottom w:val="none" w:sz="0" w:space="0" w:color="auto"/>
                <w:right w:val="none" w:sz="0" w:space="0" w:color="auto"/>
              </w:divBdr>
            </w:div>
            <w:div w:id="473178733">
              <w:marLeft w:val="0"/>
              <w:marRight w:val="0"/>
              <w:marTop w:val="0"/>
              <w:marBottom w:val="0"/>
              <w:divBdr>
                <w:top w:val="none" w:sz="0" w:space="0" w:color="auto"/>
                <w:left w:val="none" w:sz="0" w:space="0" w:color="auto"/>
                <w:bottom w:val="none" w:sz="0" w:space="0" w:color="auto"/>
                <w:right w:val="none" w:sz="0" w:space="0" w:color="auto"/>
              </w:divBdr>
            </w:div>
            <w:div w:id="1183083714">
              <w:marLeft w:val="0"/>
              <w:marRight w:val="0"/>
              <w:marTop w:val="0"/>
              <w:marBottom w:val="0"/>
              <w:divBdr>
                <w:top w:val="none" w:sz="0" w:space="0" w:color="auto"/>
                <w:left w:val="none" w:sz="0" w:space="0" w:color="auto"/>
                <w:bottom w:val="none" w:sz="0" w:space="0" w:color="auto"/>
                <w:right w:val="none" w:sz="0" w:space="0" w:color="auto"/>
              </w:divBdr>
            </w:div>
            <w:div w:id="1910190065">
              <w:marLeft w:val="0"/>
              <w:marRight w:val="0"/>
              <w:marTop w:val="0"/>
              <w:marBottom w:val="0"/>
              <w:divBdr>
                <w:top w:val="none" w:sz="0" w:space="0" w:color="auto"/>
                <w:left w:val="none" w:sz="0" w:space="0" w:color="auto"/>
                <w:bottom w:val="none" w:sz="0" w:space="0" w:color="auto"/>
                <w:right w:val="none" w:sz="0" w:space="0" w:color="auto"/>
              </w:divBdr>
            </w:div>
            <w:div w:id="1169712536">
              <w:marLeft w:val="0"/>
              <w:marRight w:val="0"/>
              <w:marTop w:val="0"/>
              <w:marBottom w:val="0"/>
              <w:divBdr>
                <w:top w:val="none" w:sz="0" w:space="0" w:color="auto"/>
                <w:left w:val="none" w:sz="0" w:space="0" w:color="auto"/>
                <w:bottom w:val="none" w:sz="0" w:space="0" w:color="auto"/>
                <w:right w:val="none" w:sz="0" w:space="0" w:color="auto"/>
              </w:divBdr>
            </w:div>
            <w:div w:id="787047502">
              <w:marLeft w:val="0"/>
              <w:marRight w:val="0"/>
              <w:marTop w:val="0"/>
              <w:marBottom w:val="0"/>
              <w:divBdr>
                <w:top w:val="none" w:sz="0" w:space="0" w:color="auto"/>
                <w:left w:val="none" w:sz="0" w:space="0" w:color="auto"/>
                <w:bottom w:val="none" w:sz="0" w:space="0" w:color="auto"/>
                <w:right w:val="none" w:sz="0" w:space="0" w:color="auto"/>
              </w:divBdr>
            </w:div>
            <w:div w:id="457719001">
              <w:marLeft w:val="0"/>
              <w:marRight w:val="0"/>
              <w:marTop w:val="0"/>
              <w:marBottom w:val="0"/>
              <w:divBdr>
                <w:top w:val="none" w:sz="0" w:space="0" w:color="auto"/>
                <w:left w:val="none" w:sz="0" w:space="0" w:color="auto"/>
                <w:bottom w:val="none" w:sz="0" w:space="0" w:color="auto"/>
                <w:right w:val="none" w:sz="0" w:space="0" w:color="auto"/>
              </w:divBdr>
            </w:div>
            <w:div w:id="1967665049">
              <w:marLeft w:val="0"/>
              <w:marRight w:val="0"/>
              <w:marTop w:val="0"/>
              <w:marBottom w:val="0"/>
              <w:divBdr>
                <w:top w:val="none" w:sz="0" w:space="0" w:color="auto"/>
                <w:left w:val="none" w:sz="0" w:space="0" w:color="auto"/>
                <w:bottom w:val="none" w:sz="0" w:space="0" w:color="auto"/>
                <w:right w:val="none" w:sz="0" w:space="0" w:color="auto"/>
              </w:divBdr>
            </w:div>
            <w:div w:id="667095003">
              <w:marLeft w:val="0"/>
              <w:marRight w:val="0"/>
              <w:marTop w:val="0"/>
              <w:marBottom w:val="0"/>
              <w:divBdr>
                <w:top w:val="none" w:sz="0" w:space="0" w:color="auto"/>
                <w:left w:val="none" w:sz="0" w:space="0" w:color="auto"/>
                <w:bottom w:val="none" w:sz="0" w:space="0" w:color="auto"/>
                <w:right w:val="none" w:sz="0" w:space="0" w:color="auto"/>
              </w:divBdr>
            </w:div>
            <w:div w:id="1046835992">
              <w:marLeft w:val="0"/>
              <w:marRight w:val="0"/>
              <w:marTop w:val="0"/>
              <w:marBottom w:val="0"/>
              <w:divBdr>
                <w:top w:val="none" w:sz="0" w:space="0" w:color="auto"/>
                <w:left w:val="none" w:sz="0" w:space="0" w:color="auto"/>
                <w:bottom w:val="none" w:sz="0" w:space="0" w:color="auto"/>
                <w:right w:val="none" w:sz="0" w:space="0" w:color="auto"/>
              </w:divBdr>
            </w:div>
            <w:div w:id="472523864">
              <w:marLeft w:val="0"/>
              <w:marRight w:val="0"/>
              <w:marTop w:val="0"/>
              <w:marBottom w:val="0"/>
              <w:divBdr>
                <w:top w:val="none" w:sz="0" w:space="0" w:color="auto"/>
                <w:left w:val="none" w:sz="0" w:space="0" w:color="auto"/>
                <w:bottom w:val="none" w:sz="0" w:space="0" w:color="auto"/>
                <w:right w:val="none" w:sz="0" w:space="0" w:color="auto"/>
              </w:divBdr>
            </w:div>
            <w:div w:id="1766421235">
              <w:marLeft w:val="0"/>
              <w:marRight w:val="0"/>
              <w:marTop w:val="0"/>
              <w:marBottom w:val="0"/>
              <w:divBdr>
                <w:top w:val="none" w:sz="0" w:space="0" w:color="auto"/>
                <w:left w:val="none" w:sz="0" w:space="0" w:color="auto"/>
                <w:bottom w:val="none" w:sz="0" w:space="0" w:color="auto"/>
                <w:right w:val="none" w:sz="0" w:space="0" w:color="auto"/>
              </w:divBdr>
            </w:div>
            <w:div w:id="258102269">
              <w:marLeft w:val="0"/>
              <w:marRight w:val="0"/>
              <w:marTop w:val="0"/>
              <w:marBottom w:val="0"/>
              <w:divBdr>
                <w:top w:val="none" w:sz="0" w:space="0" w:color="auto"/>
                <w:left w:val="none" w:sz="0" w:space="0" w:color="auto"/>
                <w:bottom w:val="none" w:sz="0" w:space="0" w:color="auto"/>
                <w:right w:val="none" w:sz="0" w:space="0" w:color="auto"/>
              </w:divBdr>
            </w:div>
            <w:div w:id="715273331">
              <w:marLeft w:val="0"/>
              <w:marRight w:val="0"/>
              <w:marTop w:val="0"/>
              <w:marBottom w:val="0"/>
              <w:divBdr>
                <w:top w:val="none" w:sz="0" w:space="0" w:color="auto"/>
                <w:left w:val="none" w:sz="0" w:space="0" w:color="auto"/>
                <w:bottom w:val="none" w:sz="0" w:space="0" w:color="auto"/>
                <w:right w:val="none" w:sz="0" w:space="0" w:color="auto"/>
              </w:divBdr>
            </w:div>
            <w:div w:id="1200439251">
              <w:marLeft w:val="0"/>
              <w:marRight w:val="0"/>
              <w:marTop w:val="0"/>
              <w:marBottom w:val="0"/>
              <w:divBdr>
                <w:top w:val="none" w:sz="0" w:space="0" w:color="auto"/>
                <w:left w:val="none" w:sz="0" w:space="0" w:color="auto"/>
                <w:bottom w:val="none" w:sz="0" w:space="0" w:color="auto"/>
                <w:right w:val="none" w:sz="0" w:space="0" w:color="auto"/>
              </w:divBdr>
            </w:div>
            <w:div w:id="402265788">
              <w:marLeft w:val="0"/>
              <w:marRight w:val="0"/>
              <w:marTop w:val="0"/>
              <w:marBottom w:val="0"/>
              <w:divBdr>
                <w:top w:val="none" w:sz="0" w:space="0" w:color="auto"/>
                <w:left w:val="none" w:sz="0" w:space="0" w:color="auto"/>
                <w:bottom w:val="none" w:sz="0" w:space="0" w:color="auto"/>
                <w:right w:val="none" w:sz="0" w:space="0" w:color="auto"/>
              </w:divBdr>
            </w:div>
            <w:div w:id="718626320">
              <w:marLeft w:val="0"/>
              <w:marRight w:val="0"/>
              <w:marTop w:val="0"/>
              <w:marBottom w:val="0"/>
              <w:divBdr>
                <w:top w:val="none" w:sz="0" w:space="0" w:color="auto"/>
                <w:left w:val="none" w:sz="0" w:space="0" w:color="auto"/>
                <w:bottom w:val="none" w:sz="0" w:space="0" w:color="auto"/>
                <w:right w:val="none" w:sz="0" w:space="0" w:color="auto"/>
              </w:divBdr>
            </w:div>
            <w:div w:id="1019313164">
              <w:marLeft w:val="0"/>
              <w:marRight w:val="0"/>
              <w:marTop w:val="0"/>
              <w:marBottom w:val="0"/>
              <w:divBdr>
                <w:top w:val="none" w:sz="0" w:space="0" w:color="auto"/>
                <w:left w:val="none" w:sz="0" w:space="0" w:color="auto"/>
                <w:bottom w:val="none" w:sz="0" w:space="0" w:color="auto"/>
                <w:right w:val="none" w:sz="0" w:space="0" w:color="auto"/>
              </w:divBdr>
            </w:div>
            <w:div w:id="381291538">
              <w:marLeft w:val="0"/>
              <w:marRight w:val="0"/>
              <w:marTop w:val="0"/>
              <w:marBottom w:val="0"/>
              <w:divBdr>
                <w:top w:val="none" w:sz="0" w:space="0" w:color="auto"/>
                <w:left w:val="none" w:sz="0" w:space="0" w:color="auto"/>
                <w:bottom w:val="none" w:sz="0" w:space="0" w:color="auto"/>
                <w:right w:val="none" w:sz="0" w:space="0" w:color="auto"/>
              </w:divBdr>
            </w:div>
            <w:div w:id="304700078">
              <w:marLeft w:val="0"/>
              <w:marRight w:val="0"/>
              <w:marTop w:val="0"/>
              <w:marBottom w:val="0"/>
              <w:divBdr>
                <w:top w:val="none" w:sz="0" w:space="0" w:color="auto"/>
                <w:left w:val="none" w:sz="0" w:space="0" w:color="auto"/>
                <w:bottom w:val="none" w:sz="0" w:space="0" w:color="auto"/>
                <w:right w:val="none" w:sz="0" w:space="0" w:color="auto"/>
              </w:divBdr>
            </w:div>
            <w:div w:id="1939831789">
              <w:marLeft w:val="0"/>
              <w:marRight w:val="0"/>
              <w:marTop w:val="0"/>
              <w:marBottom w:val="0"/>
              <w:divBdr>
                <w:top w:val="none" w:sz="0" w:space="0" w:color="auto"/>
                <w:left w:val="none" w:sz="0" w:space="0" w:color="auto"/>
                <w:bottom w:val="none" w:sz="0" w:space="0" w:color="auto"/>
                <w:right w:val="none" w:sz="0" w:space="0" w:color="auto"/>
              </w:divBdr>
            </w:div>
            <w:div w:id="1504512795">
              <w:marLeft w:val="0"/>
              <w:marRight w:val="0"/>
              <w:marTop w:val="0"/>
              <w:marBottom w:val="0"/>
              <w:divBdr>
                <w:top w:val="none" w:sz="0" w:space="0" w:color="auto"/>
                <w:left w:val="none" w:sz="0" w:space="0" w:color="auto"/>
                <w:bottom w:val="none" w:sz="0" w:space="0" w:color="auto"/>
                <w:right w:val="none" w:sz="0" w:space="0" w:color="auto"/>
              </w:divBdr>
            </w:div>
            <w:div w:id="392001466">
              <w:marLeft w:val="0"/>
              <w:marRight w:val="0"/>
              <w:marTop w:val="0"/>
              <w:marBottom w:val="0"/>
              <w:divBdr>
                <w:top w:val="none" w:sz="0" w:space="0" w:color="auto"/>
                <w:left w:val="none" w:sz="0" w:space="0" w:color="auto"/>
                <w:bottom w:val="none" w:sz="0" w:space="0" w:color="auto"/>
                <w:right w:val="none" w:sz="0" w:space="0" w:color="auto"/>
              </w:divBdr>
            </w:div>
            <w:div w:id="1286696429">
              <w:marLeft w:val="0"/>
              <w:marRight w:val="0"/>
              <w:marTop w:val="0"/>
              <w:marBottom w:val="0"/>
              <w:divBdr>
                <w:top w:val="none" w:sz="0" w:space="0" w:color="auto"/>
                <w:left w:val="none" w:sz="0" w:space="0" w:color="auto"/>
                <w:bottom w:val="none" w:sz="0" w:space="0" w:color="auto"/>
                <w:right w:val="none" w:sz="0" w:space="0" w:color="auto"/>
              </w:divBdr>
            </w:div>
            <w:div w:id="989677125">
              <w:marLeft w:val="0"/>
              <w:marRight w:val="0"/>
              <w:marTop w:val="0"/>
              <w:marBottom w:val="0"/>
              <w:divBdr>
                <w:top w:val="none" w:sz="0" w:space="0" w:color="auto"/>
                <w:left w:val="none" w:sz="0" w:space="0" w:color="auto"/>
                <w:bottom w:val="none" w:sz="0" w:space="0" w:color="auto"/>
                <w:right w:val="none" w:sz="0" w:space="0" w:color="auto"/>
              </w:divBdr>
            </w:div>
            <w:div w:id="1491140825">
              <w:marLeft w:val="0"/>
              <w:marRight w:val="0"/>
              <w:marTop w:val="0"/>
              <w:marBottom w:val="0"/>
              <w:divBdr>
                <w:top w:val="none" w:sz="0" w:space="0" w:color="auto"/>
                <w:left w:val="none" w:sz="0" w:space="0" w:color="auto"/>
                <w:bottom w:val="none" w:sz="0" w:space="0" w:color="auto"/>
                <w:right w:val="none" w:sz="0" w:space="0" w:color="auto"/>
              </w:divBdr>
            </w:div>
            <w:div w:id="2087074144">
              <w:marLeft w:val="0"/>
              <w:marRight w:val="0"/>
              <w:marTop w:val="0"/>
              <w:marBottom w:val="0"/>
              <w:divBdr>
                <w:top w:val="none" w:sz="0" w:space="0" w:color="auto"/>
                <w:left w:val="none" w:sz="0" w:space="0" w:color="auto"/>
                <w:bottom w:val="none" w:sz="0" w:space="0" w:color="auto"/>
                <w:right w:val="none" w:sz="0" w:space="0" w:color="auto"/>
              </w:divBdr>
            </w:div>
            <w:div w:id="618141936">
              <w:marLeft w:val="0"/>
              <w:marRight w:val="0"/>
              <w:marTop w:val="0"/>
              <w:marBottom w:val="0"/>
              <w:divBdr>
                <w:top w:val="none" w:sz="0" w:space="0" w:color="auto"/>
                <w:left w:val="none" w:sz="0" w:space="0" w:color="auto"/>
                <w:bottom w:val="none" w:sz="0" w:space="0" w:color="auto"/>
                <w:right w:val="none" w:sz="0" w:space="0" w:color="auto"/>
              </w:divBdr>
            </w:div>
            <w:div w:id="1285574583">
              <w:marLeft w:val="0"/>
              <w:marRight w:val="0"/>
              <w:marTop w:val="0"/>
              <w:marBottom w:val="0"/>
              <w:divBdr>
                <w:top w:val="none" w:sz="0" w:space="0" w:color="auto"/>
                <w:left w:val="none" w:sz="0" w:space="0" w:color="auto"/>
                <w:bottom w:val="none" w:sz="0" w:space="0" w:color="auto"/>
                <w:right w:val="none" w:sz="0" w:space="0" w:color="auto"/>
              </w:divBdr>
            </w:div>
            <w:div w:id="1082214497">
              <w:marLeft w:val="0"/>
              <w:marRight w:val="0"/>
              <w:marTop w:val="0"/>
              <w:marBottom w:val="0"/>
              <w:divBdr>
                <w:top w:val="none" w:sz="0" w:space="0" w:color="auto"/>
                <w:left w:val="none" w:sz="0" w:space="0" w:color="auto"/>
                <w:bottom w:val="none" w:sz="0" w:space="0" w:color="auto"/>
                <w:right w:val="none" w:sz="0" w:space="0" w:color="auto"/>
              </w:divBdr>
            </w:div>
            <w:div w:id="1096709955">
              <w:marLeft w:val="0"/>
              <w:marRight w:val="0"/>
              <w:marTop w:val="0"/>
              <w:marBottom w:val="0"/>
              <w:divBdr>
                <w:top w:val="none" w:sz="0" w:space="0" w:color="auto"/>
                <w:left w:val="none" w:sz="0" w:space="0" w:color="auto"/>
                <w:bottom w:val="none" w:sz="0" w:space="0" w:color="auto"/>
                <w:right w:val="none" w:sz="0" w:space="0" w:color="auto"/>
              </w:divBdr>
            </w:div>
            <w:div w:id="2034304392">
              <w:marLeft w:val="0"/>
              <w:marRight w:val="0"/>
              <w:marTop w:val="0"/>
              <w:marBottom w:val="0"/>
              <w:divBdr>
                <w:top w:val="none" w:sz="0" w:space="0" w:color="auto"/>
                <w:left w:val="none" w:sz="0" w:space="0" w:color="auto"/>
                <w:bottom w:val="none" w:sz="0" w:space="0" w:color="auto"/>
                <w:right w:val="none" w:sz="0" w:space="0" w:color="auto"/>
              </w:divBdr>
            </w:div>
            <w:div w:id="1228373853">
              <w:marLeft w:val="0"/>
              <w:marRight w:val="0"/>
              <w:marTop w:val="0"/>
              <w:marBottom w:val="0"/>
              <w:divBdr>
                <w:top w:val="none" w:sz="0" w:space="0" w:color="auto"/>
                <w:left w:val="none" w:sz="0" w:space="0" w:color="auto"/>
                <w:bottom w:val="none" w:sz="0" w:space="0" w:color="auto"/>
                <w:right w:val="none" w:sz="0" w:space="0" w:color="auto"/>
              </w:divBdr>
            </w:div>
            <w:div w:id="958293124">
              <w:marLeft w:val="0"/>
              <w:marRight w:val="0"/>
              <w:marTop w:val="0"/>
              <w:marBottom w:val="0"/>
              <w:divBdr>
                <w:top w:val="none" w:sz="0" w:space="0" w:color="auto"/>
                <w:left w:val="none" w:sz="0" w:space="0" w:color="auto"/>
                <w:bottom w:val="none" w:sz="0" w:space="0" w:color="auto"/>
                <w:right w:val="none" w:sz="0" w:space="0" w:color="auto"/>
              </w:divBdr>
            </w:div>
            <w:div w:id="1224213393">
              <w:marLeft w:val="0"/>
              <w:marRight w:val="0"/>
              <w:marTop w:val="0"/>
              <w:marBottom w:val="0"/>
              <w:divBdr>
                <w:top w:val="none" w:sz="0" w:space="0" w:color="auto"/>
                <w:left w:val="none" w:sz="0" w:space="0" w:color="auto"/>
                <w:bottom w:val="none" w:sz="0" w:space="0" w:color="auto"/>
                <w:right w:val="none" w:sz="0" w:space="0" w:color="auto"/>
              </w:divBdr>
            </w:div>
            <w:div w:id="1422948768">
              <w:marLeft w:val="0"/>
              <w:marRight w:val="0"/>
              <w:marTop w:val="0"/>
              <w:marBottom w:val="0"/>
              <w:divBdr>
                <w:top w:val="none" w:sz="0" w:space="0" w:color="auto"/>
                <w:left w:val="none" w:sz="0" w:space="0" w:color="auto"/>
                <w:bottom w:val="none" w:sz="0" w:space="0" w:color="auto"/>
                <w:right w:val="none" w:sz="0" w:space="0" w:color="auto"/>
              </w:divBdr>
            </w:div>
            <w:div w:id="438455640">
              <w:marLeft w:val="0"/>
              <w:marRight w:val="0"/>
              <w:marTop w:val="0"/>
              <w:marBottom w:val="0"/>
              <w:divBdr>
                <w:top w:val="none" w:sz="0" w:space="0" w:color="auto"/>
                <w:left w:val="none" w:sz="0" w:space="0" w:color="auto"/>
                <w:bottom w:val="none" w:sz="0" w:space="0" w:color="auto"/>
                <w:right w:val="none" w:sz="0" w:space="0" w:color="auto"/>
              </w:divBdr>
            </w:div>
            <w:div w:id="1302419004">
              <w:marLeft w:val="0"/>
              <w:marRight w:val="0"/>
              <w:marTop w:val="0"/>
              <w:marBottom w:val="0"/>
              <w:divBdr>
                <w:top w:val="none" w:sz="0" w:space="0" w:color="auto"/>
                <w:left w:val="none" w:sz="0" w:space="0" w:color="auto"/>
                <w:bottom w:val="none" w:sz="0" w:space="0" w:color="auto"/>
                <w:right w:val="none" w:sz="0" w:space="0" w:color="auto"/>
              </w:divBdr>
            </w:div>
            <w:div w:id="1311210442">
              <w:marLeft w:val="0"/>
              <w:marRight w:val="0"/>
              <w:marTop w:val="0"/>
              <w:marBottom w:val="0"/>
              <w:divBdr>
                <w:top w:val="none" w:sz="0" w:space="0" w:color="auto"/>
                <w:left w:val="none" w:sz="0" w:space="0" w:color="auto"/>
                <w:bottom w:val="none" w:sz="0" w:space="0" w:color="auto"/>
                <w:right w:val="none" w:sz="0" w:space="0" w:color="auto"/>
              </w:divBdr>
            </w:div>
            <w:div w:id="759719396">
              <w:marLeft w:val="0"/>
              <w:marRight w:val="0"/>
              <w:marTop w:val="0"/>
              <w:marBottom w:val="0"/>
              <w:divBdr>
                <w:top w:val="none" w:sz="0" w:space="0" w:color="auto"/>
                <w:left w:val="none" w:sz="0" w:space="0" w:color="auto"/>
                <w:bottom w:val="none" w:sz="0" w:space="0" w:color="auto"/>
                <w:right w:val="none" w:sz="0" w:space="0" w:color="auto"/>
              </w:divBdr>
            </w:div>
            <w:div w:id="247807087">
              <w:marLeft w:val="0"/>
              <w:marRight w:val="0"/>
              <w:marTop w:val="0"/>
              <w:marBottom w:val="0"/>
              <w:divBdr>
                <w:top w:val="none" w:sz="0" w:space="0" w:color="auto"/>
                <w:left w:val="none" w:sz="0" w:space="0" w:color="auto"/>
                <w:bottom w:val="none" w:sz="0" w:space="0" w:color="auto"/>
                <w:right w:val="none" w:sz="0" w:space="0" w:color="auto"/>
              </w:divBdr>
            </w:div>
            <w:div w:id="21369117">
              <w:marLeft w:val="0"/>
              <w:marRight w:val="0"/>
              <w:marTop w:val="0"/>
              <w:marBottom w:val="0"/>
              <w:divBdr>
                <w:top w:val="none" w:sz="0" w:space="0" w:color="auto"/>
                <w:left w:val="none" w:sz="0" w:space="0" w:color="auto"/>
                <w:bottom w:val="none" w:sz="0" w:space="0" w:color="auto"/>
                <w:right w:val="none" w:sz="0" w:space="0" w:color="auto"/>
              </w:divBdr>
            </w:div>
            <w:div w:id="198513428">
              <w:marLeft w:val="0"/>
              <w:marRight w:val="0"/>
              <w:marTop w:val="0"/>
              <w:marBottom w:val="0"/>
              <w:divBdr>
                <w:top w:val="none" w:sz="0" w:space="0" w:color="auto"/>
                <w:left w:val="none" w:sz="0" w:space="0" w:color="auto"/>
                <w:bottom w:val="none" w:sz="0" w:space="0" w:color="auto"/>
                <w:right w:val="none" w:sz="0" w:space="0" w:color="auto"/>
              </w:divBdr>
            </w:div>
            <w:div w:id="1771704815">
              <w:marLeft w:val="0"/>
              <w:marRight w:val="0"/>
              <w:marTop w:val="0"/>
              <w:marBottom w:val="0"/>
              <w:divBdr>
                <w:top w:val="none" w:sz="0" w:space="0" w:color="auto"/>
                <w:left w:val="none" w:sz="0" w:space="0" w:color="auto"/>
                <w:bottom w:val="none" w:sz="0" w:space="0" w:color="auto"/>
                <w:right w:val="none" w:sz="0" w:space="0" w:color="auto"/>
              </w:divBdr>
            </w:div>
            <w:div w:id="2102289829">
              <w:marLeft w:val="0"/>
              <w:marRight w:val="0"/>
              <w:marTop w:val="0"/>
              <w:marBottom w:val="0"/>
              <w:divBdr>
                <w:top w:val="none" w:sz="0" w:space="0" w:color="auto"/>
                <w:left w:val="none" w:sz="0" w:space="0" w:color="auto"/>
                <w:bottom w:val="none" w:sz="0" w:space="0" w:color="auto"/>
                <w:right w:val="none" w:sz="0" w:space="0" w:color="auto"/>
              </w:divBdr>
            </w:div>
            <w:div w:id="162742847">
              <w:marLeft w:val="0"/>
              <w:marRight w:val="0"/>
              <w:marTop w:val="0"/>
              <w:marBottom w:val="0"/>
              <w:divBdr>
                <w:top w:val="none" w:sz="0" w:space="0" w:color="auto"/>
                <w:left w:val="none" w:sz="0" w:space="0" w:color="auto"/>
                <w:bottom w:val="none" w:sz="0" w:space="0" w:color="auto"/>
                <w:right w:val="none" w:sz="0" w:space="0" w:color="auto"/>
              </w:divBdr>
            </w:div>
            <w:div w:id="235290834">
              <w:marLeft w:val="0"/>
              <w:marRight w:val="0"/>
              <w:marTop w:val="0"/>
              <w:marBottom w:val="0"/>
              <w:divBdr>
                <w:top w:val="none" w:sz="0" w:space="0" w:color="auto"/>
                <w:left w:val="none" w:sz="0" w:space="0" w:color="auto"/>
                <w:bottom w:val="none" w:sz="0" w:space="0" w:color="auto"/>
                <w:right w:val="none" w:sz="0" w:space="0" w:color="auto"/>
              </w:divBdr>
            </w:div>
            <w:div w:id="1354065164">
              <w:marLeft w:val="0"/>
              <w:marRight w:val="0"/>
              <w:marTop w:val="0"/>
              <w:marBottom w:val="0"/>
              <w:divBdr>
                <w:top w:val="none" w:sz="0" w:space="0" w:color="auto"/>
                <w:left w:val="none" w:sz="0" w:space="0" w:color="auto"/>
                <w:bottom w:val="none" w:sz="0" w:space="0" w:color="auto"/>
                <w:right w:val="none" w:sz="0" w:space="0" w:color="auto"/>
              </w:divBdr>
            </w:div>
            <w:div w:id="733238611">
              <w:marLeft w:val="0"/>
              <w:marRight w:val="0"/>
              <w:marTop w:val="0"/>
              <w:marBottom w:val="0"/>
              <w:divBdr>
                <w:top w:val="none" w:sz="0" w:space="0" w:color="auto"/>
                <w:left w:val="none" w:sz="0" w:space="0" w:color="auto"/>
                <w:bottom w:val="none" w:sz="0" w:space="0" w:color="auto"/>
                <w:right w:val="none" w:sz="0" w:space="0" w:color="auto"/>
              </w:divBdr>
            </w:div>
            <w:div w:id="1749383346">
              <w:marLeft w:val="0"/>
              <w:marRight w:val="0"/>
              <w:marTop w:val="0"/>
              <w:marBottom w:val="0"/>
              <w:divBdr>
                <w:top w:val="none" w:sz="0" w:space="0" w:color="auto"/>
                <w:left w:val="none" w:sz="0" w:space="0" w:color="auto"/>
                <w:bottom w:val="none" w:sz="0" w:space="0" w:color="auto"/>
                <w:right w:val="none" w:sz="0" w:space="0" w:color="auto"/>
              </w:divBdr>
            </w:div>
            <w:div w:id="1686050545">
              <w:marLeft w:val="0"/>
              <w:marRight w:val="0"/>
              <w:marTop w:val="0"/>
              <w:marBottom w:val="0"/>
              <w:divBdr>
                <w:top w:val="none" w:sz="0" w:space="0" w:color="auto"/>
                <w:left w:val="none" w:sz="0" w:space="0" w:color="auto"/>
                <w:bottom w:val="none" w:sz="0" w:space="0" w:color="auto"/>
                <w:right w:val="none" w:sz="0" w:space="0" w:color="auto"/>
              </w:divBdr>
            </w:div>
            <w:div w:id="636885299">
              <w:marLeft w:val="0"/>
              <w:marRight w:val="0"/>
              <w:marTop w:val="0"/>
              <w:marBottom w:val="0"/>
              <w:divBdr>
                <w:top w:val="none" w:sz="0" w:space="0" w:color="auto"/>
                <w:left w:val="none" w:sz="0" w:space="0" w:color="auto"/>
                <w:bottom w:val="none" w:sz="0" w:space="0" w:color="auto"/>
                <w:right w:val="none" w:sz="0" w:space="0" w:color="auto"/>
              </w:divBdr>
            </w:div>
            <w:div w:id="986663703">
              <w:marLeft w:val="0"/>
              <w:marRight w:val="0"/>
              <w:marTop w:val="0"/>
              <w:marBottom w:val="0"/>
              <w:divBdr>
                <w:top w:val="none" w:sz="0" w:space="0" w:color="auto"/>
                <w:left w:val="none" w:sz="0" w:space="0" w:color="auto"/>
                <w:bottom w:val="none" w:sz="0" w:space="0" w:color="auto"/>
                <w:right w:val="none" w:sz="0" w:space="0" w:color="auto"/>
              </w:divBdr>
            </w:div>
            <w:div w:id="1128284107">
              <w:marLeft w:val="0"/>
              <w:marRight w:val="0"/>
              <w:marTop w:val="0"/>
              <w:marBottom w:val="0"/>
              <w:divBdr>
                <w:top w:val="none" w:sz="0" w:space="0" w:color="auto"/>
                <w:left w:val="none" w:sz="0" w:space="0" w:color="auto"/>
                <w:bottom w:val="none" w:sz="0" w:space="0" w:color="auto"/>
                <w:right w:val="none" w:sz="0" w:space="0" w:color="auto"/>
              </w:divBdr>
            </w:div>
            <w:div w:id="1465544322">
              <w:marLeft w:val="0"/>
              <w:marRight w:val="0"/>
              <w:marTop w:val="0"/>
              <w:marBottom w:val="0"/>
              <w:divBdr>
                <w:top w:val="none" w:sz="0" w:space="0" w:color="auto"/>
                <w:left w:val="none" w:sz="0" w:space="0" w:color="auto"/>
                <w:bottom w:val="none" w:sz="0" w:space="0" w:color="auto"/>
                <w:right w:val="none" w:sz="0" w:space="0" w:color="auto"/>
              </w:divBdr>
            </w:div>
            <w:div w:id="494952301">
              <w:marLeft w:val="0"/>
              <w:marRight w:val="0"/>
              <w:marTop w:val="0"/>
              <w:marBottom w:val="0"/>
              <w:divBdr>
                <w:top w:val="none" w:sz="0" w:space="0" w:color="auto"/>
                <w:left w:val="none" w:sz="0" w:space="0" w:color="auto"/>
                <w:bottom w:val="none" w:sz="0" w:space="0" w:color="auto"/>
                <w:right w:val="none" w:sz="0" w:space="0" w:color="auto"/>
              </w:divBdr>
            </w:div>
            <w:div w:id="2098401059">
              <w:marLeft w:val="0"/>
              <w:marRight w:val="0"/>
              <w:marTop w:val="0"/>
              <w:marBottom w:val="0"/>
              <w:divBdr>
                <w:top w:val="none" w:sz="0" w:space="0" w:color="auto"/>
                <w:left w:val="none" w:sz="0" w:space="0" w:color="auto"/>
                <w:bottom w:val="none" w:sz="0" w:space="0" w:color="auto"/>
                <w:right w:val="none" w:sz="0" w:space="0" w:color="auto"/>
              </w:divBdr>
            </w:div>
            <w:div w:id="743068378">
              <w:marLeft w:val="0"/>
              <w:marRight w:val="0"/>
              <w:marTop w:val="0"/>
              <w:marBottom w:val="0"/>
              <w:divBdr>
                <w:top w:val="none" w:sz="0" w:space="0" w:color="auto"/>
                <w:left w:val="none" w:sz="0" w:space="0" w:color="auto"/>
                <w:bottom w:val="none" w:sz="0" w:space="0" w:color="auto"/>
                <w:right w:val="none" w:sz="0" w:space="0" w:color="auto"/>
              </w:divBdr>
            </w:div>
            <w:div w:id="354236062">
              <w:marLeft w:val="0"/>
              <w:marRight w:val="0"/>
              <w:marTop w:val="0"/>
              <w:marBottom w:val="0"/>
              <w:divBdr>
                <w:top w:val="none" w:sz="0" w:space="0" w:color="auto"/>
                <w:left w:val="none" w:sz="0" w:space="0" w:color="auto"/>
                <w:bottom w:val="none" w:sz="0" w:space="0" w:color="auto"/>
                <w:right w:val="none" w:sz="0" w:space="0" w:color="auto"/>
              </w:divBdr>
            </w:div>
            <w:div w:id="1391614128">
              <w:marLeft w:val="0"/>
              <w:marRight w:val="0"/>
              <w:marTop w:val="0"/>
              <w:marBottom w:val="0"/>
              <w:divBdr>
                <w:top w:val="none" w:sz="0" w:space="0" w:color="auto"/>
                <w:left w:val="none" w:sz="0" w:space="0" w:color="auto"/>
                <w:bottom w:val="none" w:sz="0" w:space="0" w:color="auto"/>
                <w:right w:val="none" w:sz="0" w:space="0" w:color="auto"/>
              </w:divBdr>
            </w:div>
            <w:div w:id="2000186559">
              <w:marLeft w:val="0"/>
              <w:marRight w:val="0"/>
              <w:marTop w:val="0"/>
              <w:marBottom w:val="0"/>
              <w:divBdr>
                <w:top w:val="none" w:sz="0" w:space="0" w:color="auto"/>
                <w:left w:val="none" w:sz="0" w:space="0" w:color="auto"/>
                <w:bottom w:val="none" w:sz="0" w:space="0" w:color="auto"/>
                <w:right w:val="none" w:sz="0" w:space="0" w:color="auto"/>
              </w:divBdr>
            </w:div>
            <w:div w:id="222181081">
              <w:marLeft w:val="0"/>
              <w:marRight w:val="0"/>
              <w:marTop w:val="0"/>
              <w:marBottom w:val="0"/>
              <w:divBdr>
                <w:top w:val="none" w:sz="0" w:space="0" w:color="auto"/>
                <w:left w:val="none" w:sz="0" w:space="0" w:color="auto"/>
                <w:bottom w:val="none" w:sz="0" w:space="0" w:color="auto"/>
                <w:right w:val="none" w:sz="0" w:space="0" w:color="auto"/>
              </w:divBdr>
            </w:div>
            <w:div w:id="1141390219">
              <w:marLeft w:val="0"/>
              <w:marRight w:val="0"/>
              <w:marTop w:val="0"/>
              <w:marBottom w:val="0"/>
              <w:divBdr>
                <w:top w:val="none" w:sz="0" w:space="0" w:color="auto"/>
                <w:left w:val="none" w:sz="0" w:space="0" w:color="auto"/>
                <w:bottom w:val="none" w:sz="0" w:space="0" w:color="auto"/>
                <w:right w:val="none" w:sz="0" w:space="0" w:color="auto"/>
              </w:divBdr>
            </w:div>
            <w:div w:id="1863129654">
              <w:marLeft w:val="0"/>
              <w:marRight w:val="0"/>
              <w:marTop w:val="0"/>
              <w:marBottom w:val="0"/>
              <w:divBdr>
                <w:top w:val="none" w:sz="0" w:space="0" w:color="auto"/>
                <w:left w:val="none" w:sz="0" w:space="0" w:color="auto"/>
                <w:bottom w:val="none" w:sz="0" w:space="0" w:color="auto"/>
                <w:right w:val="none" w:sz="0" w:space="0" w:color="auto"/>
              </w:divBdr>
            </w:div>
            <w:div w:id="340738508">
              <w:marLeft w:val="0"/>
              <w:marRight w:val="0"/>
              <w:marTop w:val="0"/>
              <w:marBottom w:val="0"/>
              <w:divBdr>
                <w:top w:val="none" w:sz="0" w:space="0" w:color="auto"/>
                <w:left w:val="none" w:sz="0" w:space="0" w:color="auto"/>
                <w:bottom w:val="none" w:sz="0" w:space="0" w:color="auto"/>
                <w:right w:val="none" w:sz="0" w:space="0" w:color="auto"/>
              </w:divBdr>
            </w:div>
            <w:div w:id="1269460655">
              <w:marLeft w:val="0"/>
              <w:marRight w:val="0"/>
              <w:marTop w:val="0"/>
              <w:marBottom w:val="0"/>
              <w:divBdr>
                <w:top w:val="none" w:sz="0" w:space="0" w:color="auto"/>
                <w:left w:val="none" w:sz="0" w:space="0" w:color="auto"/>
                <w:bottom w:val="none" w:sz="0" w:space="0" w:color="auto"/>
                <w:right w:val="none" w:sz="0" w:space="0" w:color="auto"/>
              </w:divBdr>
            </w:div>
            <w:div w:id="1345596218">
              <w:marLeft w:val="0"/>
              <w:marRight w:val="0"/>
              <w:marTop w:val="0"/>
              <w:marBottom w:val="0"/>
              <w:divBdr>
                <w:top w:val="none" w:sz="0" w:space="0" w:color="auto"/>
                <w:left w:val="none" w:sz="0" w:space="0" w:color="auto"/>
                <w:bottom w:val="none" w:sz="0" w:space="0" w:color="auto"/>
                <w:right w:val="none" w:sz="0" w:space="0" w:color="auto"/>
              </w:divBdr>
            </w:div>
            <w:div w:id="1471829552">
              <w:marLeft w:val="0"/>
              <w:marRight w:val="0"/>
              <w:marTop w:val="0"/>
              <w:marBottom w:val="0"/>
              <w:divBdr>
                <w:top w:val="none" w:sz="0" w:space="0" w:color="auto"/>
                <w:left w:val="none" w:sz="0" w:space="0" w:color="auto"/>
                <w:bottom w:val="none" w:sz="0" w:space="0" w:color="auto"/>
                <w:right w:val="none" w:sz="0" w:space="0" w:color="auto"/>
              </w:divBdr>
            </w:div>
            <w:div w:id="433139681">
              <w:marLeft w:val="0"/>
              <w:marRight w:val="0"/>
              <w:marTop w:val="0"/>
              <w:marBottom w:val="0"/>
              <w:divBdr>
                <w:top w:val="none" w:sz="0" w:space="0" w:color="auto"/>
                <w:left w:val="none" w:sz="0" w:space="0" w:color="auto"/>
                <w:bottom w:val="none" w:sz="0" w:space="0" w:color="auto"/>
                <w:right w:val="none" w:sz="0" w:space="0" w:color="auto"/>
              </w:divBdr>
            </w:div>
            <w:div w:id="1461264240">
              <w:marLeft w:val="0"/>
              <w:marRight w:val="0"/>
              <w:marTop w:val="0"/>
              <w:marBottom w:val="0"/>
              <w:divBdr>
                <w:top w:val="none" w:sz="0" w:space="0" w:color="auto"/>
                <w:left w:val="none" w:sz="0" w:space="0" w:color="auto"/>
                <w:bottom w:val="none" w:sz="0" w:space="0" w:color="auto"/>
                <w:right w:val="none" w:sz="0" w:space="0" w:color="auto"/>
              </w:divBdr>
            </w:div>
            <w:div w:id="523061612">
              <w:marLeft w:val="0"/>
              <w:marRight w:val="0"/>
              <w:marTop w:val="0"/>
              <w:marBottom w:val="0"/>
              <w:divBdr>
                <w:top w:val="none" w:sz="0" w:space="0" w:color="auto"/>
                <w:left w:val="none" w:sz="0" w:space="0" w:color="auto"/>
                <w:bottom w:val="none" w:sz="0" w:space="0" w:color="auto"/>
                <w:right w:val="none" w:sz="0" w:space="0" w:color="auto"/>
              </w:divBdr>
            </w:div>
            <w:div w:id="1644892812">
              <w:marLeft w:val="0"/>
              <w:marRight w:val="0"/>
              <w:marTop w:val="0"/>
              <w:marBottom w:val="0"/>
              <w:divBdr>
                <w:top w:val="none" w:sz="0" w:space="0" w:color="auto"/>
                <w:left w:val="none" w:sz="0" w:space="0" w:color="auto"/>
                <w:bottom w:val="none" w:sz="0" w:space="0" w:color="auto"/>
                <w:right w:val="none" w:sz="0" w:space="0" w:color="auto"/>
              </w:divBdr>
            </w:div>
            <w:div w:id="542641566">
              <w:marLeft w:val="0"/>
              <w:marRight w:val="0"/>
              <w:marTop w:val="0"/>
              <w:marBottom w:val="0"/>
              <w:divBdr>
                <w:top w:val="none" w:sz="0" w:space="0" w:color="auto"/>
                <w:left w:val="none" w:sz="0" w:space="0" w:color="auto"/>
                <w:bottom w:val="none" w:sz="0" w:space="0" w:color="auto"/>
                <w:right w:val="none" w:sz="0" w:space="0" w:color="auto"/>
              </w:divBdr>
            </w:div>
            <w:div w:id="1750736173">
              <w:marLeft w:val="0"/>
              <w:marRight w:val="0"/>
              <w:marTop w:val="0"/>
              <w:marBottom w:val="0"/>
              <w:divBdr>
                <w:top w:val="none" w:sz="0" w:space="0" w:color="auto"/>
                <w:left w:val="none" w:sz="0" w:space="0" w:color="auto"/>
                <w:bottom w:val="none" w:sz="0" w:space="0" w:color="auto"/>
                <w:right w:val="none" w:sz="0" w:space="0" w:color="auto"/>
              </w:divBdr>
            </w:div>
            <w:div w:id="1646933222">
              <w:marLeft w:val="0"/>
              <w:marRight w:val="0"/>
              <w:marTop w:val="0"/>
              <w:marBottom w:val="0"/>
              <w:divBdr>
                <w:top w:val="none" w:sz="0" w:space="0" w:color="auto"/>
                <w:left w:val="none" w:sz="0" w:space="0" w:color="auto"/>
                <w:bottom w:val="none" w:sz="0" w:space="0" w:color="auto"/>
                <w:right w:val="none" w:sz="0" w:space="0" w:color="auto"/>
              </w:divBdr>
            </w:div>
            <w:div w:id="2106612359">
              <w:marLeft w:val="0"/>
              <w:marRight w:val="0"/>
              <w:marTop w:val="0"/>
              <w:marBottom w:val="0"/>
              <w:divBdr>
                <w:top w:val="none" w:sz="0" w:space="0" w:color="auto"/>
                <w:left w:val="none" w:sz="0" w:space="0" w:color="auto"/>
                <w:bottom w:val="none" w:sz="0" w:space="0" w:color="auto"/>
                <w:right w:val="none" w:sz="0" w:space="0" w:color="auto"/>
              </w:divBdr>
            </w:div>
            <w:div w:id="2130971593">
              <w:marLeft w:val="0"/>
              <w:marRight w:val="0"/>
              <w:marTop w:val="0"/>
              <w:marBottom w:val="0"/>
              <w:divBdr>
                <w:top w:val="none" w:sz="0" w:space="0" w:color="auto"/>
                <w:left w:val="none" w:sz="0" w:space="0" w:color="auto"/>
                <w:bottom w:val="none" w:sz="0" w:space="0" w:color="auto"/>
                <w:right w:val="none" w:sz="0" w:space="0" w:color="auto"/>
              </w:divBdr>
            </w:div>
            <w:div w:id="457991400">
              <w:marLeft w:val="0"/>
              <w:marRight w:val="0"/>
              <w:marTop w:val="0"/>
              <w:marBottom w:val="0"/>
              <w:divBdr>
                <w:top w:val="none" w:sz="0" w:space="0" w:color="auto"/>
                <w:left w:val="none" w:sz="0" w:space="0" w:color="auto"/>
                <w:bottom w:val="none" w:sz="0" w:space="0" w:color="auto"/>
                <w:right w:val="none" w:sz="0" w:space="0" w:color="auto"/>
              </w:divBdr>
            </w:div>
            <w:div w:id="1249389175">
              <w:marLeft w:val="0"/>
              <w:marRight w:val="0"/>
              <w:marTop w:val="0"/>
              <w:marBottom w:val="0"/>
              <w:divBdr>
                <w:top w:val="none" w:sz="0" w:space="0" w:color="auto"/>
                <w:left w:val="none" w:sz="0" w:space="0" w:color="auto"/>
                <w:bottom w:val="none" w:sz="0" w:space="0" w:color="auto"/>
                <w:right w:val="none" w:sz="0" w:space="0" w:color="auto"/>
              </w:divBdr>
            </w:div>
            <w:div w:id="554705174">
              <w:marLeft w:val="0"/>
              <w:marRight w:val="0"/>
              <w:marTop w:val="0"/>
              <w:marBottom w:val="0"/>
              <w:divBdr>
                <w:top w:val="none" w:sz="0" w:space="0" w:color="auto"/>
                <w:left w:val="none" w:sz="0" w:space="0" w:color="auto"/>
                <w:bottom w:val="none" w:sz="0" w:space="0" w:color="auto"/>
                <w:right w:val="none" w:sz="0" w:space="0" w:color="auto"/>
              </w:divBdr>
            </w:div>
            <w:div w:id="1817068408">
              <w:marLeft w:val="0"/>
              <w:marRight w:val="0"/>
              <w:marTop w:val="0"/>
              <w:marBottom w:val="0"/>
              <w:divBdr>
                <w:top w:val="none" w:sz="0" w:space="0" w:color="auto"/>
                <w:left w:val="none" w:sz="0" w:space="0" w:color="auto"/>
                <w:bottom w:val="none" w:sz="0" w:space="0" w:color="auto"/>
                <w:right w:val="none" w:sz="0" w:space="0" w:color="auto"/>
              </w:divBdr>
            </w:div>
            <w:div w:id="1955089495">
              <w:marLeft w:val="0"/>
              <w:marRight w:val="0"/>
              <w:marTop w:val="0"/>
              <w:marBottom w:val="0"/>
              <w:divBdr>
                <w:top w:val="none" w:sz="0" w:space="0" w:color="auto"/>
                <w:left w:val="none" w:sz="0" w:space="0" w:color="auto"/>
                <w:bottom w:val="none" w:sz="0" w:space="0" w:color="auto"/>
                <w:right w:val="none" w:sz="0" w:space="0" w:color="auto"/>
              </w:divBdr>
            </w:div>
            <w:div w:id="1219056072">
              <w:marLeft w:val="0"/>
              <w:marRight w:val="0"/>
              <w:marTop w:val="0"/>
              <w:marBottom w:val="0"/>
              <w:divBdr>
                <w:top w:val="none" w:sz="0" w:space="0" w:color="auto"/>
                <w:left w:val="none" w:sz="0" w:space="0" w:color="auto"/>
                <w:bottom w:val="none" w:sz="0" w:space="0" w:color="auto"/>
                <w:right w:val="none" w:sz="0" w:space="0" w:color="auto"/>
              </w:divBdr>
            </w:div>
            <w:div w:id="255675813">
              <w:marLeft w:val="0"/>
              <w:marRight w:val="0"/>
              <w:marTop w:val="0"/>
              <w:marBottom w:val="0"/>
              <w:divBdr>
                <w:top w:val="none" w:sz="0" w:space="0" w:color="auto"/>
                <w:left w:val="none" w:sz="0" w:space="0" w:color="auto"/>
                <w:bottom w:val="none" w:sz="0" w:space="0" w:color="auto"/>
                <w:right w:val="none" w:sz="0" w:space="0" w:color="auto"/>
              </w:divBdr>
            </w:div>
            <w:div w:id="1582568569">
              <w:marLeft w:val="0"/>
              <w:marRight w:val="0"/>
              <w:marTop w:val="0"/>
              <w:marBottom w:val="0"/>
              <w:divBdr>
                <w:top w:val="none" w:sz="0" w:space="0" w:color="auto"/>
                <w:left w:val="none" w:sz="0" w:space="0" w:color="auto"/>
                <w:bottom w:val="none" w:sz="0" w:space="0" w:color="auto"/>
                <w:right w:val="none" w:sz="0" w:space="0" w:color="auto"/>
              </w:divBdr>
            </w:div>
            <w:div w:id="1688289597">
              <w:marLeft w:val="0"/>
              <w:marRight w:val="0"/>
              <w:marTop w:val="0"/>
              <w:marBottom w:val="0"/>
              <w:divBdr>
                <w:top w:val="none" w:sz="0" w:space="0" w:color="auto"/>
                <w:left w:val="none" w:sz="0" w:space="0" w:color="auto"/>
                <w:bottom w:val="none" w:sz="0" w:space="0" w:color="auto"/>
                <w:right w:val="none" w:sz="0" w:space="0" w:color="auto"/>
              </w:divBdr>
            </w:div>
            <w:div w:id="1535927635">
              <w:marLeft w:val="0"/>
              <w:marRight w:val="0"/>
              <w:marTop w:val="0"/>
              <w:marBottom w:val="0"/>
              <w:divBdr>
                <w:top w:val="none" w:sz="0" w:space="0" w:color="auto"/>
                <w:left w:val="none" w:sz="0" w:space="0" w:color="auto"/>
                <w:bottom w:val="none" w:sz="0" w:space="0" w:color="auto"/>
                <w:right w:val="none" w:sz="0" w:space="0" w:color="auto"/>
              </w:divBdr>
            </w:div>
            <w:div w:id="1096250677">
              <w:marLeft w:val="0"/>
              <w:marRight w:val="0"/>
              <w:marTop w:val="0"/>
              <w:marBottom w:val="0"/>
              <w:divBdr>
                <w:top w:val="none" w:sz="0" w:space="0" w:color="auto"/>
                <w:left w:val="none" w:sz="0" w:space="0" w:color="auto"/>
                <w:bottom w:val="none" w:sz="0" w:space="0" w:color="auto"/>
                <w:right w:val="none" w:sz="0" w:space="0" w:color="auto"/>
              </w:divBdr>
            </w:div>
            <w:div w:id="454713115">
              <w:marLeft w:val="0"/>
              <w:marRight w:val="0"/>
              <w:marTop w:val="0"/>
              <w:marBottom w:val="0"/>
              <w:divBdr>
                <w:top w:val="none" w:sz="0" w:space="0" w:color="auto"/>
                <w:left w:val="none" w:sz="0" w:space="0" w:color="auto"/>
                <w:bottom w:val="none" w:sz="0" w:space="0" w:color="auto"/>
                <w:right w:val="none" w:sz="0" w:space="0" w:color="auto"/>
              </w:divBdr>
            </w:div>
            <w:div w:id="827986616">
              <w:marLeft w:val="0"/>
              <w:marRight w:val="0"/>
              <w:marTop w:val="0"/>
              <w:marBottom w:val="0"/>
              <w:divBdr>
                <w:top w:val="none" w:sz="0" w:space="0" w:color="auto"/>
                <w:left w:val="none" w:sz="0" w:space="0" w:color="auto"/>
                <w:bottom w:val="none" w:sz="0" w:space="0" w:color="auto"/>
                <w:right w:val="none" w:sz="0" w:space="0" w:color="auto"/>
              </w:divBdr>
            </w:div>
            <w:div w:id="751465563">
              <w:marLeft w:val="0"/>
              <w:marRight w:val="0"/>
              <w:marTop w:val="0"/>
              <w:marBottom w:val="0"/>
              <w:divBdr>
                <w:top w:val="none" w:sz="0" w:space="0" w:color="auto"/>
                <w:left w:val="none" w:sz="0" w:space="0" w:color="auto"/>
                <w:bottom w:val="none" w:sz="0" w:space="0" w:color="auto"/>
                <w:right w:val="none" w:sz="0" w:space="0" w:color="auto"/>
              </w:divBdr>
            </w:div>
            <w:div w:id="1592083112">
              <w:marLeft w:val="0"/>
              <w:marRight w:val="0"/>
              <w:marTop w:val="0"/>
              <w:marBottom w:val="0"/>
              <w:divBdr>
                <w:top w:val="none" w:sz="0" w:space="0" w:color="auto"/>
                <w:left w:val="none" w:sz="0" w:space="0" w:color="auto"/>
                <w:bottom w:val="none" w:sz="0" w:space="0" w:color="auto"/>
                <w:right w:val="none" w:sz="0" w:space="0" w:color="auto"/>
              </w:divBdr>
            </w:div>
            <w:div w:id="1143690526">
              <w:marLeft w:val="0"/>
              <w:marRight w:val="0"/>
              <w:marTop w:val="0"/>
              <w:marBottom w:val="0"/>
              <w:divBdr>
                <w:top w:val="none" w:sz="0" w:space="0" w:color="auto"/>
                <w:left w:val="none" w:sz="0" w:space="0" w:color="auto"/>
                <w:bottom w:val="none" w:sz="0" w:space="0" w:color="auto"/>
                <w:right w:val="none" w:sz="0" w:space="0" w:color="auto"/>
              </w:divBdr>
            </w:div>
            <w:div w:id="324862303">
              <w:marLeft w:val="0"/>
              <w:marRight w:val="0"/>
              <w:marTop w:val="0"/>
              <w:marBottom w:val="0"/>
              <w:divBdr>
                <w:top w:val="none" w:sz="0" w:space="0" w:color="auto"/>
                <w:left w:val="none" w:sz="0" w:space="0" w:color="auto"/>
                <w:bottom w:val="none" w:sz="0" w:space="0" w:color="auto"/>
                <w:right w:val="none" w:sz="0" w:space="0" w:color="auto"/>
              </w:divBdr>
            </w:div>
            <w:div w:id="764811879">
              <w:marLeft w:val="0"/>
              <w:marRight w:val="0"/>
              <w:marTop w:val="0"/>
              <w:marBottom w:val="0"/>
              <w:divBdr>
                <w:top w:val="none" w:sz="0" w:space="0" w:color="auto"/>
                <w:left w:val="none" w:sz="0" w:space="0" w:color="auto"/>
                <w:bottom w:val="none" w:sz="0" w:space="0" w:color="auto"/>
                <w:right w:val="none" w:sz="0" w:space="0" w:color="auto"/>
              </w:divBdr>
            </w:div>
            <w:div w:id="1697078538">
              <w:marLeft w:val="0"/>
              <w:marRight w:val="0"/>
              <w:marTop w:val="0"/>
              <w:marBottom w:val="0"/>
              <w:divBdr>
                <w:top w:val="none" w:sz="0" w:space="0" w:color="auto"/>
                <w:left w:val="none" w:sz="0" w:space="0" w:color="auto"/>
                <w:bottom w:val="none" w:sz="0" w:space="0" w:color="auto"/>
                <w:right w:val="none" w:sz="0" w:space="0" w:color="auto"/>
              </w:divBdr>
            </w:div>
            <w:div w:id="2129272094">
              <w:marLeft w:val="0"/>
              <w:marRight w:val="0"/>
              <w:marTop w:val="0"/>
              <w:marBottom w:val="0"/>
              <w:divBdr>
                <w:top w:val="none" w:sz="0" w:space="0" w:color="auto"/>
                <w:left w:val="none" w:sz="0" w:space="0" w:color="auto"/>
                <w:bottom w:val="none" w:sz="0" w:space="0" w:color="auto"/>
                <w:right w:val="none" w:sz="0" w:space="0" w:color="auto"/>
              </w:divBdr>
            </w:div>
            <w:div w:id="352922639">
              <w:marLeft w:val="0"/>
              <w:marRight w:val="0"/>
              <w:marTop w:val="0"/>
              <w:marBottom w:val="0"/>
              <w:divBdr>
                <w:top w:val="none" w:sz="0" w:space="0" w:color="auto"/>
                <w:left w:val="none" w:sz="0" w:space="0" w:color="auto"/>
                <w:bottom w:val="none" w:sz="0" w:space="0" w:color="auto"/>
                <w:right w:val="none" w:sz="0" w:space="0" w:color="auto"/>
              </w:divBdr>
            </w:div>
            <w:div w:id="1505977652">
              <w:marLeft w:val="0"/>
              <w:marRight w:val="0"/>
              <w:marTop w:val="0"/>
              <w:marBottom w:val="0"/>
              <w:divBdr>
                <w:top w:val="none" w:sz="0" w:space="0" w:color="auto"/>
                <w:left w:val="none" w:sz="0" w:space="0" w:color="auto"/>
                <w:bottom w:val="none" w:sz="0" w:space="0" w:color="auto"/>
                <w:right w:val="none" w:sz="0" w:space="0" w:color="auto"/>
              </w:divBdr>
            </w:div>
            <w:div w:id="348407455">
              <w:marLeft w:val="0"/>
              <w:marRight w:val="0"/>
              <w:marTop w:val="0"/>
              <w:marBottom w:val="0"/>
              <w:divBdr>
                <w:top w:val="none" w:sz="0" w:space="0" w:color="auto"/>
                <w:left w:val="none" w:sz="0" w:space="0" w:color="auto"/>
                <w:bottom w:val="none" w:sz="0" w:space="0" w:color="auto"/>
                <w:right w:val="none" w:sz="0" w:space="0" w:color="auto"/>
              </w:divBdr>
            </w:div>
            <w:div w:id="1309895006">
              <w:marLeft w:val="0"/>
              <w:marRight w:val="0"/>
              <w:marTop w:val="0"/>
              <w:marBottom w:val="0"/>
              <w:divBdr>
                <w:top w:val="none" w:sz="0" w:space="0" w:color="auto"/>
                <w:left w:val="none" w:sz="0" w:space="0" w:color="auto"/>
                <w:bottom w:val="none" w:sz="0" w:space="0" w:color="auto"/>
                <w:right w:val="none" w:sz="0" w:space="0" w:color="auto"/>
              </w:divBdr>
            </w:div>
            <w:div w:id="1529682594">
              <w:marLeft w:val="0"/>
              <w:marRight w:val="0"/>
              <w:marTop w:val="0"/>
              <w:marBottom w:val="0"/>
              <w:divBdr>
                <w:top w:val="none" w:sz="0" w:space="0" w:color="auto"/>
                <w:left w:val="none" w:sz="0" w:space="0" w:color="auto"/>
                <w:bottom w:val="none" w:sz="0" w:space="0" w:color="auto"/>
                <w:right w:val="none" w:sz="0" w:space="0" w:color="auto"/>
              </w:divBdr>
            </w:div>
            <w:div w:id="1365599803">
              <w:marLeft w:val="0"/>
              <w:marRight w:val="0"/>
              <w:marTop w:val="0"/>
              <w:marBottom w:val="0"/>
              <w:divBdr>
                <w:top w:val="none" w:sz="0" w:space="0" w:color="auto"/>
                <w:left w:val="none" w:sz="0" w:space="0" w:color="auto"/>
                <w:bottom w:val="none" w:sz="0" w:space="0" w:color="auto"/>
                <w:right w:val="none" w:sz="0" w:space="0" w:color="auto"/>
              </w:divBdr>
            </w:div>
            <w:div w:id="185337408">
              <w:marLeft w:val="0"/>
              <w:marRight w:val="0"/>
              <w:marTop w:val="0"/>
              <w:marBottom w:val="0"/>
              <w:divBdr>
                <w:top w:val="none" w:sz="0" w:space="0" w:color="auto"/>
                <w:left w:val="none" w:sz="0" w:space="0" w:color="auto"/>
                <w:bottom w:val="none" w:sz="0" w:space="0" w:color="auto"/>
                <w:right w:val="none" w:sz="0" w:space="0" w:color="auto"/>
              </w:divBdr>
            </w:div>
            <w:div w:id="1029379582">
              <w:marLeft w:val="0"/>
              <w:marRight w:val="0"/>
              <w:marTop w:val="0"/>
              <w:marBottom w:val="0"/>
              <w:divBdr>
                <w:top w:val="none" w:sz="0" w:space="0" w:color="auto"/>
                <w:left w:val="none" w:sz="0" w:space="0" w:color="auto"/>
                <w:bottom w:val="none" w:sz="0" w:space="0" w:color="auto"/>
                <w:right w:val="none" w:sz="0" w:space="0" w:color="auto"/>
              </w:divBdr>
            </w:div>
            <w:div w:id="1285388967">
              <w:marLeft w:val="0"/>
              <w:marRight w:val="0"/>
              <w:marTop w:val="0"/>
              <w:marBottom w:val="0"/>
              <w:divBdr>
                <w:top w:val="none" w:sz="0" w:space="0" w:color="auto"/>
                <w:left w:val="none" w:sz="0" w:space="0" w:color="auto"/>
                <w:bottom w:val="none" w:sz="0" w:space="0" w:color="auto"/>
                <w:right w:val="none" w:sz="0" w:space="0" w:color="auto"/>
              </w:divBdr>
            </w:div>
            <w:div w:id="221411811">
              <w:marLeft w:val="0"/>
              <w:marRight w:val="0"/>
              <w:marTop w:val="0"/>
              <w:marBottom w:val="0"/>
              <w:divBdr>
                <w:top w:val="none" w:sz="0" w:space="0" w:color="auto"/>
                <w:left w:val="none" w:sz="0" w:space="0" w:color="auto"/>
                <w:bottom w:val="none" w:sz="0" w:space="0" w:color="auto"/>
                <w:right w:val="none" w:sz="0" w:space="0" w:color="auto"/>
              </w:divBdr>
            </w:div>
            <w:div w:id="432213023">
              <w:marLeft w:val="0"/>
              <w:marRight w:val="0"/>
              <w:marTop w:val="0"/>
              <w:marBottom w:val="0"/>
              <w:divBdr>
                <w:top w:val="none" w:sz="0" w:space="0" w:color="auto"/>
                <w:left w:val="none" w:sz="0" w:space="0" w:color="auto"/>
                <w:bottom w:val="none" w:sz="0" w:space="0" w:color="auto"/>
                <w:right w:val="none" w:sz="0" w:space="0" w:color="auto"/>
              </w:divBdr>
            </w:div>
            <w:div w:id="83187163">
              <w:marLeft w:val="0"/>
              <w:marRight w:val="0"/>
              <w:marTop w:val="0"/>
              <w:marBottom w:val="0"/>
              <w:divBdr>
                <w:top w:val="none" w:sz="0" w:space="0" w:color="auto"/>
                <w:left w:val="none" w:sz="0" w:space="0" w:color="auto"/>
                <w:bottom w:val="none" w:sz="0" w:space="0" w:color="auto"/>
                <w:right w:val="none" w:sz="0" w:space="0" w:color="auto"/>
              </w:divBdr>
            </w:div>
            <w:div w:id="1143111649">
              <w:marLeft w:val="0"/>
              <w:marRight w:val="0"/>
              <w:marTop w:val="0"/>
              <w:marBottom w:val="0"/>
              <w:divBdr>
                <w:top w:val="none" w:sz="0" w:space="0" w:color="auto"/>
                <w:left w:val="none" w:sz="0" w:space="0" w:color="auto"/>
                <w:bottom w:val="none" w:sz="0" w:space="0" w:color="auto"/>
                <w:right w:val="none" w:sz="0" w:space="0" w:color="auto"/>
              </w:divBdr>
            </w:div>
            <w:div w:id="247809549">
              <w:marLeft w:val="0"/>
              <w:marRight w:val="0"/>
              <w:marTop w:val="0"/>
              <w:marBottom w:val="0"/>
              <w:divBdr>
                <w:top w:val="none" w:sz="0" w:space="0" w:color="auto"/>
                <w:left w:val="none" w:sz="0" w:space="0" w:color="auto"/>
                <w:bottom w:val="none" w:sz="0" w:space="0" w:color="auto"/>
                <w:right w:val="none" w:sz="0" w:space="0" w:color="auto"/>
              </w:divBdr>
            </w:div>
            <w:div w:id="1950426291">
              <w:marLeft w:val="0"/>
              <w:marRight w:val="0"/>
              <w:marTop w:val="0"/>
              <w:marBottom w:val="0"/>
              <w:divBdr>
                <w:top w:val="none" w:sz="0" w:space="0" w:color="auto"/>
                <w:left w:val="none" w:sz="0" w:space="0" w:color="auto"/>
                <w:bottom w:val="none" w:sz="0" w:space="0" w:color="auto"/>
                <w:right w:val="none" w:sz="0" w:space="0" w:color="auto"/>
              </w:divBdr>
            </w:div>
            <w:div w:id="1846163591">
              <w:marLeft w:val="0"/>
              <w:marRight w:val="0"/>
              <w:marTop w:val="0"/>
              <w:marBottom w:val="0"/>
              <w:divBdr>
                <w:top w:val="none" w:sz="0" w:space="0" w:color="auto"/>
                <w:left w:val="none" w:sz="0" w:space="0" w:color="auto"/>
                <w:bottom w:val="none" w:sz="0" w:space="0" w:color="auto"/>
                <w:right w:val="none" w:sz="0" w:space="0" w:color="auto"/>
              </w:divBdr>
            </w:div>
            <w:div w:id="725838164">
              <w:marLeft w:val="0"/>
              <w:marRight w:val="0"/>
              <w:marTop w:val="0"/>
              <w:marBottom w:val="0"/>
              <w:divBdr>
                <w:top w:val="none" w:sz="0" w:space="0" w:color="auto"/>
                <w:left w:val="none" w:sz="0" w:space="0" w:color="auto"/>
                <w:bottom w:val="none" w:sz="0" w:space="0" w:color="auto"/>
                <w:right w:val="none" w:sz="0" w:space="0" w:color="auto"/>
              </w:divBdr>
            </w:div>
            <w:div w:id="1965575772">
              <w:marLeft w:val="0"/>
              <w:marRight w:val="0"/>
              <w:marTop w:val="0"/>
              <w:marBottom w:val="0"/>
              <w:divBdr>
                <w:top w:val="none" w:sz="0" w:space="0" w:color="auto"/>
                <w:left w:val="none" w:sz="0" w:space="0" w:color="auto"/>
                <w:bottom w:val="none" w:sz="0" w:space="0" w:color="auto"/>
                <w:right w:val="none" w:sz="0" w:space="0" w:color="auto"/>
              </w:divBdr>
            </w:div>
            <w:div w:id="1150902688">
              <w:marLeft w:val="0"/>
              <w:marRight w:val="0"/>
              <w:marTop w:val="0"/>
              <w:marBottom w:val="0"/>
              <w:divBdr>
                <w:top w:val="none" w:sz="0" w:space="0" w:color="auto"/>
                <w:left w:val="none" w:sz="0" w:space="0" w:color="auto"/>
                <w:bottom w:val="none" w:sz="0" w:space="0" w:color="auto"/>
                <w:right w:val="none" w:sz="0" w:space="0" w:color="auto"/>
              </w:divBdr>
            </w:div>
            <w:div w:id="1487235730">
              <w:marLeft w:val="0"/>
              <w:marRight w:val="0"/>
              <w:marTop w:val="0"/>
              <w:marBottom w:val="0"/>
              <w:divBdr>
                <w:top w:val="none" w:sz="0" w:space="0" w:color="auto"/>
                <w:left w:val="none" w:sz="0" w:space="0" w:color="auto"/>
                <w:bottom w:val="none" w:sz="0" w:space="0" w:color="auto"/>
                <w:right w:val="none" w:sz="0" w:space="0" w:color="auto"/>
              </w:divBdr>
            </w:div>
            <w:div w:id="472405215">
              <w:marLeft w:val="0"/>
              <w:marRight w:val="0"/>
              <w:marTop w:val="0"/>
              <w:marBottom w:val="0"/>
              <w:divBdr>
                <w:top w:val="none" w:sz="0" w:space="0" w:color="auto"/>
                <w:left w:val="none" w:sz="0" w:space="0" w:color="auto"/>
                <w:bottom w:val="none" w:sz="0" w:space="0" w:color="auto"/>
                <w:right w:val="none" w:sz="0" w:space="0" w:color="auto"/>
              </w:divBdr>
            </w:div>
            <w:div w:id="451361699">
              <w:marLeft w:val="0"/>
              <w:marRight w:val="0"/>
              <w:marTop w:val="0"/>
              <w:marBottom w:val="0"/>
              <w:divBdr>
                <w:top w:val="none" w:sz="0" w:space="0" w:color="auto"/>
                <w:left w:val="none" w:sz="0" w:space="0" w:color="auto"/>
                <w:bottom w:val="none" w:sz="0" w:space="0" w:color="auto"/>
                <w:right w:val="none" w:sz="0" w:space="0" w:color="auto"/>
              </w:divBdr>
            </w:div>
            <w:div w:id="76899773">
              <w:marLeft w:val="0"/>
              <w:marRight w:val="0"/>
              <w:marTop w:val="0"/>
              <w:marBottom w:val="0"/>
              <w:divBdr>
                <w:top w:val="none" w:sz="0" w:space="0" w:color="auto"/>
                <w:left w:val="none" w:sz="0" w:space="0" w:color="auto"/>
                <w:bottom w:val="none" w:sz="0" w:space="0" w:color="auto"/>
                <w:right w:val="none" w:sz="0" w:space="0" w:color="auto"/>
              </w:divBdr>
            </w:div>
            <w:div w:id="888299065">
              <w:marLeft w:val="0"/>
              <w:marRight w:val="0"/>
              <w:marTop w:val="0"/>
              <w:marBottom w:val="0"/>
              <w:divBdr>
                <w:top w:val="none" w:sz="0" w:space="0" w:color="auto"/>
                <w:left w:val="none" w:sz="0" w:space="0" w:color="auto"/>
                <w:bottom w:val="none" w:sz="0" w:space="0" w:color="auto"/>
                <w:right w:val="none" w:sz="0" w:space="0" w:color="auto"/>
              </w:divBdr>
            </w:div>
            <w:div w:id="1123696921">
              <w:marLeft w:val="0"/>
              <w:marRight w:val="0"/>
              <w:marTop w:val="0"/>
              <w:marBottom w:val="0"/>
              <w:divBdr>
                <w:top w:val="none" w:sz="0" w:space="0" w:color="auto"/>
                <w:left w:val="none" w:sz="0" w:space="0" w:color="auto"/>
                <w:bottom w:val="none" w:sz="0" w:space="0" w:color="auto"/>
                <w:right w:val="none" w:sz="0" w:space="0" w:color="auto"/>
              </w:divBdr>
            </w:div>
            <w:div w:id="1841390387">
              <w:marLeft w:val="0"/>
              <w:marRight w:val="0"/>
              <w:marTop w:val="0"/>
              <w:marBottom w:val="0"/>
              <w:divBdr>
                <w:top w:val="none" w:sz="0" w:space="0" w:color="auto"/>
                <w:left w:val="none" w:sz="0" w:space="0" w:color="auto"/>
                <w:bottom w:val="none" w:sz="0" w:space="0" w:color="auto"/>
                <w:right w:val="none" w:sz="0" w:space="0" w:color="auto"/>
              </w:divBdr>
            </w:div>
            <w:div w:id="890963090">
              <w:marLeft w:val="0"/>
              <w:marRight w:val="0"/>
              <w:marTop w:val="0"/>
              <w:marBottom w:val="0"/>
              <w:divBdr>
                <w:top w:val="none" w:sz="0" w:space="0" w:color="auto"/>
                <w:left w:val="none" w:sz="0" w:space="0" w:color="auto"/>
                <w:bottom w:val="none" w:sz="0" w:space="0" w:color="auto"/>
                <w:right w:val="none" w:sz="0" w:space="0" w:color="auto"/>
              </w:divBdr>
            </w:div>
            <w:div w:id="1894267620">
              <w:marLeft w:val="0"/>
              <w:marRight w:val="0"/>
              <w:marTop w:val="0"/>
              <w:marBottom w:val="0"/>
              <w:divBdr>
                <w:top w:val="none" w:sz="0" w:space="0" w:color="auto"/>
                <w:left w:val="none" w:sz="0" w:space="0" w:color="auto"/>
                <w:bottom w:val="none" w:sz="0" w:space="0" w:color="auto"/>
                <w:right w:val="none" w:sz="0" w:space="0" w:color="auto"/>
              </w:divBdr>
            </w:div>
            <w:div w:id="1262029436">
              <w:marLeft w:val="0"/>
              <w:marRight w:val="0"/>
              <w:marTop w:val="0"/>
              <w:marBottom w:val="0"/>
              <w:divBdr>
                <w:top w:val="none" w:sz="0" w:space="0" w:color="auto"/>
                <w:left w:val="none" w:sz="0" w:space="0" w:color="auto"/>
                <w:bottom w:val="none" w:sz="0" w:space="0" w:color="auto"/>
                <w:right w:val="none" w:sz="0" w:space="0" w:color="auto"/>
              </w:divBdr>
            </w:div>
            <w:div w:id="1145926582">
              <w:marLeft w:val="0"/>
              <w:marRight w:val="0"/>
              <w:marTop w:val="0"/>
              <w:marBottom w:val="0"/>
              <w:divBdr>
                <w:top w:val="none" w:sz="0" w:space="0" w:color="auto"/>
                <w:left w:val="none" w:sz="0" w:space="0" w:color="auto"/>
                <w:bottom w:val="none" w:sz="0" w:space="0" w:color="auto"/>
                <w:right w:val="none" w:sz="0" w:space="0" w:color="auto"/>
              </w:divBdr>
            </w:div>
            <w:div w:id="1238633064">
              <w:marLeft w:val="0"/>
              <w:marRight w:val="0"/>
              <w:marTop w:val="0"/>
              <w:marBottom w:val="0"/>
              <w:divBdr>
                <w:top w:val="none" w:sz="0" w:space="0" w:color="auto"/>
                <w:left w:val="none" w:sz="0" w:space="0" w:color="auto"/>
                <w:bottom w:val="none" w:sz="0" w:space="0" w:color="auto"/>
                <w:right w:val="none" w:sz="0" w:space="0" w:color="auto"/>
              </w:divBdr>
            </w:div>
            <w:div w:id="1409961823">
              <w:marLeft w:val="0"/>
              <w:marRight w:val="0"/>
              <w:marTop w:val="0"/>
              <w:marBottom w:val="0"/>
              <w:divBdr>
                <w:top w:val="none" w:sz="0" w:space="0" w:color="auto"/>
                <w:left w:val="none" w:sz="0" w:space="0" w:color="auto"/>
                <w:bottom w:val="none" w:sz="0" w:space="0" w:color="auto"/>
                <w:right w:val="none" w:sz="0" w:space="0" w:color="auto"/>
              </w:divBdr>
            </w:div>
            <w:div w:id="315455452">
              <w:marLeft w:val="0"/>
              <w:marRight w:val="0"/>
              <w:marTop w:val="0"/>
              <w:marBottom w:val="0"/>
              <w:divBdr>
                <w:top w:val="none" w:sz="0" w:space="0" w:color="auto"/>
                <w:left w:val="none" w:sz="0" w:space="0" w:color="auto"/>
                <w:bottom w:val="none" w:sz="0" w:space="0" w:color="auto"/>
                <w:right w:val="none" w:sz="0" w:space="0" w:color="auto"/>
              </w:divBdr>
            </w:div>
            <w:div w:id="1423188769">
              <w:marLeft w:val="0"/>
              <w:marRight w:val="0"/>
              <w:marTop w:val="0"/>
              <w:marBottom w:val="0"/>
              <w:divBdr>
                <w:top w:val="none" w:sz="0" w:space="0" w:color="auto"/>
                <w:left w:val="none" w:sz="0" w:space="0" w:color="auto"/>
                <w:bottom w:val="none" w:sz="0" w:space="0" w:color="auto"/>
                <w:right w:val="none" w:sz="0" w:space="0" w:color="auto"/>
              </w:divBdr>
            </w:div>
            <w:div w:id="677776940">
              <w:marLeft w:val="0"/>
              <w:marRight w:val="0"/>
              <w:marTop w:val="0"/>
              <w:marBottom w:val="0"/>
              <w:divBdr>
                <w:top w:val="none" w:sz="0" w:space="0" w:color="auto"/>
                <w:left w:val="none" w:sz="0" w:space="0" w:color="auto"/>
                <w:bottom w:val="none" w:sz="0" w:space="0" w:color="auto"/>
                <w:right w:val="none" w:sz="0" w:space="0" w:color="auto"/>
              </w:divBdr>
            </w:div>
            <w:div w:id="805776883">
              <w:marLeft w:val="0"/>
              <w:marRight w:val="0"/>
              <w:marTop w:val="0"/>
              <w:marBottom w:val="0"/>
              <w:divBdr>
                <w:top w:val="none" w:sz="0" w:space="0" w:color="auto"/>
                <w:left w:val="none" w:sz="0" w:space="0" w:color="auto"/>
                <w:bottom w:val="none" w:sz="0" w:space="0" w:color="auto"/>
                <w:right w:val="none" w:sz="0" w:space="0" w:color="auto"/>
              </w:divBdr>
            </w:div>
            <w:div w:id="1778210981">
              <w:marLeft w:val="0"/>
              <w:marRight w:val="0"/>
              <w:marTop w:val="0"/>
              <w:marBottom w:val="0"/>
              <w:divBdr>
                <w:top w:val="none" w:sz="0" w:space="0" w:color="auto"/>
                <w:left w:val="none" w:sz="0" w:space="0" w:color="auto"/>
                <w:bottom w:val="none" w:sz="0" w:space="0" w:color="auto"/>
                <w:right w:val="none" w:sz="0" w:space="0" w:color="auto"/>
              </w:divBdr>
            </w:div>
            <w:div w:id="1318414469">
              <w:marLeft w:val="0"/>
              <w:marRight w:val="0"/>
              <w:marTop w:val="0"/>
              <w:marBottom w:val="0"/>
              <w:divBdr>
                <w:top w:val="none" w:sz="0" w:space="0" w:color="auto"/>
                <w:left w:val="none" w:sz="0" w:space="0" w:color="auto"/>
                <w:bottom w:val="none" w:sz="0" w:space="0" w:color="auto"/>
                <w:right w:val="none" w:sz="0" w:space="0" w:color="auto"/>
              </w:divBdr>
            </w:div>
            <w:div w:id="1312175551">
              <w:marLeft w:val="0"/>
              <w:marRight w:val="0"/>
              <w:marTop w:val="0"/>
              <w:marBottom w:val="0"/>
              <w:divBdr>
                <w:top w:val="none" w:sz="0" w:space="0" w:color="auto"/>
                <w:left w:val="none" w:sz="0" w:space="0" w:color="auto"/>
                <w:bottom w:val="none" w:sz="0" w:space="0" w:color="auto"/>
                <w:right w:val="none" w:sz="0" w:space="0" w:color="auto"/>
              </w:divBdr>
            </w:div>
            <w:div w:id="125510039">
              <w:marLeft w:val="0"/>
              <w:marRight w:val="0"/>
              <w:marTop w:val="0"/>
              <w:marBottom w:val="0"/>
              <w:divBdr>
                <w:top w:val="none" w:sz="0" w:space="0" w:color="auto"/>
                <w:left w:val="none" w:sz="0" w:space="0" w:color="auto"/>
                <w:bottom w:val="none" w:sz="0" w:space="0" w:color="auto"/>
                <w:right w:val="none" w:sz="0" w:space="0" w:color="auto"/>
              </w:divBdr>
            </w:div>
            <w:div w:id="739716460">
              <w:marLeft w:val="0"/>
              <w:marRight w:val="0"/>
              <w:marTop w:val="0"/>
              <w:marBottom w:val="0"/>
              <w:divBdr>
                <w:top w:val="none" w:sz="0" w:space="0" w:color="auto"/>
                <w:left w:val="none" w:sz="0" w:space="0" w:color="auto"/>
                <w:bottom w:val="none" w:sz="0" w:space="0" w:color="auto"/>
                <w:right w:val="none" w:sz="0" w:space="0" w:color="auto"/>
              </w:divBdr>
            </w:div>
            <w:div w:id="339815056">
              <w:marLeft w:val="0"/>
              <w:marRight w:val="0"/>
              <w:marTop w:val="0"/>
              <w:marBottom w:val="0"/>
              <w:divBdr>
                <w:top w:val="none" w:sz="0" w:space="0" w:color="auto"/>
                <w:left w:val="none" w:sz="0" w:space="0" w:color="auto"/>
                <w:bottom w:val="none" w:sz="0" w:space="0" w:color="auto"/>
                <w:right w:val="none" w:sz="0" w:space="0" w:color="auto"/>
              </w:divBdr>
            </w:div>
            <w:div w:id="1897080995">
              <w:marLeft w:val="0"/>
              <w:marRight w:val="0"/>
              <w:marTop w:val="0"/>
              <w:marBottom w:val="0"/>
              <w:divBdr>
                <w:top w:val="none" w:sz="0" w:space="0" w:color="auto"/>
                <w:left w:val="none" w:sz="0" w:space="0" w:color="auto"/>
                <w:bottom w:val="none" w:sz="0" w:space="0" w:color="auto"/>
                <w:right w:val="none" w:sz="0" w:space="0" w:color="auto"/>
              </w:divBdr>
            </w:div>
            <w:div w:id="64492003">
              <w:marLeft w:val="0"/>
              <w:marRight w:val="0"/>
              <w:marTop w:val="0"/>
              <w:marBottom w:val="0"/>
              <w:divBdr>
                <w:top w:val="none" w:sz="0" w:space="0" w:color="auto"/>
                <w:left w:val="none" w:sz="0" w:space="0" w:color="auto"/>
                <w:bottom w:val="none" w:sz="0" w:space="0" w:color="auto"/>
                <w:right w:val="none" w:sz="0" w:space="0" w:color="auto"/>
              </w:divBdr>
            </w:div>
            <w:div w:id="1543440059">
              <w:marLeft w:val="0"/>
              <w:marRight w:val="0"/>
              <w:marTop w:val="0"/>
              <w:marBottom w:val="0"/>
              <w:divBdr>
                <w:top w:val="none" w:sz="0" w:space="0" w:color="auto"/>
                <w:left w:val="none" w:sz="0" w:space="0" w:color="auto"/>
                <w:bottom w:val="none" w:sz="0" w:space="0" w:color="auto"/>
                <w:right w:val="none" w:sz="0" w:space="0" w:color="auto"/>
              </w:divBdr>
            </w:div>
            <w:div w:id="1275550879">
              <w:marLeft w:val="0"/>
              <w:marRight w:val="0"/>
              <w:marTop w:val="0"/>
              <w:marBottom w:val="0"/>
              <w:divBdr>
                <w:top w:val="none" w:sz="0" w:space="0" w:color="auto"/>
                <w:left w:val="none" w:sz="0" w:space="0" w:color="auto"/>
                <w:bottom w:val="none" w:sz="0" w:space="0" w:color="auto"/>
                <w:right w:val="none" w:sz="0" w:space="0" w:color="auto"/>
              </w:divBdr>
            </w:div>
            <w:div w:id="1887330071">
              <w:marLeft w:val="0"/>
              <w:marRight w:val="0"/>
              <w:marTop w:val="0"/>
              <w:marBottom w:val="0"/>
              <w:divBdr>
                <w:top w:val="none" w:sz="0" w:space="0" w:color="auto"/>
                <w:left w:val="none" w:sz="0" w:space="0" w:color="auto"/>
                <w:bottom w:val="none" w:sz="0" w:space="0" w:color="auto"/>
                <w:right w:val="none" w:sz="0" w:space="0" w:color="auto"/>
              </w:divBdr>
            </w:div>
            <w:div w:id="485901233">
              <w:marLeft w:val="0"/>
              <w:marRight w:val="0"/>
              <w:marTop w:val="0"/>
              <w:marBottom w:val="0"/>
              <w:divBdr>
                <w:top w:val="none" w:sz="0" w:space="0" w:color="auto"/>
                <w:left w:val="none" w:sz="0" w:space="0" w:color="auto"/>
                <w:bottom w:val="none" w:sz="0" w:space="0" w:color="auto"/>
                <w:right w:val="none" w:sz="0" w:space="0" w:color="auto"/>
              </w:divBdr>
            </w:div>
            <w:div w:id="1927031223">
              <w:marLeft w:val="0"/>
              <w:marRight w:val="0"/>
              <w:marTop w:val="0"/>
              <w:marBottom w:val="0"/>
              <w:divBdr>
                <w:top w:val="none" w:sz="0" w:space="0" w:color="auto"/>
                <w:left w:val="none" w:sz="0" w:space="0" w:color="auto"/>
                <w:bottom w:val="none" w:sz="0" w:space="0" w:color="auto"/>
                <w:right w:val="none" w:sz="0" w:space="0" w:color="auto"/>
              </w:divBdr>
            </w:div>
            <w:div w:id="1884708574">
              <w:marLeft w:val="0"/>
              <w:marRight w:val="0"/>
              <w:marTop w:val="0"/>
              <w:marBottom w:val="0"/>
              <w:divBdr>
                <w:top w:val="none" w:sz="0" w:space="0" w:color="auto"/>
                <w:left w:val="none" w:sz="0" w:space="0" w:color="auto"/>
                <w:bottom w:val="none" w:sz="0" w:space="0" w:color="auto"/>
                <w:right w:val="none" w:sz="0" w:space="0" w:color="auto"/>
              </w:divBdr>
            </w:div>
            <w:div w:id="2119520381">
              <w:marLeft w:val="0"/>
              <w:marRight w:val="0"/>
              <w:marTop w:val="0"/>
              <w:marBottom w:val="0"/>
              <w:divBdr>
                <w:top w:val="none" w:sz="0" w:space="0" w:color="auto"/>
                <w:left w:val="none" w:sz="0" w:space="0" w:color="auto"/>
                <w:bottom w:val="none" w:sz="0" w:space="0" w:color="auto"/>
                <w:right w:val="none" w:sz="0" w:space="0" w:color="auto"/>
              </w:divBdr>
            </w:div>
            <w:div w:id="2082753934">
              <w:marLeft w:val="0"/>
              <w:marRight w:val="0"/>
              <w:marTop w:val="0"/>
              <w:marBottom w:val="0"/>
              <w:divBdr>
                <w:top w:val="none" w:sz="0" w:space="0" w:color="auto"/>
                <w:left w:val="none" w:sz="0" w:space="0" w:color="auto"/>
                <w:bottom w:val="none" w:sz="0" w:space="0" w:color="auto"/>
                <w:right w:val="none" w:sz="0" w:space="0" w:color="auto"/>
              </w:divBdr>
            </w:div>
            <w:div w:id="1469977188">
              <w:marLeft w:val="0"/>
              <w:marRight w:val="0"/>
              <w:marTop w:val="0"/>
              <w:marBottom w:val="0"/>
              <w:divBdr>
                <w:top w:val="none" w:sz="0" w:space="0" w:color="auto"/>
                <w:left w:val="none" w:sz="0" w:space="0" w:color="auto"/>
                <w:bottom w:val="none" w:sz="0" w:space="0" w:color="auto"/>
                <w:right w:val="none" w:sz="0" w:space="0" w:color="auto"/>
              </w:divBdr>
            </w:div>
            <w:div w:id="270478403">
              <w:marLeft w:val="0"/>
              <w:marRight w:val="0"/>
              <w:marTop w:val="0"/>
              <w:marBottom w:val="0"/>
              <w:divBdr>
                <w:top w:val="none" w:sz="0" w:space="0" w:color="auto"/>
                <w:left w:val="none" w:sz="0" w:space="0" w:color="auto"/>
                <w:bottom w:val="none" w:sz="0" w:space="0" w:color="auto"/>
                <w:right w:val="none" w:sz="0" w:space="0" w:color="auto"/>
              </w:divBdr>
            </w:div>
            <w:div w:id="272397042">
              <w:marLeft w:val="0"/>
              <w:marRight w:val="0"/>
              <w:marTop w:val="0"/>
              <w:marBottom w:val="0"/>
              <w:divBdr>
                <w:top w:val="none" w:sz="0" w:space="0" w:color="auto"/>
                <w:left w:val="none" w:sz="0" w:space="0" w:color="auto"/>
                <w:bottom w:val="none" w:sz="0" w:space="0" w:color="auto"/>
                <w:right w:val="none" w:sz="0" w:space="0" w:color="auto"/>
              </w:divBdr>
            </w:div>
            <w:div w:id="1372143549">
              <w:marLeft w:val="0"/>
              <w:marRight w:val="0"/>
              <w:marTop w:val="0"/>
              <w:marBottom w:val="0"/>
              <w:divBdr>
                <w:top w:val="none" w:sz="0" w:space="0" w:color="auto"/>
                <w:left w:val="none" w:sz="0" w:space="0" w:color="auto"/>
                <w:bottom w:val="none" w:sz="0" w:space="0" w:color="auto"/>
                <w:right w:val="none" w:sz="0" w:space="0" w:color="auto"/>
              </w:divBdr>
            </w:div>
            <w:div w:id="1647466072">
              <w:marLeft w:val="0"/>
              <w:marRight w:val="0"/>
              <w:marTop w:val="0"/>
              <w:marBottom w:val="0"/>
              <w:divBdr>
                <w:top w:val="none" w:sz="0" w:space="0" w:color="auto"/>
                <w:left w:val="none" w:sz="0" w:space="0" w:color="auto"/>
                <w:bottom w:val="none" w:sz="0" w:space="0" w:color="auto"/>
                <w:right w:val="none" w:sz="0" w:space="0" w:color="auto"/>
              </w:divBdr>
            </w:div>
            <w:div w:id="56322041">
              <w:marLeft w:val="0"/>
              <w:marRight w:val="0"/>
              <w:marTop w:val="0"/>
              <w:marBottom w:val="0"/>
              <w:divBdr>
                <w:top w:val="none" w:sz="0" w:space="0" w:color="auto"/>
                <w:left w:val="none" w:sz="0" w:space="0" w:color="auto"/>
                <w:bottom w:val="none" w:sz="0" w:space="0" w:color="auto"/>
                <w:right w:val="none" w:sz="0" w:space="0" w:color="auto"/>
              </w:divBdr>
            </w:div>
            <w:div w:id="1826118885">
              <w:marLeft w:val="0"/>
              <w:marRight w:val="0"/>
              <w:marTop w:val="0"/>
              <w:marBottom w:val="0"/>
              <w:divBdr>
                <w:top w:val="none" w:sz="0" w:space="0" w:color="auto"/>
                <w:left w:val="none" w:sz="0" w:space="0" w:color="auto"/>
                <w:bottom w:val="none" w:sz="0" w:space="0" w:color="auto"/>
                <w:right w:val="none" w:sz="0" w:space="0" w:color="auto"/>
              </w:divBdr>
            </w:div>
            <w:div w:id="1786122100">
              <w:marLeft w:val="0"/>
              <w:marRight w:val="0"/>
              <w:marTop w:val="0"/>
              <w:marBottom w:val="0"/>
              <w:divBdr>
                <w:top w:val="none" w:sz="0" w:space="0" w:color="auto"/>
                <w:left w:val="none" w:sz="0" w:space="0" w:color="auto"/>
                <w:bottom w:val="none" w:sz="0" w:space="0" w:color="auto"/>
                <w:right w:val="none" w:sz="0" w:space="0" w:color="auto"/>
              </w:divBdr>
            </w:div>
            <w:div w:id="1902977552">
              <w:marLeft w:val="0"/>
              <w:marRight w:val="0"/>
              <w:marTop w:val="0"/>
              <w:marBottom w:val="0"/>
              <w:divBdr>
                <w:top w:val="none" w:sz="0" w:space="0" w:color="auto"/>
                <w:left w:val="none" w:sz="0" w:space="0" w:color="auto"/>
                <w:bottom w:val="none" w:sz="0" w:space="0" w:color="auto"/>
                <w:right w:val="none" w:sz="0" w:space="0" w:color="auto"/>
              </w:divBdr>
            </w:div>
            <w:div w:id="1402172202">
              <w:marLeft w:val="0"/>
              <w:marRight w:val="0"/>
              <w:marTop w:val="0"/>
              <w:marBottom w:val="0"/>
              <w:divBdr>
                <w:top w:val="none" w:sz="0" w:space="0" w:color="auto"/>
                <w:left w:val="none" w:sz="0" w:space="0" w:color="auto"/>
                <w:bottom w:val="none" w:sz="0" w:space="0" w:color="auto"/>
                <w:right w:val="none" w:sz="0" w:space="0" w:color="auto"/>
              </w:divBdr>
            </w:div>
            <w:div w:id="1045526051">
              <w:marLeft w:val="0"/>
              <w:marRight w:val="0"/>
              <w:marTop w:val="0"/>
              <w:marBottom w:val="0"/>
              <w:divBdr>
                <w:top w:val="none" w:sz="0" w:space="0" w:color="auto"/>
                <w:left w:val="none" w:sz="0" w:space="0" w:color="auto"/>
                <w:bottom w:val="none" w:sz="0" w:space="0" w:color="auto"/>
                <w:right w:val="none" w:sz="0" w:space="0" w:color="auto"/>
              </w:divBdr>
            </w:div>
            <w:div w:id="1029066482">
              <w:marLeft w:val="0"/>
              <w:marRight w:val="0"/>
              <w:marTop w:val="0"/>
              <w:marBottom w:val="0"/>
              <w:divBdr>
                <w:top w:val="none" w:sz="0" w:space="0" w:color="auto"/>
                <w:left w:val="none" w:sz="0" w:space="0" w:color="auto"/>
                <w:bottom w:val="none" w:sz="0" w:space="0" w:color="auto"/>
                <w:right w:val="none" w:sz="0" w:space="0" w:color="auto"/>
              </w:divBdr>
            </w:div>
            <w:div w:id="1168211408">
              <w:marLeft w:val="0"/>
              <w:marRight w:val="0"/>
              <w:marTop w:val="0"/>
              <w:marBottom w:val="0"/>
              <w:divBdr>
                <w:top w:val="none" w:sz="0" w:space="0" w:color="auto"/>
                <w:left w:val="none" w:sz="0" w:space="0" w:color="auto"/>
                <w:bottom w:val="none" w:sz="0" w:space="0" w:color="auto"/>
                <w:right w:val="none" w:sz="0" w:space="0" w:color="auto"/>
              </w:divBdr>
            </w:div>
            <w:div w:id="1394040098">
              <w:marLeft w:val="0"/>
              <w:marRight w:val="0"/>
              <w:marTop w:val="0"/>
              <w:marBottom w:val="0"/>
              <w:divBdr>
                <w:top w:val="none" w:sz="0" w:space="0" w:color="auto"/>
                <w:left w:val="none" w:sz="0" w:space="0" w:color="auto"/>
                <w:bottom w:val="none" w:sz="0" w:space="0" w:color="auto"/>
                <w:right w:val="none" w:sz="0" w:space="0" w:color="auto"/>
              </w:divBdr>
            </w:div>
            <w:div w:id="368263826">
              <w:marLeft w:val="0"/>
              <w:marRight w:val="0"/>
              <w:marTop w:val="0"/>
              <w:marBottom w:val="0"/>
              <w:divBdr>
                <w:top w:val="none" w:sz="0" w:space="0" w:color="auto"/>
                <w:left w:val="none" w:sz="0" w:space="0" w:color="auto"/>
                <w:bottom w:val="none" w:sz="0" w:space="0" w:color="auto"/>
                <w:right w:val="none" w:sz="0" w:space="0" w:color="auto"/>
              </w:divBdr>
            </w:div>
            <w:div w:id="128397715">
              <w:marLeft w:val="0"/>
              <w:marRight w:val="0"/>
              <w:marTop w:val="0"/>
              <w:marBottom w:val="0"/>
              <w:divBdr>
                <w:top w:val="none" w:sz="0" w:space="0" w:color="auto"/>
                <w:left w:val="none" w:sz="0" w:space="0" w:color="auto"/>
                <w:bottom w:val="none" w:sz="0" w:space="0" w:color="auto"/>
                <w:right w:val="none" w:sz="0" w:space="0" w:color="auto"/>
              </w:divBdr>
            </w:div>
            <w:div w:id="1994917090">
              <w:marLeft w:val="0"/>
              <w:marRight w:val="0"/>
              <w:marTop w:val="0"/>
              <w:marBottom w:val="0"/>
              <w:divBdr>
                <w:top w:val="none" w:sz="0" w:space="0" w:color="auto"/>
                <w:left w:val="none" w:sz="0" w:space="0" w:color="auto"/>
                <w:bottom w:val="none" w:sz="0" w:space="0" w:color="auto"/>
                <w:right w:val="none" w:sz="0" w:space="0" w:color="auto"/>
              </w:divBdr>
            </w:div>
            <w:div w:id="1715158672">
              <w:marLeft w:val="0"/>
              <w:marRight w:val="0"/>
              <w:marTop w:val="0"/>
              <w:marBottom w:val="0"/>
              <w:divBdr>
                <w:top w:val="none" w:sz="0" w:space="0" w:color="auto"/>
                <w:left w:val="none" w:sz="0" w:space="0" w:color="auto"/>
                <w:bottom w:val="none" w:sz="0" w:space="0" w:color="auto"/>
                <w:right w:val="none" w:sz="0" w:space="0" w:color="auto"/>
              </w:divBdr>
            </w:div>
            <w:div w:id="595136959">
              <w:marLeft w:val="0"/>
              <w:marRight w:val="0"/>
              <w:marTop w:val="0"/>
              <w:marBottom w:val="0"/>
              <w:divBdr>
                <w:top w:val="none" w:sz="0" w:space="0" w:color="auto"/>
                <w:left w:val="none" w:sz="0" w:space="0" w:color="auto"/>
                <w:bottom w:val="none" w:sz="0" w:space="0" w:color="auto"/>
                <w:right w:val="none" w:sz="0" w:space="0" w:color="auto"/>
              </w:divBdr>
            </w:div>
            <w:div w:id="1306398173">
              <w:marLeft w:val="0"/>
              <w:marRight w:val="0"/>
              <w:marTop w:val="0"/>
              <w:marBottom w:val="0"/>
              <w:divBdr>
                <w:top w:val="none" w:sz="0" w:space="0" w:color="auto"/>
                <w:left w:val="none" w:sz="0" w:space="0" w:color="auto"/>
                <w:bottom w:val="none" w:sz="0" w:space="0" w:color="auto"/>
                <w:right w:val="none" w:sz="0" w:space="0" w:color="auto"/>
              </w:divBdr>
            </w:div>
            <w:div w:id="1491097527">
              <w:marLeft w:val="0"/>
              <w:marRight w:val="0"/>
              <w:marTop w:val="0"/>
              <w:marBottom w:val="0"/>
              <w:divBdr>
                <w:top w:val="none" w:sz="0" w:space="0" w:color="auto"/>
                <w:left w:val="none" w:sz="0" w:space="0" w:color="auto"/>
                <w:bottom w:val="none" w:sz="0" w:space="0" w:color="auto"/>
                <w:right w:val="none" w:sz="0" w:space="0" w:color="auto"/>
              </w:divBdr>
            </w:div>
            <w:div w:id="478154764">
              <w:marLeft w:val="0"/>
              <w:marRight w:val="0"/>
              <w:marTop w:val="0"/>
              <w:marBottom w:val="0"/>
              <w:divBdr>
                <w:top w:val="none" w:sz="0" w:space="0" w:color="auto"/>
                <w:left w:val="none" w:sz="0" w:space="0" w:color="auto"/>
                <w:bottom w:val="none" w:sz="0" w:space="0" w:color="auto"/>
                <w:right w:val="none" w:sz="0" w:space="0" w:color="auto"/>
              </w:divBdr>
            </w:div>
            <w:div w:id="677077620">
              <w:marLeft w:val="0"/>
              <w:marRight w:val="0"/>
              <w:marTop w:val="0"/>
              <w:marBottom w:val="0"/>
              <w:divBdr>
                <w:top w:val="none" w:sz="0" w:space="0" w:color="auto"/>
                <w:left w:val="none" w:sz="0" w:space="0" w:color="auto"/>
                <w:bottom w:val="none" w:sz="0" w:space="0" w:color="auto"/>
                <w:right w:val="none" w:sz="0" w:space="0" w:color="auto"/>
              </w:divBdr>
            </w:div>
            <w:div w:id="597296868">
              <w:marLeft w:val="0"/>
              <w:marRight w:val="0"/>
              <w:marTop w:val="0"/>
              <w:marBottom w:val="0"/>
              <w:divBdr>
                <w:top w:val="none" w:sz="0" w:space="0" w:color="auto"/>
                <w:left w:val="none" w:sz="0" w:space="0" w:color="auto"/>
                <w:bottom w:val="none" w:sz="0" w:space="0" w:color="auto"/>
                <w:right w:val="none" w:sz="0" w:space="0" w:color="auto"/>
              </w:divBdr>
            </w:div>
            <w:div w:id="1555239093">
              <w:marLeft w:val="0"/>
              <w:marRight w:val="0"/>
              <w:marTop w:val="0"/>
              <w:marBottom w:val="0"/>
              <w:divBdr>
                <w:top w:val="none" w:sz="0" w:space="0" w:color="auto"/>
                <w:left w:val="none" w:sz="0" w:space="0" w:color="auto"/>
                <w:bottom w:val="none" w:sz="0" w:space="0" w:color="auto"/>
                <w:right w:val="none" w:sz="0" w:space="0" w:color="auto"/>
              </w:divBdr>
            </w:div>
            <w:div w:id="2142915414">
              <w:marLeft w:val="0"/>
              <w:marRight w:val="0"/>
              <w:marTop w:val="0"/>
              <w:marBottom w:val="0"/>
              <w:divBdr>
                <w:top w:val="none" w:sz="0" w:space="0" w:color="auto"/>
                <w:left w:val="none" w:sz="0" w:space="0" w:color="auto"/>
                <w:bottom w:val="none" w:sz="0" w:space="0" w:color="auto"/>
                <w:right w:val="none" w:sz="0" w:space="0" w:color="auto"/>
              </w:divBdr>
            </w:div>
            <w:div w:id="853805094">
              <w:marLeft w:val="0"/>
              <w:marRight w:val="0"/>
              <w:marTop w:val="0"/>
              <w:marBottom w:val="0"/>
              <w:divBdr>
                <w:top w:val="none" w:sz="0" w:space="0" w:color="auto"/>
                <w:left w:val="none" w:sz="0" w:space="0" w:color="auto"/>
                <w:bottom w:val="none" w:sz="0" w:space="0" w:color="auto"/>
                <w:right w:val="none" w:sz="0" w:space="0" w:color="auto"/>
              </w:divBdr>
            </w:div>
            <w:div w:id="787969810">
              <w:marLeft w:val="0"/>
              <w:marRight w:val="0"/>
              <w:marTop w:val="0"/>
              <w:marBottom w:val="0"/>
              <w:divBdr>
                <w:top w:val="none" w:sz="0" w:space="0" w:color="auto"/>
                <w:left w:val="none" w:sz="0" w:space="0" w:color="auto"/>
                <w:bottom w:val="none" w:sz="0" w:space="0" w:color="auto"/>
                <w:right w:val="none" w:sz="0" w:space="0" w:color="auto"/>
              </w:divBdr>
            </w:div>
            <w:div w:id="543761027">
              <w:marLeft w:val="0"/>
              <w:marRight w:val="0"/>
              <w:marTop w:val="0"/>
              <w:marBottom w:val="0"/>
              <w:divBdr>
                <w:top w:val="none" w:sz="0" w:space="0" w:color="auto"/>
                <w:left w:val="none" w:sz="0" w:space="0" w:color="auto"/>
                <w:bottom w:val="none" w:sz="0" w:space="0" w:color="auto"/>
                <w:right w:val="none" w:sz="0" w:space="0" w:color="auto"/>
              </w:divBdr>
            </w:div>
            <w:div w:id="408699344">
              <w:marLeft w:val="0"/>
              <w:marRight w:val="0"/>
              <w:marTop w:val="0"/>
              <w:marBottom w:val="0"/>
              <w:divBdr>
                <w:top w:val="none" w:sz="0" w:space="0" w:color="auto"/>
                <w:left w:val="none" w:sz="0" w:space="0" w:color="auto"/>
                <w:bottom w:val="none" w:sz="0" w:space="0" w:color="auto"/>
                <w:right w:val="none" w:sz="0" w:space="0" w:color="auto"/>
              </w:divBdr>
            </w:div>
            <w:div w:id="1748381464">
              <w:marLeft w:val="0"/>
              <w:marRight w:val="0"/>
              <w:marTop w:val="0"/>
              <w:marBottom w:val="0"/>
              <w:divBdr>
                <w:top w:val="none" w:sz="0" w:space="0" w:color="auto"/>
                <w:left w:val="none" w:sz="0" w:space="0" w:color="auto"/>
                <w:bottom w:val="none" w:sz="0" w:space="0" w:color="auto"/>
                <w:right w:val="none" w:sz="0" w:space="0" w:color="auto"/>
              </w:divBdr>
            </w:div>
            <w:div w:id="1272667522">
              <w:marLeft w:val="0"/>
              <w:marRight w:val="0"/>
              <w:marTop w:val="0"/>
              <w:marBottom w:val="0"/>
              <w:divBdr>
                <w:top w:val="none" w:sz="0" w:space="0" w:color="auto"/>
                <w:left w:val="none" w:sz="0" w:space="0" w:color="auto"/>
                <w:bottom w:val="none" w:sz="0" w:space="0" w:color="auto"/>
                <w:right w:val="none" w:sz="0" w:space="0" w:color="auto"/>
              </w:divBdr>
            </w:div>
            <w:div w:id="1757363907">
              <w:marLeft w:val="0"/>
              <w:marRight w:val="0"/>
              <w:marTop w:val="0"/>
              <w:marBottom w:val="0"/>
              <w:divBdr>
                <w:top w:val="none" w:sz="0" w:space="0" w:color="auto"/>
                <w:left w:val="none" w:sz="0" w:space="0" w:color="auto"/>
                <w:bottom w:val="none" w:sz="0" w:space="0" w:color="auto"/>
                <w:right w:val="none" w:sz="0" w:space="0" w:color="auto"/>
              </w:divBdr>
            </w:div>
            <w:div w:id="1483081630">
              <w:marLeft w:val="0"/>
              <w:marRight w:val="0"/>
              <w:marTop w:val="0"/>
              <w:marBottom w:val="0"/>
              <w:divBdr>
                <w:top w:val="none" w:sz="0" w:space="0" w:color="auto"/>
                <w:left w:val="none" w:sz="0" w:space="0" w:color="auto"/>
                <w:bottom w:val="none" w:sz="0" w:space="0" w:color="auto"/>
                <w:right w:val="none" w:sz="0" w:space="0" w:color="auto"/>
              </w:divBdr>
            </w:div>
            <w:div w:id="1149325548">
              <w:marLeft w:val="0"/>
              <w:marRight w:val="0"/>
              <w:marTop w:val="0"/>
              <w:marBottom w:val="0"/>
              <w:divBdr>
                <w:top w:val="none" w:sz="0" w:space="0" w:color="auto"/>
                <w:left w:val="none" w:sz="0" w:space="0" w:color="auto"/>
                <w:bottom w:val="none" w:sz="0" w:space="0" w:color="auto"/>
                <w:right w:val="none" w:sz="0" w:space="0" w:color="auto"/>
              </w:divBdr>
            </w:div>
            <w:div w:id="546994709">
              <w:marLeft w:val="0"/>
              <w:marRight w:val="0"/>
              <w:marTop w:val="0"/>
              <w:marBottom w:val="0"/>
              <w:divBdr>
                <w:top w:val="none" w:sz="0" w:space="0" w:color="auto"/>
                <w:left w:val="none" w:sz="0" w:space="0" w:color="auto"/>
                <w:bottom w:val="none" w:sz="0" w:space="0" w:color="auto"/>
                <w:right w:val="none" w:sz="0" w:space="0" w:color="auto"/>
              </w:divBdr>
            </w:div>
            <w:div w:id="574627059">
              <w:marLeft w:val="0"/>
              <w:marRight w:val="0"/>
              <w:marTop w:val="0"/>
              <w:marBottom w:val="0"/>
              <w:divBdr>
                <w:top w:val="none" w:sz="0" w:space="0" w:color="auto"/>
                <w:left w:val="none" w:sz="0" w:space="0" w:color="auto"/>
                <w:bottom w:val="none" w:sz="0" w:space="0" w:color="auto"/>
                <w:right w:val="none" w:sz="0" w:space="0" w:color="auto"/>
              </w:divBdr>
            </w:div>
            <w:div w:id="777062865">
              <w:marLeft w:val="0"/>
              <w:marRight w:val="0"/>
              <w:marTop w:val="0"/>
              <w:marBottom w:val="0"/>
              <w:divBdr>
                <w:top w:val="none" w:sz="0" w:space="0" w:color="auto"/>
                <w:left w:val="none" w:sz="0" w:space="0" w:color="auto"/>
                <w:bottom w:val="none" w:sz="0" w:space="0" w:color="auto"/>
                <w:right w:val="none" w:sz="0" w:space="0" w:color="auto"/>
              </w:divBdr>
            </w:div>
            <w:div w:id="851383059">
              <w:marLeft w:val="0"/>
              <w:marRight w:val="0"/>
              <w:marTop w:val="0"/>
              <w:marBottom w:val="0"/>
              <w:divBdr>
                <w:top w:val="none" w:sz="0" w:space="0" w:color="auto"/>
                <w:left w:val="none" w:sz="0" w:space="0" w:color="auto"/>
                <w:bottom w:val="none" w:sz="0" w:space="0" w:color="auto"/>
                <w:right w:val="none" w:sz="0" w:space="0" w:color="auto"/>
              </w:divBdr>
            </w:div>
            <w:div w:id="1578393373">
              <w:marLeft w:val="0"/>
              <w:marRight w:val="0"/>
              <w:marTop w:val="0"/>
              <w:marBottom w:val="0"/>
              <w:divBdr>
                <w:top w:val="none" w:sz="0" w:space="0" w:color="auto"/>
                <w:left w:val="none" w:sz="0" w:space="0" w:color="auto"/>
                <w:bottom w:val="none" w:sz="0" w:space="0" w:color="auto"/>
                <w:right w:val="none" w:sz="0" w:space="0" w:color="auto"/>
              </w:divBdr>
            </w:div>
            <w:div w:id="96368403">
              <w:marLeft w:val="0"/>
              <w:marRight w:val="0"/>
              <w:marTop w:val="0"/>
              <w:marBottom w:val="0"/>
              <w:divBdr>
                <w:top w:val="none" w:sz="0" w:space="0" w:color="auto"/>
                <w:left w:val="none" w:sz="0" w:space="0" w:color="auto"/>
                <w:bottom w:val="none" w:sz="0" w:space="0" w:color="auto"/>
                <w:right w:val="none" w:sz="0" w:space="0" w:color="auto"/>
              </w:divBdr>
            </w:div>
            <w:div w:id="1845390560">
              <w:marLeft w:val="0"/>
              <w:marRight w:val="0"/>
              <w:marTop w:val="0"/>
              <w:marBottom w:val="0"/>
              <w:divBdr>
                <w:top w:val="none" w:sz="0" w:space="0" w:color="auto"/>
                <w:left w:val="none" w:sz="0" w:space="0" w:color="auto"/>
                <w:bottom w:val="none" w:sz="0" w:space="0" w:color="auto"/>
                <w:right w:val="none" w:sz="0" w:space="0" w:color="auto"/>
              </w:divBdr>
            </w:div>
            <w:div w:id="886382148">
              <w:marLeft w:val="0"/>
              <w:marRight w:val="0"/>
              <w:marTop w:val="0"/>
              <w:marBottom w:val="0"/>
              <w:divBdr>
                <w:top w:val="none" w:sz="0" w:space="0" w:color="auto"/>
                <w:left w:val="none" w:sz="0" w:space="0" w:color="auto"/>
                <w:bottom w:val="none" w:sz="0" w:space="0" w:color="auto"/>
                <w:right w:val="none" w:sz="0" w:space="0" w:color="auto"/>
              </w:divBdr>
            </w:div>
            <w:div w:id="996423938">
              <w:marLeft w:val="0"/>
              <w:marRight w:val="0"/>
              <w:marTop w:val="0"/>
              <w:marBottom w:val="0"/>
              <w:divBdr>
                <w:top w:val="none" w:sz="0" w:space="0" w:color="auto"/>
                <w:left w:val="none" w:sz="0" w:space="0" w:color="auto"/>
                <w:bottom w:val="none" w:sz="0" w:space="0" w:color="auto"/>
                <w:right w:val="none" w:sz="0" w:space="0" w:color="auto"/>
              </w:divBdr>
            </w:div>
            <w:div w:id="542790314">
              <w:marLeft w:val="0"/>
              <w:marRight w:val="0"/>
              <w:marTop w:val="0"/>
              <w:marBottom w:val="0"/>
              <w:divBdr>
                <w:top w:val="none" w:sz="0" w:space="0" w:color="auto"/>
                <w:left w:val="none" w:sz="0" w:space="0" w:color="auto"/>
                <w:bottom w:val="none" w:sz="0" w:space="0" w:color="auto"/>
                <w:right w:val="none" w:sz="0" w:space="0" w:color="auto"/>
              </w:divBdr>
            </w:div>
            <w:div w:id="1665279030">
              <w:marLeft w:val="0"/>
              <w:marRight w:val="0"/>
              <w:marTop w:val="0"/>
              <w:marBottom w:val="0"/>
              <w:divBdr>
                <w:top w:val="none" w:sz="0" w:space="0" w:color="auto"/>
                <w:left w:val="none" w:sz="0" w:space="0" w:color="auto"/>
                <w:bottom w:val="none" w:sz="0" w:space="0" w:color="auto"/>
                <w:right w:val="none" w:sz="0" w:space="0" w:color="auto"/>
              </w:divBdr>
            </w:div>
            <w:div w:id="784271431">
              <w:marLeft w:val="0"/>
              <w:marRight w:val="0"/>
              <w:marTop w:val="0"/>
              <w:marBottom w:val="0"/>
              <w:divBdr>
                <w:top w:val="none" w:sz="0" w:space="0" w:color="auto"/>
                <w:left w:val="none" w:sz="0" w:space="0" w:color="auto"/>
                <w:bottom w:val="none" w:sz="0" w:space="0" w:color="auto"/>
                <w:right w:val="none" w:sz="0" w:space="0" w:color="auto"/>
              </w:divBdr>
            </w:div>
            <w:div w:id="674576350">
              <w:marLeft w:val="0"/>
              <w:marRight w:val="0"/>
              <w:marTop w:val="0"/>
              <w:marBottom w:val="0"/>
              <w:divBdr>
                <w:top w:val="none" w:sz="0" w:space="0" w:color="auto"/>
                <w:left w:val="none" w:sz="0" w:space="0" w:color="auto"/>
                <w:bottom w:val="none" w:sz="0" w:space="0" w:color="auto"/>
                <w:right w:val="none" w:sz="0" w:space="0" w:color="auto"/>
              </w:divBdr>
            </w:div>
            <w:div w:id="1451167697">
              <w:marLeft w:val="0"/>
              <w:marRight w:val="0"/>
              <w:marTop w:val="0"/>
              <w:marBottom w:val="0"/>
              <w:divBdr>
                <w:top w:val="none" w:sz="0" w:space="0" w:color="auto"/>
                <w:left w:val="none" w:sz="0" w:space="0" w:color="auto"/>
                <w:bottom w:val="none" w:sz="0" w:space="0" w:color="auto"/>
                <w:right w:val="none" w:sz="0" w:space="0" w:color="auto"/>
              </w:divBdr>
            </w:div>
            <w:div w:id="1408041606">
              <w:marLeft w:val="0"/>
              <w:marRight w:val="0"/>
              <w:marTop w:val="0"/>
              <w:marBottom w:val="0"/>
              <w:divBdr>
                <w:top w:val="none" w:sz="0" w:space="0" w:color="auto"/>
                <w:left w:val="none" w:sz="0" w:space="0" w:color="auto"/>
                <w:bottom w:val="none" w:sz="0" w:space="0" w:color="auto"/>
                <w:right w:val="none" w:sz="0" w:space="0" w:color="auto"/>
              </w:divBdr>
            </w:div>
            <w:div w:id="1350449291">
              <w:marLeft w:val="0"/>
              <w:marRight w:val="0"/>
              <w:marTop w:val="0"/>
              <w:marBottom w:val="0"/>
              <w:divBdr>
                <w:top w:val="none" w:sz="0" w:space="0" w:color="auto"/>
                <w:left w:val="none" w:sz="0" w:space="0" w:color="auto"/>
                <w:bottom w:val="none" w:sz="0" w:space="0" w:color="auto"/>
                <w:right w:val="none" w:sz="0" w:space="0" w:color="auto"/>
              </w:divBdr>
            </w:div>
            <w:div w:id="1072698649">
              <w:marLeft w:val="0"/>
              <w:marRight w:val="0"/>
              <w:marTop w:val="0"/>
              <w:marBottom w:val="0"/>
              <w:divBdr>
                <w:top w:val="none" w:sz="0" w:space="0" w:color="auto"/>
                <w:left w:val="none" w:sz="0" w:space="0" w:color="auto"/>
                <w:bottom w:val="none" w:sz="0" w:space="0" w:color="auto"/>
                <w:right w:val="none" w:sz="0" w:space="0" w:color="auto"/>
              </w:divBdr>
            </w:div>
            <w:div w:id="1611013931">
              <w:marLeft w:val="0"/>
              <w:marRight w:val="0"/>
              <w:marTop w:val="0"/>
              <w:marBottom w:val="0"/>
              <w:divBdr>
                <w:top w:val="none" w:sz="0" w:space="0" w:color="auto"/>
                <w:left w:val="none" w:sz="0" w:space="0" w:color="auto"/>
                <w:bottom w:val="none" w:sz="0" w:space="0" w:color="auto"/>
                <w:right w:val="none" w:sz="0" w:space="0" w:color="auto"/>
              </w:divBdr>
            </w:div>
            <w:div w:id="1245725515">
              <w:marLeft w:val="0"/>
              <w:marRight w:val="0"/>
              <w:marTop w:val="0"/>
              <w:marBottom w:val="0"/>
              <w:divBdr>
                <w:top w:val="none" w:sz="0" w:space="0" w:color="auto"/>
                <w:left w:val="none" w:sz="0" w:space="0" w:color="auto"/>
                <w:bottom w:val="none" w:sz="0" w:space="0" w:color="auto"/>
                <w:right w:val="none" w:sz="0" w:space="0" w:color="auto"/>
              </w:divBdr>
            </w:div>
            <w:div w:id="507184350">
              <w:marLeft w:val="0"/>
              <w:marRight w:val="0"/>
              <w:marTop w:val="0"/>
              <w:marBottom w:val="0"/>
              <w:divBdr>
                <w:top w:val="none" w:sz="0" w:space="0" w:color="auto"/>
                <w:left w:val="none" w:sz="0" w:space="0" w:color="auto"/>
                <w:bottom w:val="none" w:sz="0" w:space="0" w:color="auto"/>
                <w:right w:val="none" w:sz="0" w:space="0" w:color="auto"/>
              </w:divBdr>
            </w:div>
            <w:div w:id="1156218257">
              <w:marLeft w:val="0"/>
              <w:marRight w:val="0"/>
              <w:marTop w:val="0"/>
              <w:marBottom w:val="0"/>
              <w:divBdr>
                <w:top w:val="none" w:sz="0" w:space="0" w:color="auto"/>
                <w:left w:val="none" w:sz="0" w:space="0" w:color="auto"/>
                <w:bottom w:val="none" w:sz="0" w:space="0" w:color="auto"/>
                <w:right w:val="none" w:sz="0" w:space="0" w:color="auto"/>
              </w:divBdr>
            </w:div>
            <w:div w:id="1086153123">
              <w:marLeft w:val="0"/>
              <w:marRight w:val="0"/>
              <w:marTop w:val="0"/>
              <w:marBottom w:val="0"/>
              <w:divBdr>
                <w:top w:val="none" w:sz="0" w:space="0" w:color="auto"/>
                <w:left w:val="none" w:sz="0" w:space="0" w:color="auto"/>
                <w:bottom w:val="none" w:sz="0" w:space="0" w:color="auto"/>
                <w:right w:val="none" w:sz="0" w:space="0" w:color="auto"/>
              </w:divBdr>
            </w:div>
            <w:div w:id="1171456418">
              <w:marLeft w:val="0"/>
              <w:marRight w:val="0"/>
              <w:marTop w:val="0"/>
              <w:marBottom w:val="0"/>
              <w:divBdr>
                <w:top w:val="none" w:sz="0" w:space="0" w:color="auto"/>
                <w:left w:val="none" w:sz="0" w:space="0" w:color="auto"/>
                <w:bottom w:val="none" w:sz="0" w:space="0" w:color="auto"/>
                <w:right w:val="none" w:sz="0" w:space="0" w:color="auto"/>
              </w:divBdr>
            </w:div>
            <w:div w:id="700861760">
              <w:marLeft w:val="0"/>
              <w:marRight w:val="0"/>
              <w:marTop w:val="0"/>
              <w:marBottom w:val="0"/>
              <w:divBdr>
                <w:top w:val="none" w:sz="0" w:space="0" w:color="auto"/>
                <w:left w:val="none" w:sz="0" w:space="0" w:color="auto"/>
                <w:bottom w:val="none" w:sz="0" w:space="0" w:color="auto"/>
                <w:right w:val="none" w:sz="0" w:space="0" w:color="auto"/>
              </w:divBdr>
            </w:div>
            <w:div w:id="661929082">
              <w:marLeft w:val="0"/>
              <w:marRight w:val="0"/>
              <w:marTop w:val="0"/>
              <w:marBottom w:val="0"/>
              <w:divBdr>
                <w:top w:val="none" w:sz="0" w:space="0" w:color="auto"/>
                <w:left w:val="none" w:sz="0" w:space="0" w:color="auto"/>
                <w:bottom w:val="none" w:sz="0" w:space="0" w:color="auto"/>
                <w:right w:val="none" w:sz="0" w:space="0" w:color="auto"/>
              </w:divBdr>
            </w:div>
            <w:div w:id="629357209">
              <w:marLeft w:val="0"/>
              <w:marRight w:val="0"/>
              <w:marTop w:val="0"/>
              <w:marBottom w:val="0"/>
              <w:divBdr>
                <w:top w:val="none" w:sz="0" w:space="0" w:color="auto"/>
                <w:left w:val="none" w:sz="0" w:space="0" w:color="auto"/>
                <w:bottom w:val="none" w:sz="0" w:space="0" w:color="auto"/>
                <w:right w:val="none" w:sz="0" w:space="0" w:color="auto"/>
              </w:divBdr>
            </w:div>
            <w:div w:id="409545340">
              <w:marLeft w:val="0"/>
              <w:marRight w:val="0"/>
              <w:marTop w:val="0"/>
              <w:marBottom w:val="0"/>
              <w:divBdr>
                <w:top w:val="none" w:sz="0" w:space="0" w:color="auto"/>
                <w:left w:val="none" w:sz="0" w:space="0" w:color="auto"/>
                <w:bottom w:val="none" w:sz="0" w:space="0" w:color="auto"/>
                <w:right w:val="none" w:sz="0" w:space="0" w:color="auto"/>
              </w:divBdr>
            </w:div>
            <w:div w:id="1738163806">
              <w:marLeft w:val="0"/>
              <w:marRight w:val="0"/>
              <w:marTop w:val="0"/>
              <w:marBottom w:val="0"/>
              <w:divBdr>
                <w:top w:val="none" w:sz="0" w:space="0" w:color="auto"/>
                <w:left w:val="none" w:sz="0" w:space="0" w:color="auto"/>
                <w:bottom w:val="none" w:sz="0" w:space="0" w:color="auto"/>
                <w:right w:val="none" w:sz="0" w:space="0" w:color="auto"/>
              </w:divBdr>
            </w:div>
            <w:div w:id="758913328">
              <w:marLeft w:val="0"/>
              <w:marRight w:val="0"/>
              <w:marTop w:val="0"/>
              <w:marBottom w:val="0"/>
              <w:divBdr>
                <w:top w:val="none" w:sz="0" w:space="0" w:color="auto"/>
                <w:left w:val="none" w:sz="0" w:space="0" w:color="auto"/>
                <w:bottom w:val="none" w:sz="0" w:space="0" w:color="auto"/>
                <w:right w:val="none" w:sz="0" w:space="0" w:color="auto"/>
              </w:divBdr>
            </w:div>
            <w:div w:id="1694573943">
              <w:marLeft w:val="0"/>
              <w:marRight w:val="0"/>
              <w:marTop w:val="0"/>
              <w:marBottom w:val="0"/>
              <w:divBdr>
                <w:top w:val="none" w:sz="0" w:space="0" w:color="auto"/>
                <w:left w:val="none" w:sz="0" w:space="0" w:color="auto"/>
                <w:bottom w:val="none" w:sz="0" w:space="0" w:color="auto"/>
                <w:right w:val="none" w:sz="0" w:space="0" w:color="auto"/>
              </w:divBdr>
            </w:div>
            <w:div w:id="1259019037">
              <w:marLeft w:val="0"/>
              <w:marRight w:val="0"/>
              <w:marTop w:val="0"/>
              <w:marBottom w:val="0"/>
              <w:divBdr>
                <w:top w:val="none" w:sz="0" w:space="0" w:color="auto"/>
                <w:left w:val="none" w:sz="0" w:space="0" w:color="auto"/>
                <w:bottom w:val="none" w:sz="0" w:space="0" w:color="auto"/>
                <w:right w:val="none" w:sz="0" w:space="0" w:color="auto"/>
              </w:divBdr>
            </w:div>
            <w:div w:id="947539804">
              <w:marLeft w:val="0"/>
              <w:marRight w:val="0"/>
              <w:marTop w:val="0"/>
              <w:marBottom w:val="0"/>
              <w:divBdr>
                <w:top w:val="none" w:sz="0" w:space="0" w:color="auto"/>
                <w:left w:val="none" w:sz="0" w:space="0" w:color="auto"/>
                <w:bottom w:val="none" w:sz="0" w:space="0" w:color="auto"/>
                <w:right w:val="none" w:sz="0" w:space="0" w:color="auto"/>
              </w:divBdr>
            </w:div>
            <w:div w:id="773063242">
              <w:marLeft w:val="0"/>
              <w:marRight w:val="0"/>
              <w:marTop w:val="0"/>
              <w:marBottom w:val="0"/>
              <w:divBdr>
                <w:top w:val="none" w:sz="0" w:space="0" w:color="auto"/>
                <w:left w:val="none" w:sz="0" w:space="0" w:color="auto"/>
                <w:bottom w:val="none" w:sz="0" w:space="0" w:color="auto"/>
                <w:right w:val="none" w:sz="0" w:space="0" w:color="auto"/>
              </w:divBdr>
            </w:div>
            <w:div w:id="1668946937">
              <w:marLeft w:val="0"/>
              <w:marRight w:val="0"/>
              <w:marTop w:val="0"/>
              <w:marBottom w:val="0"/>
              <w:divBdr>
                <w:top w:val="none" w:sz="0" w:space="0" w:color="auto"/>
                <w:left w:val="none" w:sz="0" w:space="0" w:color="auto"/>
                <w:bottom w:val="none" w:sz="0" w:space="0" w:color="auto"/>
                <w:right w:val="none" w:sz="0" w:space="0" w:color="auto"/>
              </w:divBdr>
            </w:div>
            <w:div w:id="943801930">
              <w:marLeft w:val="0"/>
              <w:marRight w:val="0"/>
              <w:marTop w:val="0"/>
              <w:marBottom w:val="0"/>
              <w:divBdr>
                <w:top w:val="none" w:sz="0" w:space="0" w:color="auto"/>
                <w:left w:val="none" w:sz="0" w:space="0" w:color="auto"/>
                <w:bottom w:val="none" w:sz="0" w:space="0" w:color="auto"/>
                <w:right w:val="none" w:sz="0" w:space="0" w:color="auto"/>
              </w:divBdr>
            </w:div>
            <w:div w:id="802309265">
              <w:marLeft w:val="0"/>
              <w:marRight w:val="0"/>
              <w:marTop w:val="0"/>
              <w:marBottom w:val="0"/>
              <w:divBdr>
                <w:top w:val="none" w:sz="0" w:space="0" w:color="auto"/>
                <w:left w:val="none" w:sz="0" w:space="0" w:color="auto"/>
                <w:bottom w:val="none" w:sz="0" w:space="0" w:color="auto"/>
                <w:right w:val="none" w:sz="0" w:space="0" w:color="auto"/>
              </w:divBdr>
            </w:div>
            <w:div w:id="327287767">
              <w:marLeft w:val="0"/>
              <w:marRight w:val="0"/>
              <w:marTop w:val="0"/>
              <w:marBottom w:val="0"/>
              <w:divBdr>
                <w:top w:val="none" w:sz="0" w:space="0" w:color="auto"/>
                <w:left w:val="none" w:sz="0" w:space="0" w:color="auto"/>
                <w:bottom w:val="none" w:sz="0" w:space="0" w:color="auto"/>
                <w:right w:val="none" w:sz="0" w:space="0" w:color="auto"/>
              </w:divBdr>
            </w:div>
            <w:div w:id="1652513616">
              <w:marLeft w:val="0"/>
              <w:marRight w:val="0"/>
              <w:marTop w:val="0"/>
              <w:marBottom w:val="0"/>
              <w:divBdr>
                <w:top w:val="none" w:sz="0" w:space="0" w:color="auto"/>
                <w:left w:val="none" w:sz="0" w:space="0" w:color="auto"/>
                <w:bottom w:val="none" w:sz="0" w:space="0" w:color="auto"/>
                <w:right w:val="none" w:sz="0" w:space="0" w:color="auto"/>
              </w:divBdr>
            </w:div>
            <w:div w:id="694384627">
              <w:marLeft w:val="0"/>
              <w:marRight w:val="0"/>
              <w:marTop w:val="0"/>
              <w:marBottom w:val="0"/>
              <w:divBdr>
                <w:top w:val="none" w:sz="0" w:space="0" w:color="auto"/>
                <w:left w:val="none" w:sz="0" w:space="0" w:color="auto"/>
                <w:bottom w:val="none" w:sz="0" w:space="0" w:color="auto"/>
                <w:right w:val="none" w:sz="0" w:space="0" w:color="auto"/>
              </w:divBdr>
            </w:div>
            <w:div w:id="1357119963">
              <w:marLeft w:val="0"/>
              <w:marRight w:val="0"/>
              <w:marTop w:val="0"/>
              <w:marBottom w:val="0"/>
              <w:divBdr>
                <w:top w:val="none" w:sz="0" w:space="0" w:color="auto"/>
                <w:left w:val="none" w:sz="0" w:space="0" w:color="auto"/>
                <w:bottom w:val="none" w:sz="0" w:space="0" w:color="auto"/>
                <w:right w:val="none" w:sz="0" w:space="0" w:color="auto"/>
              </w:divBdr>
            </w:div>
            <w:div w:id="617026839">
              <w:marLeft w:val="0"/>
              <w:marRight w:val="0"/>
              <w:marTop w:val="0"/>
              <w:marBottom w:val="0"/>
              <w:divBdr>
                <w:top w:val="none" w:sz="0" w:space="0" w:color="auto"/>
                <w:left w:val="none" w:sz="0" w:space="0" w:color="auto"/>
                <w:bottom w:val="none" w:sz="0" w:space="0" w:color="auto"/>
                <w:right w:val="none" w:sz="0" w:space="0" w:color="auto"/>
              </w:divBdr>
            </w:div>
            <w:div w:id="301927204">
              <w:marLeft w:val="0"/>
              <w:marRight w:val="0"/>
              <w:marTop w:val="0"/>
              <w:marBottom w:val="0"/>
              <w:divBdr>
                <w:top w:val="none" w:sz="0" w:space="0" w:color="auto"/>
                <w:left w:val="none" w:sz="0" w:space="0" w:color="auto"/>
                <w:bottom w:val="none" w:sz="0" w:space="0" w:color="auto"/>
                <w:right w:val="none" w:sz="0" w:space="0" w:color="auto"/>
              </w:divBdr>
            </w:div>
            <w:div w:id="1950357911">
              <w:marLeft w:val="0"/>
              <w:marRight w:val="0"/>
              <w:marTop w:val="0"/>
              <w:marBottom w:val="0"/>
              <w:divBdr>
                <w:top w:val="none" w:sz="0" w:space="0" w:color="auto"/>
                <w:left w:val="none" w:sz="0" w:space="0" w:color="auto"/>
                <w:bottom w:val="none" w:sz="0" w:space="0" w:color="auto"/>
                <w:right w:val="none" w:sz="0" w:space="0" w:color="auto"/>
              </w:divBdr>
            </w:div>
            <w:div w:id="1185169725">
              <w:marLeft w:val="0"/>
              <w:marRight w:val="0"/>
              <w:marTop w:val="0"/>
              <w:marBottom w:val="0"/>
              <w:divBdr>
                <w:top w:val="none" w:sz="0" w:space="0" w:color="auto"/>
                <w:left w:val="none" w:sz="0" w:space="0" w:color="auto"/>
                <w:bottom w:val="none" w:sz="0" w:space="0" w:color="auto"/>
                <w:right w:val="none" w:sz="0" w:space="0" w:color="auto"/>
              </w:divBdr>
            </w:div>
            <w:div w:id="1470709684">
              <w:marLeft w:val="0"/>
              <w:marRight w:val="0"/>
              <w:marTop w:val="0"/>
              <w:marBottom w:val="0"/>
              <w:divBdr>
                <w:top w:val="none" w:sz="0" w:space="0" w:color="auto"/>
                <w:left w:val="none" w:sz="0" w:space="0" w:color="auto"/>
                <w:bottom w:val="none" w:sz="0" w:space="0" w:color="auto"/>
                <w:right w:val="none" w:sz="0" w:space="0" w:color="auto"/>
              </w:divBdr>
            </w:div>
            <w:div w:id="1814832512">
              <w:marLeft w:val="0"/>
              <w:marRight w:val="0"/>
              <w:marTop w:val="0"/>
              <w:marBottom w:val="0"/>
              <w:divBdr>
                <w:top w:val="none" w:sz="0" w:space="0" w:color="auto"/>
                <w:left w:val="none" w:sz="0" w:space="0" w:color="auto"/>
                <w:bottom w:val="none" w:sz="0" w:space="0" w:color="auto"/>
                <w:right w:val="none" w:sz="0" w:space="0" w:color="auto"/>
              </w:divBdr>
            </w:div>
            <w:div w:id="1084569590">
              <w:marLeft w:val="0"/>
              <w:marRight w:val="0"/>
              <w:marTop w:val="0"/>
              <w:marBottom w:val="0"/>
              <w:divBdr>
                <w:top w:val="none" w:sz="0" w:space="0" w:color="auto"/>
                <w:left w:val="none" w:sz="0" w:space="0" w:color="auto"/>
                <w:bottom w:val="none" w:sz="0" w:space="0" w:color="auto"/>
                <w:right w:val="none" w:sz="0" w:space="0" w:color="auto"/>
              </w:divBdr>
            </w:div>
            <w:div w:id="1606185272">
              <w:marLeft w:val="0"/>
              <w:marRight w:val="0"/>
              <w:marTop w:val="0"/>
              <w:marBottom w:val="0"/>
              <w:divBdr>
                <w:top w:val="none" w:sz="0" w:space="0" w:color="auto"/>
                <w:left w:val="none" w:sz="0" w:space="0" w:color="auto"/>
                <w:bottom w:val="none" w:sz="0" w:space="0" w:color="auto"/>
                <w:right w:val="none" w:sz="0" w:space="0" w:color="auto"/>
              </w:divBdr>
            </w:div>
            <w:div w:id="146407499">
              <w:marLeft w:val="0"/>
              <w:marRight w:val="0"/>
              <w:marTop w:val="0"/>
              <w:marBottom w:val="0"/>
              <w:divBdr>
                <w:top w:val="none" w:sz="0" w:space="0" w:color="auto"/>
                <w:left w:val="none" w:sz="0" w:space="0" w:color="auto"/>
                <w:bottom w:val="none" w:sz="0" w:space="0" w:color="auto"/>
                <w:right w:val="none" w:sz="0" w:space="0" w:color="auto"/>
              </w:divBdr>
            </w:div>
            <w:div w:id="1151750000">
              <w:marLeft w:val="0"/>
              <w:marRight w:val="0"/>
              <w:marTop w:val="0"/>
              <w:marBottom w:val="0"/>
              <w:divBdr>
                <w:top w:val="none" w:sz="0" w:space="0" w:color="auto"/>
                <w:left w:val="none" w:sz="0" w:space="0" w:color="auto"/>
                <w:bottom w:val="none" w:sz="0" w:space="0" w:color="auto"/>
                <w:right w:val="none" w:sz="0" w:space="0" w:color="auto"/>
              </w:divBdr>
            </w:div>
            <w:div w:id="735977480">
              <w:marLeft w:val="0"/>
              <w:marRight w:val="0"/>
              <w:marTop w:val="0"/>
              <w:marBottom w:val="0"/>
              <w:divBdr>
                <w:top w:val="none" w:sz="0" w:space="0" w:color="auto"/>
                <w:left w:val="none" w:sz="0" w:space="0" w:color="auto"/>
                <w:bottom w:val="none" w:sz="0" w:space="0" w:color="auto"/>
                <w:right w:val="none" w:sz="0" w:space="0" w:color="auto"/>
              </w:divBdr>
            </w:div>
            <w:div w:id="1574194272">
              <w:marLeft w:val="0"/>
              <w:marRight w:val="0"/>
              <w:marTop w:val="0"/>
              <w:marBottom w:val="0"/>
              <w:divBdr>
                <w:top w:val="none" w:sz="0" w:space="0" w:color="auto"/>
                <w:left w:val="none" w:sz="0" w:space="0" w:color="auto"/>
                <w:bottom w:val="none" w:sz="0" w:space="0" w:color="auto"/>
                <w:right w:val="none" w:sz="0" w:space="0" w:color="auto"/>
              </w:divBdr>
            </w:div>
            <w:div w:id="295918143">
              <w:marLeft w:val="0"/>
              <w:marRight w:val="0"/>
              <w:marTop w:val="0"/>
              <w:marBottom w:val="0"/>
              <w:divBdr>
                <w:top w:val="none" w:sz="0" w:space="0" w:color="auto"/>
                <w:left w:val="none" w:sz="0" w:space="0" w:color="auto"/>
                <w:bottom w:val="none" w:sz="0" w:space="0" w:color="auto"/>
                <w:right w:val="none" w:sz="0" w:space="0" w:color="auto"/>
              </w:divBdr>
            </w:div>
            <w:div w:id="1287617238">
              <w:marLeft w:val="0"/>
              <w:marRight w:val="0"/>
              <w:marTop w:val="0"/>
              <w:marBottom w:val="0"/>
              <w:divBdr>
                <w:top w:val="none" w:sz="0" w:space="0" w:color="auto"/>
                <w:left w:val="none" w:sz="0" w:space="0" w:color="auto"/>
                <w:bottom w:val="none" w:sz="0" w:space="0" w:color="auto"/>
                <w:right w:val="none" w:sz="0" w:space="0" w:color="auto"/>
              </w:divBdr>
            </w:div>
            <w:div w:id="206264323">
              <w:marLeft w:val="0"/>
              <w:marRight w:val="0"/>
              <w:marTop w:val="0"/>
              <w:marBottom w:val="0"/>
              <w:divBdr>
                <w:top w:val="none" w:sz="0" w:space="0" w:color="auto"/>
                <w:left w:val="none" w:sz="0" w:space="0" w:color="auto"/>
                <w:bottom w:val="none" w:sz="0" w:space="0" w:color="auto"/>
                <w:right w:val="none" w:sz="0" w:space="0" w:color="auto"/>
              </w:divBdr>
            </w:div>
            <w:div w:id="322588633">
              <w:marLeft w:val="0"/>
              <w:marRight w:val="0"/>
              <w:marTop w:val="0"/>
              <w:marBottom w:val="0"/>
              <w:divBdr>
                <w:top w:val="none" w:sz="0" w:space="0" w:color="auto"/>
                <w:left w:val="none" w:sz="0" w:space="0" w:color="auto"/>
                <w:bottom w:val="none" w:sz="0" w:space="0" w:color="auto"/>
                <w:right w:val="none" w:sz="0" w:space="0" w:color="auto"/>
              </w:divBdr>
            </w:div>
            <w:div w:id="1622880694">
              <w:marLeft w:val="0"/>
              <w:marRight w:val="0"/>
              <w:marTop w:val="0"/>
              <w:marBottom w:val="0"/>
              <w:divBdr>
                <w:top w:val="none" w:sz="0" w:space="0" w:color="auto"/>
                <w:left w:val="none" w:sz="0" w:space="0" w:color="auto"/>
                <w:bottom w:val="none" w:sz="0" w:space="0" w:color="auto"/>
                <w:right w:val="none" w:sz="0" w:space="0" w:color="auto"/>
              </w:divBdr>
            </w:div>
            <w:div w:id="544298696">
              <w:marLeft w:val="0"/>
              <w:marRight w:val="0"/>
              <w:marTop w:val="0"/>
              <w:marBottom w:val="0"/>
              <w:divBdr>
                <w:top w:val="none" w:sz="0" w:space="0" w:color="auto"/>
                <w:left w:val="none" w:sz="0" w:space="0" w:color="auto"/>
                <w:bottom w:val="none" w:sz="0" w:space="0" w:color="auto"/>
                <w:right w:val="none" w:sz="0" w:space="0" w:color="auto"/>
              </w:divBdr>
            </w:div>
            <w:div w:id="1612273687">
              <w:marLeft w:val="0"/>
              <w:marRight w:val="0"/>
              <w:marTop w:val="0"/>
              <w:marBottom w:val="0"/>
              <w:divBdr>
                <w:top w:val="none" w:sz="0" w:space="0" w:color="auto"/>
                <w:left w:val="none" w:sz="0" w:space="0" w:color="auto"/>
                <w:bottom w:val="none" w:sz="0" w:space="0" w:color="auto"/>
                <w:right w:val="none" w:sz="0" w:space="0" w:color="auto"/>
              </w:divBdr>
            </w:div>
            <w:div w:id="137917436">
              <w:marLeft w:val="0"/>
              <w:marRight w:val="0"/>
              <w:marTop w:val="0"/>
              <w:marBottom w:val="0"/>
              <w:divBdr>
                <w:top w:val="none" w:sz="0" w:space="0" w:color="auto"/>
                <w:left w:val="none" w:sz="0" w:space="0" w:color="auto"/>
                <w:bottom w:val="none" w:sz="0" w:space="0" w:color="auto"/>
                <w:right w:val="none" w:sz="0" w:space="0" w:color="auto"/>
              </w:divBdr>
            </w:div>
            <w:div w:id="923419528">
              <w:marLeft w:val="0"/>
              <w:marRight w:val="0"/>
              <w:marTop w:val="0"/>
              <w:marBottom w:val="0"/>
              <w:divBdr>
                <w:top w:val="none" w:sz="0" w:space="0" w:color="auto"/>
                <w:left w:val="none" w:sz="0" w:space="0" w:color="auto"/>
                <w:bottom w:val="none" w:sz="0" w:space="0" w:color="auto"/>
                <w:right w:val="none" w:sz="0" w:space="0" w:color="auto"/>
              </w:divBdr>
            </w:div>
            <w:div w:id="1307510182">
              <w:marLeft w:val="0"/>
              <w:marRight w:val="0"/>
              <w:marTop w:val="0"/>
              <w:marBottom w:val="0"/>
              <w:divBdr>
                <w:top w:val="none" w:sz="0" w:space="0" w:color="auto"/>
                <w:left w:val="none" w:sz="0" w:space="0" w:color="auto"/>
                <w:bottom w:val="none" w:sz="0" w:space="0" w:color="auto"/>
                <w:right w:val="none" w:sz="0" w:space="0" w:color="auto"/>
              </w:divBdr>
            </w:div>
            <w:div w:id="843931567">
              <w:marLeft w:val="0"/>
              <w:marRight w:val="0"/>
              <w:marTop w:val="0"/>
              <w:marBottom w:val="0"/>
              <w:divBdr>
                <w:top w:val="none" w:sz="0" w:space="0" w:color="auto"/>
                <w:left w:val="none" w:sz="0" w:space="0" w:color="auto"/>
                <w:bottom w:val="none" w:sz="0" w:space="0" w:color="auto"/>
                <w:right w:val="none" w:sz="0" w:space="0" w:color="auto"/>
              </w:divBdr>
            </w:div>
            <w:div w:id="1873572926">
              <w:marLeft w:val="0"/>
              <w:marRight w:val="0"/>
              <w:marTop w:val="0"/>
              <w:marBottom w:val="0"/>
              <w:divBdr>
                <w:top w:val="none" w:sz="0" w:space="0" w:color="auto"/>
                <w:left w:val="none" w:sz="0" w:space="0" w:color="auto"/>
                <w:bottom w:val="none" w:sz="0" w:space="0" w:color="auto"/>
                <w:right w:val="none" w:sz="0" w:space="0" w:color="auto"/>
              </w:divBdr>
            </w:div>
            <w:div w:id="575358265">
              <w:marLeft w:val="0"/>
              <w:marRight w:val="0"/>
              <w:marTop w:val="0"/>
              <w:marBottom w:val="0"/>
              <w:divBdr>
                <w:top w:val="none" w:sz="0" w:space="0" w:color="auto"/>
                <w:left w:val="none" w:sz="0" w:space="0" w:color="auto"/>
                <w:bottom w:val="none" w:sz="0" w:space="0" w:color="auto"/>
                <w:right w:val="none" w:sz="0" w:space="0" w:color="auto"/>
              </w:divBdr>
            </w:div>
            <w:div w:id="1184629931">
              <w:marLeft w:val="0"/>
              <w:marRight w:val="0"/>
              <w:marTop w:val="0"/>
              <w:marBottom w:val="0"/>
              <w:divBdr>
                <w:top w:val="none" w:sz="0" w:space="0" w:color="auto"/>
                <w:left w:val="none" w:sz="0" w:space="0" w:color="auto"/>
                <w:bottom w:val="none" w:sz="0" w:space="0" w:color="auto"/>
                <w:right w:val="none" w:sz="0" w:space="0" w:color="auto"/>
              </w:divBdr>
            </w:div>
            <w:div w:id="267936352">
              <w:marLeft w:val="0"/>
              <w:marRight w:val="0"/>
              <w:marTop w:val="0"/>
              <w:marBottom w:val="0"/>
              <w:divBdr>
                <w:top w:val="none" w:sz="0" w:space="0" w:color="auto"/>
                <w:left w:val="none" w:sz="0" w:space="0" w:color="auto"/>
                <w:bottom w:val="none" w:sz="0" w:space="0" w:color="auto"/>
                <w:right w:val="none" w:sz="0" w:space="0" w:color="auto"/>
              </w:divBdr>
            </w:div>
            <w:div w:id="780103850">
              <w:marLeft w:val="0"/>
              <w:marRight w:val="0"/>
              <w:marTop w:val="0"/>
              <w:marBottom w:val="0"/>
              <w:divBdr>
                <w:top w:val="none" w:sz="0" w:space="0" w:color="auto"/>
                <w:left w:val="none" w:sz="0" w:space="0" w:color="auto"/>
                <w:bottom w:val="none" w:sz="0" w:space="0" w:color="auto"/>
                <w:right w:val="none" w:sz="0" w:space="0" w:color="auto"/>
              </w:divBdr>
            </w:div>
            <w:div w:id="1238511996">
              <w:marLeft w:val="0"/>
              <w:marRight w:val="0"/>
              <w:marTop w:val="0"/>
              <w:marBottom w:val="0"/>
              <w:divBdr>
                <w:top w:val="none" w:sz="0" w:space="0" w:color="auto"/>
                <w:left w:val="none" w:sz="0" w:space="0" w:color="auto"/>
                <w:bottom w:val="none" w:sz="0" w:space="0" w:color="auto"/>
                <w:right w:val="none" w:sz="0" w:space="0" w:color="auto"/>
              </w:divBdr>
            </w:div>
            <w:div w:id="51194142">
              <w:marLeft w:val="0"/>
              <w:marRight w:val="0"/>
              <w:marTop w:val="0"/>
              <w:marBottom w:val="0"/>
              <w:divBdr>
                <w:top w:val="none" w:sz="0" w:space="0" w:color="auto"/>
                <w:left w:val="none" w:sz="0" w:space="0" w:color="auto"/>
                <w:bottom w:val="none" w:sz="0" w:space="0" w:color="auto"/>
                <w:right w:val="none" w:sz="0" w:space="0" w:color="auto"/>
              </w:divBdr>
            </w:div>
            <w:div w:id="1888837755">
              <w:marLeft w:val="0"/>
              <w:marRight w:val="0"/>
              <w:marTop w:val="0"/>
              <w:marBottom w:val="0"/>
              <w:divBdr>
                <w:top w:val="none" w:sz="0" w:space="0" w:color="auto"/>
                <w:left w:val="none" w:sz="0" w:space="0" w:color="auto"/>
                <w:bottom w:val="none" w:sz="0" w:space="0" w:color="auto"/>
                <w:right w:val="none" w:sz="0" w:space="0" w:color="auto"/>
              </w:divBdr>
            </w:div>
            <w:div w:id="1999459444">
              <w:marLeft w:val="0"/>
              <w:marRight w:val="0"/>
              <w:marTop w:val="0"/>
              <w:marBottom w:val="0"/>
              <w:divBdr>
                <w:top w:val="none" w:sz="0" w:space="0" w:color="auto"/>
                <w:left w:val="none" w:sz="0" w:space="0" w:color="auto"/>
                <w:bottom w:val="none" w:sz="0" w:space="0" w:color="auto"/>
                <w:right w:val="none" w:sz="0" w:space="0" w:color="auto"/>
              </w:divBdr>
            </w:div>
            <w:div w:id="393966263">
              <w:marLeft w:val="0"/>
              <w:marRight w:val="0"/>
              <w:marTop w:val="0"/>
              <w:marBottom w:val="0"/>
              <w:divBdr>
                <w:top w:val="none" w:sz="0" w:space="0" w:color="auto"/>
                <w:left w:val="none" w:sz="0" w:space="0" w:color="auto"/>
                <w:bottom w:val="none" w:sz="0" w:space="0" w:color="auto"/>
                <w:right w:val="none" w:sz="0" w:space="0" w:color="auto"/>
              </w:divBdr>
            </w:div>
            <w:div w:id="1875461583">
              <w:marLeft w:val="0"/>
              <w:marRight w:val="0"/>
              <w:marTop w:val="0"/>
              <w:marBottom w:val="0"/>
              <w:divBdr>
                <w:top w:val="none" w:sz="0" w:space="0" w:color="auto"/>
                <w:left w:val="none" w:sz="0" w:space="0" w:color="auto"/>
                <w:bottom w:val="none" w:sz="0" w:space="0" w:color="auto"/>
                <w:right w:val="none" w:sz="0" w:space="0" w:color="auto"/>
              </w:divBdr>
            </w:div>
            <w:div w:id="717122583">
              <w:marLeft w:val="0"/>
              <w:marRight w:val="0"/>
              <w:marTop w:val="0"/>
              <w:marBottom w:val="0"/>
              <w:divBdr>
                <w:top w:val="none" w:sz="0" w:space="0" w:color="auto"/>
                <w:left w:val="none" w:sz="0" w:space="0" w:color="auto"/>
                <w:bottom w:val="none" w:sz="0" w:space="0" w:color="auto"/>
                <w:right w:val="none" w:sz="0" w:space="0" w:color="auto"/>
              </w:divBdr>
            </w:div>
            <w:div w:id="1476410899">
              <w:marLeft w:val="0"/>
              <w:marRight w:val="0"/>
              <w:marTop w:val="0"/>
              <w:marBottom w:val="0"/>
              <w:divBdr>
                <w:top w:val="none" w:sz="0" w:space="0" w:color="auto"/>
                <w:left w:val="none" w:sz="0" w:space="0" w:color="auto"/>
                <w:bottom w:val="none" w:sz="0" w:space="0" w:color="auto"/>
                <w:right w:val="none" w:sz="0" w:space="0" w:color="auto"/>
              </w:divBdr>
            </w:div>
            <w:div w:id="129592799">
              <w:marLeft w:val="0"/>
              <w:marRight w:val="0"/>
              <w:marTop w:val="0"/>
              <w:marBottom w:val="0"/>
              <w:divBdr>
                <w:top w:val="none" w:sz="0" w:space="0" w:color="auto"/>
                <w:left w:val="none" w:sz="0" w:space="0" w:color="auto"/>
                <w:bottom w:val="none" w:sz="0" w:space="0" w:color="auto"/>
                <w:right w:val="none" w:sz="0" w:space="0" w:color="auto"/>
              </w:divBdr>
            </w:div>
            <w:div w:id="486944979">
              <w:marLeft w:val="0"/>
              <w:marRight w:val="0"/>
              <w:marTop w:val="0"/>
              <w:marBottom w:val="0"/>
              <w:divBdr>
                <w:top w:val="none" w:sz="0" w:space="0" w:color="auto"/>
                <w:left w:val="none" w:sz="0" w:space="0" w:color="auto"/>
                <w:bottom w:val="none" w:sz="0" w:space="0" w:color="auto"/>
                <w:right w:val="none" w:sz="0" w:space="0" w:color="auto"/>
              </w:divBdr>
            </w:div>
            <w:div w:id="520162921">
              <w:marLeft w:val="0"/>
              <w:marRight w:val="0"/>
              <w:marTop w:val="0"/>
              <w:marBottom w:val="0"/>
              <w:divBdr>
                <w:top w:val="none" w:sz="0" w:space="0" w:color="auto"/>
                <w:left w:val="none" w:sz="0" w:space="0" w:color="auto"/>
                <w:bottom w:val="none" w:sz="0" w:space="0" w:color="auto"/>
                <w:right w:val="none" w:sz="0" w:space="0" w:color="auto"/>
              </w:divBdr>
            </w:div>
            <w:div w:id="1374647887">
              <w:marLeft w:val="0"/>
              <w:marRight w:val="0"/>
              <w:marTop w:val="0"/>
              <w:marBottom w:val="0"/>
              <w:divBdr>
                <w:top w:val="none" w:sz="0" w:space="0" w:color="auto"/>
                <w:left w:val="none" w:sz="0" w:space="0" w:color="auto"/>
                <w:bottom w:val="none" w:sz="0" w:space="0" w:color="auto"/>
                <w:right w:val="none" w:sz="0" w:space="0" w:color="auto"/>
              </w:divBdr>
            </w:div>
            <w:div w:id="1585646551">
              <w:marLeft w:val="0"/>
              <w:marRight w:val="0"/>
              <w:marTop w:val="0"/>
              <w:marBottom w:val="0"/>
              <w:divBdr>
                <w:top w:val="none" w:sz="0" w:space="0" w:color="auto"/>
                <w:left w:val="none" w:sz="0" w:space="0" w:color="auto"/>
                <w:bottom w:val="none" w:sz="0" w:space="0" w:color="auto"/>
                <w:right w:val="none" w:sz="0" w:space="0" w:color="auto"/>
              </w:divBdr>
            </w:div>
            <w:div w:id="959142697">
              <w:marLeft w:val="0"/>
              <w:marRight w:val="0"/>
              <w:marTop w:val="0"/>
              <w:marBottom w:val="0"/>
              <w:divBdr>
                <w:top w:val="none" w:sz="0" w:space="0" w:color="auto"/>
                <w:left w:val="none" w:sz="0" w:space="0" w:color="auto"/>
                <w:bottom w:val="none" w:sz="0" w:space="0" w:color="auto"/>
                <w:right w:val="none" w:sz="0" w:space="0" w:color="auto"/>
              </w:divBdr>
            </w:div>
            <w:div w:id="1506700247">
              <w:marLeft w:val="0"/>
              <w:marRight w:val="0"/>
              <w:marTop w:val="0"/>
              <w:marBottom w:val="0"/>
              <w:divBdr>
                <w:top w:val="none" w:sz="0" w:space="0" w:color="auto"/>
                <w:left w:val="none" w:sz="0" w:space="0" w:color="auto"/>
                <w:bottom w:val="none" w:sz="0" w:space="0" w:color="auto"/>
                <w:right w:val="none" w:sz="0" w:space="0" w:color="auto"/>
              </w:divBdr>
            </w:div>
            <w:div w:id="1110590877">
              <w:marLeft w:val="0"/>
              <w:marRight w:val="0"/>
              <w:marTop w:val="0"/>
              <w:marBottom w:val="0"/>
              <w:divBdr>
                <w:top w:val="none" w:sz="0" w:space="0" w:color="auto"/>
                <w:left w:val="none" w:sz="0" w:space="0" w:color="auto"/>
                <w:bottom w:val="none" w:sz="0" w:space="0" w:color="auto"/>
                <w:right w:val="none" w:sz="0" w:space="0" w:color="auto"/>
              </w:divBdr>
            </w:div>
            <w:div w:id="1200820213">
              <w:marLeft w:val="0"/>
              <w:marRight w:val="0"/>
              <w:marTop w:val="0"/>
              <w:marBottom w:val="0"/>
              <w:divBdr>
                <w:top w:val="none" w:sz="0" w:space="0" w:color="auto"/>
                <w:left w:val="none" w:sz="0" w:space="0" w:color="auto"/>
                <w:bottom w:val="none" w:sz="0" w:space="0" w:color="auto"/>
                <w:right w:val="none" w:sz="0" w:space="0" w:color="auto"/>
              </w:divBdr>
            </w:div>
            <w:div w:id="1055620044">
              <w:marLeft w:val="0"/>
              <w:marRight w:val="0"/>
              <w:marTop w:val="0"/>
              <w:marBottom w:val="0"/>
              <w:divBdr>
                <w:top w:val="none" w:sz="0" w:space="0" w:color="auto"/>
                <w:left w:val="none" w:sz="0" w:space="0" w:color="auto"/>
                <w:bottom w:val="none" w:sz="0" w:space="0" w:color="auto"/>
                <w:right w:val="none" w:sz="0" w:space="0" w:color="auto"/>
              </w:divBdr>
            </w:div>
            <w:div w:id="359641">
              <w:marLeft w:val="0"/>
              <w:marRight w:val="0"/>
              <w:marTop w:val="0"/>
              <w:marBottom w:val="0"/>
              <w:divBdr>
                <w:top w:val="none" w:sz="0" w:space="0" w:color="auto"/>
                <w:left w:val="none" w:sz="0" w:space="0" w:color="auto"/>
                <w:bottom w:val="none" w:sz="0" w:space="0" w:color="auto"/>
                <w:right w:val="none" w:sz="0" w:space="0" w:color="auto"/>
              </w:divBdr>
            </w:div>
            <w:div w:id="1104692282">
              <w:marLeft w:val="0"/>
              <w:marRight w:val="0"/>
              <w:marTop w:val="0"/>
              <w:marBottom w:val="0"/>
              <w:divBdr>
                <w:top w:val="none" w:sz="0" w:space="0" w:color="auto"/>
                <w:left w:val="none" w:sz="0" w:space="0" w:color="auto"/>
                <w:bottom w:val="none" w:sz="0" w:space="0" w:color="auto"/>
                <w:right w:val="none" w:sz="0" w:space="0" w:color="auto"/>
              </w:divBdr>
            </w:div>
            <w:div w:id="1950089469">
              <w:marLeft w:val="0"/>
              <w:marRight w:val="0"/>
              <w:marTop w:val="0"/>
              <w:marBottom w:val="0"/>
              <w:divBdr>
                <w:top w:val="none" w:sz="0" w:space="0" w:color="auto"/>
                <w:left w:val="none" w:sz="0" w:space="0" w:color="auto"/>
                <w:bottom w:val="none" w:sz="0" w:space="0" w:color="auto"/>
                <w:right w:val="none" w:sz="0" w:space="0" w:color="auto"/>
              </w:divBdr>
            </w:div>
            <w:div w:id="3366616">
              <w:marLeft w:val="0"/>
              <w:marRight w:val="0"/>
              <w:marTop w:val="0"/>
              <w:marBottom w:val="0"/>
              <w:divBdr>
                <w:top w:val="none" w:sz="0" w:space="0" w:color="auto"/>
                <w:left w:val="none" w:sz="0" w:space="0" w:color="auto"/>
                <w:bottom w:val="none" w:sz="0" w:space="0" w:color="auto"/>
                <w:right w:val="none" w:sz="0" w:space="0" w:color="auto"/>
              </w:divBdr>
            </w:div>
            <w:div w:id="493103727">
              <w:marLeft w:val="0"/>
              <w:marRight w:val="0"/>
              <w:marTop w:val="0"/>
              <w:marBottom w:val="0"/>
              <w:divBdr>
                <w:top w:val="none" w:sz="0" w:space="0" w:color="auto"/>
                <w:left w:val="none" w:sz="0" w:space="0" w:color="auto"/>
                <w:bottom w:val="none" w:sz="0" w:space="0" w:color="auto"/>
                <w:right w:val="none" w:sz="0" w:space="0" w:color="auto"/>
              </w:divBdr>
            </w:div>
            <w:div w:id="1855024774">
              <w:marLeft w:val="0"/>
              <w:marRight w:val="0"/>
              <w:marTop w:val="0"/>
              <w:marBottom w:val="0"/>
              <w:divBdr>
                <w:top w:val="none" w:sz="0" w:space="0" w:color="auto"/>
                <w:left w:val="none" w:sz="0" w:space="0" w:color="auto"/>
                <w:bottom w:val="none" w:sz="0" w:space="0" w:color="auto"/>
                <w:right w:val="none" w:sz="0" w:space="0" w:color="auto"/>
              </w:divBdr>
            </w:div>
            <w:div w:id="555895162">
              <w:marLeft w:val="0"/>
              <w:marRight w:val="0"/>
              <w:marTop w:val="0"/>
              <w:marBottom w:val="0"/>
              <w:divBdr>
                <w:top w:val="none" w:sz="0" w:space="0" w:color="auto"/>
                <w:left w:val="none" w:sz="0" w:space="0" w:color="auto"/>
                <w:bottom w:val="none" w:sz="0" w:space="0" w:color="auto"/>
                <w:right w:val="none" w:sz="0" w:space="0" w:color="auto"/>
              </w:divBdr>
            </w:div>
            <w:div w:id="2060860637">
              <w:marLeft w:val="0"/>
              <w:marRight w:val="0"/>
              <w:marTop w:val="0"/>
              <w:marBottom w:val="0"/>
              <w:divBdr>
                <w:top w:val="none" w:sz="0" w:space="0" w:color="auto"/>
                <w:left w:val="none" w:sz="0" w:space="0" w:color="auto"/>
                <w:bottom w:val="none" w:sz="0" w:space="0" w:color="auto"/>
                <w:right w:val="none" w:sz="0" w:space="0" w:color="auto"/>
              </w:divBdr>
            </w:div>
            <w:div w:id="2021589790">
              <w:marLeft w:val="0"/>
              <w:marRight w:val="0"/>
              <w:marTop w:val="0"/>
              <w:marBottom w:val="0"/>
              <w:divBdr>
                <w:top w:val="none" w:sz="0" w:space="0" w:color="auto"/>
                <w:left w:val="none" w:sz="0" w:space="0" w:color="auto"/>
                <w:bottom w:val="none" w:sz="0" w:space="0" w:color="auto"/>
                <w:right w:val="none" w:sz="0" w:space="0" w:color="auto"/>
              </w:divBdr>
            </w:div>
            <w:div w:id="804009038">
              <w:marLeft w:val="0"/>
              <w:marRight w:val="0"/>
              <w:marTop w:val="0"/>
              <w:marBottom w:val="0"/>
              <w:divBdr>
                <w:top w:val="none" w:sz="0" w:space="0" w:color="auto"/>
                <w:left w:val="none" w:sz="0" w:space="0" w:color="auto"/>
                <w:bottom w:val="none" w:sz="0" w:space="0" w:color="auto"/>
                <w:right w:val="none" w:sz="0" w:space="0" w:color="auto"/>
              </w:divBdr>
            </w:div>
            <w:div w:id="619073251">
              <w:marLeft w:val="0"/>
              <w:marRight w:val="0"/>
              <w:marTop w:val="0"/>
              <w:marBottom w:val="0"/>
              <w:divBdr>
                <w:top w:val="none" w:sz="0" w:space="0" w:color="auto"/>
                <w:left w:val="none" w:sz="0" w:space="0" w:color="auto"/>
                <w:bottom w:val="none" w:sz="0" w:space="0" w:color="auto"/>
                <w:right w:val="none" w:sz="0" w:space="0" w:color="auto"/>
              </w:divBdr>
            </w:div>
            <w:div w:id="128480008">
              <w:marLeft w:val="0"/>
              <w:marRight w:val="0"/>
              <w:marTop w:val="0"/>
              <w:marBottom w:val="0"/>
              <w:divBdr>
                <w:top w:val="none" w:sz="0" w:space="0" w:color="auto"/>
                <w:left w:val="none" w:sz="0" w:space="0" w:color="auto"/>
                <w:bottom w:val="none" w:sz="0" w:space="0" w:color="auto"/>
                <w:right w:val="none" w:sz="0" w:space="0" w:color="auto"/>
              </w:divBdr>
            </w:div>
            <w:div w:id="852376337">
              <w:marLeft w:val="0"/>
              <w:marRight w:val="0"/>
              <w:marTop w:val="0"/>
              <w:marBottom w:val="0"/>
              <w:divBdr>
                <w:top w:val="none" w:sz="0" w:space="0" w:color="auto"/>
                <w:left w:val="none" w:sz="0" w:space="0" w:color="auto"/>
                <w:bottom w:val="none" w:sz="0" w:space="0" w:color="auto"/>
                <w:right w:val="none" w:sz="0" w:space="0" w:color="auto"/>
              </w:divBdr>
            </w:div>
            <w:div w:id="446774091">
              <w:marLeft w:val="0"/>
              <w:marRight w:val="0"/>
              <w:marTop w:val="0"/>
              <w:marBottom w:val="0"/>
              <w:divBdr>
                <w:top w:val="none" w:sz="0" w:space="0" w:color="auto"/>
                <w:left w:val="none" w:sz="0" w:space="0" w:color="auto"/>
                <w:bottom w:val="none" w:sz="0" w:space="0" w:color="auto"/>
                <w:right w:val="none" w:sz="0" w:space="0" w:color="auto"/>
              </w:divBdr>
            </w:div>
            <w:div w:id="1467895220">
              <w:marLeft w:val="0"/>
              <w:marRight w:val="0"/>
              <w:marTop w:val="0"/>
              <w:marBottom w:val="0"/>
              <w:divBdr>
                <w:top w:val="none" w:sz="0" w:space="0" w:color="auto"/>
                <w:left w:val="none" w:sz="0" w:space="0" w:color="auto"/>
                <w:bottom w:val="none" w:sz="0" w:space="0" w:color="auto"/>
                <w:right w:val="none" w:sz="0" w:space="0" w:color="auto"/>
              </w:divBdr>
            </w:div>
            <w:div w:id="603416293">
              <w:marLeft w:val="0"/>
              <w:marRight w:val="0"/>
              <w:marTop w:val="0"/>
              <w:marBottom w:val="0"/>
              <w:divBdr>
                <w:top w:val="none" w:sz="0" w:space="0" w:color="auto"/>
                <w:left w:val="none" w:sz="0" w:space="0" w:color="auto"/>
                <w:bottom w:val="none" w:sz="0" w:space="0" w:color="auto"/>
                <w:right w:val="none" w:sz="0" w:space="0" w:color="auto"/>
              </w:divBdr>
            </w:div>
            <w:div w:id="1972902986">
              <w:marLeft w:val="0"/>
              <w:marRight w:val="0"/>
              <w:marTop w:val="0"/>
              <w:marBottom w:val="0"/>
              <w:divBdr>
                <w:top w:val="none" w:sz="0" w:space="0" w:color="auto"/>
                <w:left w:val="none" w:sz="0" w:space="0" w:color="auto"/>
                <w:bottom w:val="none" w:sz="0" w:space="0" w:color="auto"/>
                <w:right w:val="none" w:sz="0" w:space="0" w:color="auto"/>
              </w:divBdr>
            </w:div>
            <w:div w:id="1483815908">
              <w:marLeft w:val="0"/>
              <w:marRight w:val="0"/>
              <w:marTop w:val="0"/>
              <w:marBottom w:val="0"/>
              <w:divBdr>
                <w:top w:val="none" w:sz="0" w:space="0" w:color="auto"/>
                <w:left w:val="none" w:sz="0" w:space="0" w:color="auto"/>
                <w:bottom w:val="none" w:sz="0" w:space="0" w:color="auto"/>
                <w:right w:val="none" w:sz="0" w:space="0" w:color="auto"/>
              </w:divBdr>
            </w:div>
            <w:div w:id="1055931179">
              <w:marLeft w:val="0"/>
              <w:marRight w:val="0"/>
              <w:marTop w:val="0"/>
              <w:marBottom w:val="0"/>
              <w:divBdr>
                <w:top w:val="none" w:sz="0" w:space="0" w:color="auto"/>
                <w:left w:val="none" w:sz="0" w:space="0" w:color="auto"/>
                <w:bottom w:val="none" w:sz="0" w:space="0" w:color="auto"/>
                <w:right w:val="none" w:sz="0" w:space="0" w:color="auto"/>
              </w:divBdr>
            </w:div>
            <w:div w:id="1980458900">
              <w:marLeft w:val="0"/>
              <w:marRight w:val="0"/>
              <w:marTop w:val="0"/>
              <w:marBottom w:val="0"/>
              <w:divBdr>
                <w:top w:val="none" w:sz="0" w:space="0" w:color="auto"/>
                <w:left w:val="none" w:sz="0" w:space="0" w:color="auto"/>
                <w:bottom w:val="none" w:sz="0" w:space="0" w:color="auto"/>
                <w:right w:val="none" w:sz="0" w:space="0" w:color="auto"/>
              </w:divBdr>
            </w:div>
            <w:div w:id="1196772437">
              <w:marLeft w:val="0"/>
              <w:marRight w:val="0"/>
              <w:marTop w:val="0"/>
              <w:marBottom w:val="0"/>
              <w:divBdr>
                <w:top w:val="none" w:sz="0" w:space="0" w:color="auto"/>
                <w:left w:val="none" w:sz="0" w:space="0" w:color="auto"/>
                <w:bottom w:val="none" w:sz="0" w:space="0" w:color="auto"/>
                <w:right w:val="none" w:sz="0" w:space="0" w:color="auto"/>
              </w:divBdr>
            </w:div>
            <w:div w:id="2059163392">
              <w:marLeft w:val="0"/>
              <w:marRight w:val="0"/>
              <w:marTop w:val="0"/>
              <w:marBottom w:val="0"/>
              <w:divBdr>
                <w:top w:val="none" w:sz="0" w:space="0" w:color="auto"/>
                <w:left w:val="none" w:sz="0" w:space="0" w:color="auto"/>
                <w:bottom w:val="none" w:sz="0" w:space="0" w:color="auto"/>
                <w:right w:val="none" w:sz="0" w:space="0" w:color="auto"/>
              </w:divBdr>
            </w:div>
            <w:div w:id="1167524554">
              <w:marLeft w:val="0"/>
              <w:marRight w:val="0"/>
              <w:marTop w:val="0"/>
              <w:marBottom w:val="0"/>
              <w:divBdr>
                <w:top w:val="none" w:sz="0" w:space="0" w:color="auto"/>
                <w:left w:val="none" w:sz="0" w:space="0" w:color="auto"/>
                <w:bottom w:val="none" w:sz="0" w:space="0" w:color="auto"/>
                <w:right w:val="none" w:sz="0" w:space="0" w:color="auto"/>
              </w:divBdr>
            </w:div>
            <w:div w:id="2062747708">
              <w:marLeft w:val="0"/>
              <w:marRight w:val="0"/>
              <w:marTop w:val="0"/>
              <w:marBottom w:val="0"/>
              <w:divBdr>
                <w:top w:val="none" w:sz="0" w:space="0" w:color="auto"/>
                <w:left w:val="none" w:sz="0" w:space="0" w:color="auto"/>
                <w:bottom w:val="none" w:sz="0" w:space="0" w:color="auto"/>
                <w:right w:val="none" w:sz="0" w:space="0" w:color="auto"/>
              </w:divBdr>
            </w:div>
            <w:div w:id="1958827952">
              <w:marLeft w:val="0"/>
              <w:marRight w:val="0"/>
              <w:marTop w:val="0"/>
              <w:marBottom w:val="0"/>
              <w:divBdr>
                <w:top w:val="none" w:sz="0" w:space="0" w:color="auto"/>
                <w:left w:val="none" w:sz="0" w:space="0" w:color="auto"/>
                <w:bottom w:val="none" w:sz="0" w:space="0" w:color="auto"/>
                <w:right w:val="none" w:sz="0" w:space="0" w:color="auto"/>
              </w:divBdr>
            </w:div>
            <w:div w:id="556283611">
              <w:marLeft w:val="0"/>
              <w:marRight w:val="0"/>
              <w:marTop w:val="0"/>
              <w:marBottom w:val="0"/>
              <w:divBdr>
                <w:top w:val="none" w:sz="0" w:space="0" w:color="auto"/>
                <w:left w:val="none" w:sz="0" w:space="0" w:color="auto"/>
                <w:bottom w:val="none" w:sz="0" w:space="0" w:color="auto"/>
                <w:right w:val="none" w:sz="0" w:space="0" w:color="auto"/>
              </w:divBdr>
            </w:div>
            <w:div w:id="203907638">
              <w:marLeft w:val="0"/>
              <w:marRight w:val="0"/>
              <w:marTop w:val="0"/>
              <w:marBottom w:val="0"/>
              <w:divBdr>
                <w:top w:val="none" w:sz="0" w:space="0" w:color="auto"/>
                <w:left w:val="none" w:sz="0" w:space="0" w:color="auto"/>
                <w:bottom w:val="none" w:sz="0" w:space="0" w:color="auto"/>
                <w:right w:val="none" w:sz="0" w:space="0" w:color="auto"/>
              </w:divBdr>
            </w:div>
            <w:div w:id="1440834828">
              <w:marLeft w:val="0"/>
              <w:marRight w:val="0"/>
              <w:marTop w:val="0"/>
              <w:marBottom w:val="0"/>
              <w:divBdr>
                <w:top w:val="none" w:sz="0" w:space="0" w:color="auto"/>
                <w:left w:val="none" w:sz="0" w:space="0" w:color="auto"/>
                <w:bottom w:val="none" w:sz="0" w:space="0" w:color="auto"/>
                <w:right w:val="none" w:sz="0" w:space="0" w:color="auto"/>
              </w:divBdr>
            </w:div>
            <w:div w:id="731151834">
              <w:marLeft w:val="0"/>
              <w:marRight w:val="0"/>
              <w:marTop w:val="0"/>
              <w:marBottom w:val="0"/>
              <w:divBdr>
                <w:top w:val="none" w:sz="0" w:space="0" w:color="auto"/>
                <w:left w:val="none" w:sz="0" w:space="0" w:color="auto"/>
                <w:bottom w:val="none" w:sz="0" w:space="0" w:color="auto"/>
                <w:right w:val="none" w:sz="0" w:space="0" w:color="auto"/>
              </w:divBdr>
            </w:div>
            <w:div w:id="1379817667">
              <w:marLeft w:val="0"/>
              <w:marRight w:val="0"/>
              <w:marTop w:val="0"/>
              <w:marBottom w:val="0"/>
              <w:divBdr>
                <w:top w:val="none" w:sz="0" w:space="0" w:color="auto"/>
                <w:left w:val="none" w:sz="0" w:space="0" w:color="auto"/>
                <w:bottom w:val="none" w:sz="0" w:space="0" w:color="auto"/>
                <w:right w:val="none" w:sz="0" w:space="0" w:color="auto"/>
              </w:divBdr>
            </w:div>
            <w:div w:id="1316959897">
              <w:marLeft w:val="0"/>
              <w:marRight w:val="0"/>
              <w:marTop w:val="0"/>
              <w:marBottom w:val="0"/>
              <w:divBdr>
                <w:top w:val="none" w:sz="0" w:space="0" w:color="auto"/>
                <w:left w:val="none" w:sz="0" w:space="0" w:color="auto"/>
                <w:bottom w:val="none" w:sz="0" w:space="0" w:color="auto"/>
                <w:right w:val="none" w:sz="0" w:space="0" w:color="auto"/>
              </w:divBdr>
            </w:div>
            <w:div w:id="800072795">
              <w:marLeft w:val="0"/>
              <w:marRight w:val="0"/>
              <w:marTop w:val="0"/>
              <w:marBottom w:val="0"/>
              <w:divBdr>
                <w:top w:val="none" w:sz="0" w:space="0" w:color="auto"/>
                <w:left w:val="none" w:sz="0" w:space="0" w:color="auto"/>
                <w:bottom w:val="none" w:sz="0" w:space="0" w:color="auto"/>
                <w:right w:val="none" w:sz="0" w:space="0" w:color="auto"/>
              </w:divBdr>
            </w:div>
            <w:div w:id="1457598812">
              <w:marLeft w:val="0"/>
              <w:marRight w:val="0"/>
              <w:marTop w:val="0"/>
              <w:marBottom w:val="0"/>
              <w:divBdr>
                <w:top w:val="none" w:sz="0" w:space="0" w:color="auto"/>
                <w:left w:val="none" w:sz="0" w:space="0" w:color="auto"/>
                <w:bottom w:val="none" w:sz="0" w:space="0" w:color="auto"/>
                <w:right w:val="none" w:sz="0" w:space="0" w:color="auto"/>
              </w:divBdr>
            </w:div>
            <w:div w:id="722022949">
              <w:marLeft w:val="0"/>
              <w:marRight w:val="0"/>
              <w:marTop w:val="0"/>
              <w:marBottom w:val="0"/>
              <w:divBdr>
                <w:top w:val="none" w:sz="0" w:space="0" w:color="auto"/>
                <w:left w:val="none" w:sz="0" w:space="0" w:color="auto"/>
                <w:bottom w:val="none" w:sz="0" w:space="0" w:color="auto"/>
                <w:right w:val="none" w:sz="0" w:space="0" w:color="auto"/>
              </w:divBdr>
            </w:div>
            <w:div w:id="1055272621">
              <w:marLeft w:val="0"/>
              <w:marRight w:val="0"/>
              <w:marTop w:val="0"/>
              <w:marBottom w:val="0"/>
              <w:divBdr>
                <w:top w:val="none" w:sz="0" w:space="0" w:color="auto"/>
                <w:left w:val="none" w:sz="0" w:space="0" w:color="auto"/>
                <w:bottom w:val="none" w:sz="0" w:space="0" w:color="auto"/>
                <w:right w:val="none" w:sz="0" w:space="0" w:color="auto"/>
              </w:divBdr>
            </w:div>
            <w:div w:id="1120688085">
              <w:marLeft w:val="0"/>
              <w:marRight w:val="0"/>
              <w:marTop w:val="0"/>
              <w:marBottom w:val="0"/>
              <w:divBdr>
                <w:top w:val="none" w:sz="0" w:space="0" w:color="auto"/>
                <w:left w:val="none" w:sz="0" w:space="0" w:color="auto"/>
                <w:bottom w:val="none" w:sz="0" w:space="0" w:color="auto"/>
                <w:right w:val="none" w:sz="0" w:space="0" w:color="auto"/>
              </w:divBdr>
            </w:div>
            <w:div w:id="818226331">
              <w:marLeft w:val="0"/>
              <w:marRight w:val="0"/>
              <w:marTop w:val="0"/>
              <w:marBottom w:val="0"/>
              <w:divBdr>
                <w:top w:val="none" w:sz="0" w:space="0" w:color="auto"/>
                <w:left w:val="none" w:sz="0" w:space="0" w:color="auto"/>
                <w:bottom w:val="none" w:sz="0" w:space="0" w:color="auto"/>
                <w:right w:val="none" w:sz="0" w:space="0" w:color="auto"/>
              </w:divBdr>
            </w:div>
            <w:div w:id="1674259365">
              <w:marLeft w:val="0"/>
              <w:marRight w:val="0"/>
              <w:marTop w:val="0"/>
              <w:marBottom w:val="0"/>
              <w:divBdr>
                <w:top w:val="none" w:sz="0" w:space="0" w:color="auto"/>
                <w:left w:val="none" w:sz="0" w:space="0" w:color="auto"/>
                <w:bottom w:val="none" w:sz="0" w:space="0" w:color="auto"/>
                <w:right w:val="none" w:sz="0" w:space="0" w:color="auto"/>
              </w:divBdr>
            </w:div>
            <w:div w:id="1925650185">
              <w:marLeft w:val="0"/>
              <w:marRight w:val="0"/>
              <w:marTop w:val="0"/>
              <w:marBottom w:val="0"/>
              <w:divBdr>
                <w:top w:val="none" w:sz="0" w:space="0" w:color="auto"/>
                <w:left w:val="none" w:sz="0" w:space="0" w:color="auto"/>
                <w:bottom w:val="none" w:sz="0" w:space="0" w:color="auto"/>
                <w:right w:val="none" w:sz="0" w:space="0" w:color="auto"/>
              </w:divBdr>
            </w:div>
            <w:div w:id="1431731106">
              <w:marLeft w:val="0"/>
              <w:marRight w:val="0"/>
              <w:marTop w:val="0"/>
              <w:marBottom w:val="0"/>
              <w:divBdr>
                <w:top w:val="none" w:sz="0" w:space="0" w:color="auto"/>
                <w:left w:val="none" w:sz="0" w:space="0" w:color="auto"/>
                <w:bottom w:val="none" w:sz="0" w:space="0" w:color="auto"/>
                <w:right w:val="none" w:sz="0" w:space="0" w:color="auto"/>
              </w:divBdr>
            </w:div>
            <w:div w:id="640766336">
              <w:marLeft w:val="0"/>
              <w:marRight w:val="0"/>
              <w:marTop w:val="0"/>
              <w:marBottom w:val="0"/>
              <w:divBdr>
                <w:top w:val="none" w:sz="0" w:space="0" w:color="auto"/>
                <w:left w:val="none" w:sz="0" w:space="0" w:color="auto"/>
                <w:bottom w:val="none" w:sz="0" w:space="0" w:color="auto"/>
                <w:right w:val="none" w:sz="0" w:space="0" w:color="auto"/>
              </w:divBdr>
            </w:div>
            <w:div w:id="1037269368">
              <w:marLeft w:val="0"/>
              <w:marRight w:val="0"/>
              <w:marTop w:val="0"/>
              <w:marBottom w:val="0"/>
              <w:divBdr>
                <w:top w:val="none" w:sz="0" w:space="0" w:color="auto"/>
                <w:left w:val="none" w:sz="0" w:space="0" w:color="auto"/>
                <w:bottom w:val="none" w:sz="0" w:space="0" w:color="auto"/>
                <w:right w:val="none" w:sz="0" w:space="0" w:color="auto"/>
              </w:divBdr>
            </w:div>
            <w:div w:id="781151410">
              <w:marLeft w:val="0"/>
              <w:marRight w:val="0"/>
              <w:marTop w:val="0"/>
              <w:marBottom w:val="0"/>
              <w:divBdr>
                <w:top w:val="none" w:sz="0" w:space="0" w:color="auto"/>
                <w:left w:val="none" w:sz="0" w:space="0" w:color="auto"/>
                <w:bottom w:val="none" w:sz="0" w:space="0" w:color="auto"/>
                <w:right w:val="none" w:sz="0" w:space="0" w:color="auto"/>
              </w:divBdr>
            </w:div>
            <w:div w:id="374937821">
              <w:marLeft w:val="0"/>
              <w:marRight w:val="0"/>
              <w:marTop w:val="0"/>
              <w:marBottom w:val="0"/>
              <w:divBdr>
                <w:top w:val="none" w:sz="0" w:space="0" w:color="auto"/>
                <w:left w:val="none" w:sz="0" w:space="0" w:color="auto"/>
                <w:bottom w:val="none" w:sz="0" w:space="0" w:color="auto"/>
                <w:right w:val="none" w:sz="0" w:space="0" w:color="auto"/>
              </w:divBdr>
            </w:div>
            <w:div w:id="1498955916">
              <w:marLeft w:val="0"/>
              <w:marRight w:val="0"/>
              <w:marTop w:val="0"/>
              <w:marBottom w:val="0"/>
              <w:divBdr>
                <w:top w:val="none" w:sz="0" w:space="0" w:color="auto"/>
                <w:left w:val="none" w:sz="0" w:space="0" w:color="auto"/>
                <w:bottom w:val="none" w:sz="0" w:space="0" w:color="auto"/>
                <w:right w:val="none" w:sz="0" w:space="0" w:color="auto"/>
              </w:divBdr>
            </w:div>
            <w:div w:id="1658605608">
              <w:marLeft w:val="0"/>
              <w:marRight w:val="0"/>
              <w:marTop w:val="0"/>
              <w:marBottom w:val="0"/>
              <w:divBdr>
                <w:top w:val="none" w:sz="0" w:space="0" w:color="auto"/>
                <w:left w:val="none" w:sz="0" w:space="0" w:color="auto"/>
                <w:bottom w:val="none" w:sz="0" w:space="0" w:color="auto"/>
                <w:right w:val="none" w:sz="0" w:space="0" w:color="auto"/>
              </w:divBdr>
            </w:div>
            <w:div w:id="845904643">
              <w:marLeft w:val="0"/>
              <w:marRight w:val="0"/>
              <w:marTop w:val="0"/>
              <w:marBottom w:val="0"/>
              <w:divBdr>
                <w:top w:val="none" w:sz="0" w:space="0" w:color="auto"/>
                <w:left w:val="none" w:sz="0" w:space="0" w:color="auto"/>
                <w:bottom w:val="none" w:sz="0" w:space="0" w:color="auto"/>
                <w:right w:val="none" w:sz="0" w:space="0" w:color="auto"/>
              </w:divBdr>
            </w:div>
            <w:div w:id="1030765111">
              <w:marLeft w:val="0"/>
              <w:marRight w:val="0"/>
              <w:marTop w:val="0"/>
              <w:marBottom w:val="0"/>
              <w:divBdr>
                <w:top w:val="none" w:sz="0" w:space="0" w:color="auto"/>
                <w:left w:val="none" w:sz="0" w:space="0" w:color="auto"/>
                <w:bottom w:val="none" w:sz="0" w:space="0" w:color="auto"/>
                <w:right w:val="none" w:sz="0" w:space="0" w:color="auto"/>
              </w:divBdr>
            </w:div>
            <w:div w:id="1645161788">
              <w:marLeft w:val="0"/>
              <w:marRight w:val="0"/>
              <w:marTop w:val="0"/>
              <w:marBottom w:val="0"/>
              <w:divBdr>
                <w:top w:val="none" w:sz="0" w:space="0" w:color="auto"/>
                <w:left w:val="none" w:sz="0" w:space="0" w:color="auto"/>
                <w:bottom w:val="none" w:sz="0" w:space="0" w:color="auto"/>
                <w:right w:val="none" w:sz="0" w:space="0" w:color="auto"/>
              </w:divBdr>
            </w:div>
            <w:div w:id="1779131381">
              <w:marLeft w:val="0"/>
              <w:marRight w:val="0"/>
              <w:marTop w:val="0"/>
              <w:marBottom w:val="0"/>
              <w:divBdr>
                <w:top w:val="none" w:sz="0" w:space="0" w:color="auto"/>
                <w:left w:val="none" w:sz="0" w:space="0" w:color="auto"/>
                <w:bottom w:val="none" w:sz="0" w:space="0" w:color="auto"/>
                <w:right w:val="none" w:sz="0" w:space="0" w:color="auto"/>
              </w:divBdr>
            </w:div>
            <w:div w:id="1576893049">
              <w:marLeft w:val="0"/>
              <w:marRight w:val="0"/>
              <w:marTop w:val="0"/>
              <w:marBottom w:val="0"/>
              <w:divBdr>
                <w:top w:val="none" w:sz="0" w:space="0" w:color="auto"/>
                <w:left w:val="none" w:sz="0" w:space="0" w:color="auto"/>
                <w:bottom w:val="none" w:sz="0" w:space="0" w:color="auto"/>
                <w:right w:val="none" w:sz="0" w:space="0" w:color="auto"/>
              </w:divBdr>
            </w:div>
            <w:div w:id="654839462">
              <w:marLeft w:val="0"/>
              <w:marRight w:val="0"/>
              <w:marTop w:val="0"/>
              <w:marBottom w:val="0"/>
              <w:divBdr>
                <w:top w:val="none" w:sz="0" w:space="0" w:color="auto"/>
                <w:left w:val="none" w:sz="0" w:space="0" w:color="auto"/>
                <w:bottom w:val="none" w:sz="0" w:space="0" w:color="auto"/>
                <w:right w:val="none" w:sz="0" w:space="0" w:color="auto"/>
              </w:divBdr>
            </w:div>
            <w:div w:id="1885673886">
              <w:marLeft w:val="0"/>
              <w:marRight w:val="0"/>
              <w:marTop w:val="0"/>
              <w:marBottom w:val="0"/>
              <w:divBdr>
                <w:top w:val="none" w:sz="0" w:space="0" w:color="auto"/>
                <w:left w:val="none" w:sz="0" w:space="0" w:color="auto"/>
                <w:bottom w:val="none" w:sz="0" w:space="0" w:color="auto"/>
                <w:right w:val="none" w:sz="0" w:space="0" w:color="auto"/>
              </w:divBdr>
            </w:div>
            <w:div w:id="1382706472">
              <w:marLeft w:val="0"/>
              <w:marRight w:val="0"/>
              <w:marTop w:val="0"/>
              <w:marBottom w:val="0"/>
              <w:divBdr>
                <w:top w:val="none" w:sz="0" w:space="0" w:color="auto"/>
                <w:left w:val="none" w:sz="0" w:space="0" w:color="auto"/>
                <w:bottom w:val="none" w:sz="0" w:space="0" w:color="auto"/>
                <w:right w:val="none" w:sz="0" w:space="0" w:color="auto"/>
              </w:divBdr>
            </w:div>
            <w:div w:id="1239903562">
              <w:marLeft w:val="0"/>
              <w:marRight w:val="0"/>
              <w:marTop w:val="0"/>
              <w:marBottom w:val="0"/>
              <w:divBdr>
                <w:top w:val="none" w:sz="0" w:space="0" w:color="auto"/>
                <w:left w:val="none" w:sz="0" w:space="0" w:color="auto"/>
                <w:bottom w:val="none" w:sz="0" w:space="0" w:color="auto"/>
                <w:right w:val="none" w:sz="0" w:space="0" w:color="auto"/>
              </w:divBdr>
            </w:div>
            <w:div w:id="1766881315">
              <w:marLeft w:val="0"/>
              <w:marRight w:val="0"/>
              <w:marTop w:val="0"/>
              <w:marBottom w:val="0"/>
              <w:divBdr>
                <w:top w:val="none" w:sz="0" w:space="0" w:color="auto"/>
                <w:left w:val="none" w:sz="0" w:space="0" w:color="auto"/>
                <w:bottom w:val="none" w:sz="0" w:space="0" w:color="auto"/>
                <w:right w:val="none" w:sz="0" w:space="0" w:color="auto"/>
              </w:divBdr>
            </w:div>
            <w:div w:id="94133568">
              <w:marLeft w:val="0"/>
              <w:marRight w:val="0"/>
              <w:marTop w:val="0"/>
              <w:marBottom w:val="0"/>
              <w:divBdr>
                <w:top w:val="none" w:sz="0" w:space="0" w:color="auto"/>
                <w:left w:val="none" w:sz="0" w:space="0" w:color="auto"/>
                <w:bottom w:val="none" w:sz="0" w:space="0" w:color="auto"/>
                <w:right w:val="none" w:sz="0" w:space="0" w:color="auto"/>
              </w:divBdr>
            </w:div>
            <w:div w:id="2029133459">
              <w:marLeft w:val="0"/>
              <w:marRight w:val="0"/>
              <w:marTop w:val="0"/>
              <w:marBottom w:val="0"/>
              <w:divBdr>
                <w:top w:val="none" w:sz="0" w:space="0" w:color="auto"/>
                <w:left w:val="none" w:sz="0" w:space="0" w:color="auto"/>
                <w:bottom w:val="none" w:sz="0" w:space="0" w:color="auto"/>
                <w:right w:val="none" w:sz="0" w:space="0" w:color="auto"/>
              </w:divBdr>
            </w:div>
            <w:div w:id="290476899">
              <w:marLeft w:val="0"/>
              <w:marRight w:val="0"/>
              <w:marTop w:val="0"/>
              <w:marBottom w:val="0"/>
              <w:divBdr>
                <w:top w:val="none" w:sz="0" w:space="0" w:color="auto"/>
                <w:left w:val="none" w:sz="0" w:space="0" w:color="auto"/>
                <w:bottom w:val="none" w:sz="0" w:space="0" w:color="auto"/>
                <w:right w:val="none" w:sz="0" w:space="0" w:color="auto"/>
              </w:divBdr>
            </w:div>
            <w:div w:id="186255953">
              <w:marLeft w:val="0"/>
              <w:marRight w:val="0"/>
              <w:marTop w:val="0"/>
              <w:marBottom w:val="0"/>
              <w:divBdr>
                <w:top w:val="none" w:sz="0" w:space="0" w:color="auto"/>
                <w:left w:val="none" w:sz="0" w:space="0" w:color="auto"/>
                <w:bottom w:val="none" w:sz="0" w:space="0" w:color="auto"/>
                <w:right w:val="none" w:sz="0" w:space="0" w:color="auto"/>
              </w:divBdr>
            </w:div>
            <w:div w:id="1146556945">
              <w:marLeft w:val="0"/>
              <w:marRight w:val="0"/>
              <w:marTop w:val="0"/>
              <w:marBottom w:val="0"/>
              <w:divBdr>
                <w:top w:val="none" w:sz="0" w:space="0" w:color="auto"/>
                <w:left w:val="none" w:sz="0" w:space="0" w:color="auto"/>
                <w:bottom w:val="none" w:sz="0" w:space="0" w:color="auto"/>
                <w:right w:val="none" w:sz="0" w:space="0" w:color="auto"/>
              </w:divBdr>
            </w:div>
            <w:div w:id="905799022">
              <w:marLeft w:val="0"/>
              <w:marRight w:val="0"/>
              <w:marTop w:val="0"/>
              <w:marBottom w:val="0"/>
              <w:divBdr>
                <w:top w:val="none" w:sz="0" w:space="0" w:color="auto"/>
                <w:left w:val="none" w:sz="0" w:space="0" w:color="auto"/>
                <w:bottom w:val="none" w:sz="0" w:space="0" w:color="auto"/>
                <w:right w:val="none" w:sz="0" w:space="0" w:color="auto"/>
              </w:divBdr>
            </w:div>
            <w:div w:id="1664234139">
              <w:marLeft w:val="0"/>
              <w:marRight w:val="0"/>
              <w:marTop w:val="0"/>
              <w:marBottom w:val="0"/>
              <w:divBdr>
                <w:top w:val="none" w:sz="0" w:space="0" w:color="auto"/>
                <w:left w:val="none" w:sz="0" w:space="0" w:color="auto"/>
                <w:bottom w:val="none" w:sz="0" w:space="0" w:color="auto"/>
                <w:right w:val="none" w:sz="0" w:space="0" w:color="auto"/>
              </w:divBdr>
            </w:div>
            <w:div w:id="62725326">
              <w:marLeft w:val="0"/>
              <w:marRight w:val="0"/>
              <w:marTop w:val="0"/>
              <w:marBottom w:val="0"/>
              <w:divBdr>
                <w:top w:val="none" w:sz="0" w:space="0" w:color="auto"/>
                <w:left w:val="none" w:sz="0" w:space="0" w:color="auto"/>
                <w:bottom w:val="none" w:sz="0" w:space="0" w:color="auto"/>
                <w:right w:val="none" w:sz="0" w:space="0" w:color="auto"/>
              </w:divBdr>
            </w:div>
            <w:div w:id="434908645">
              <w:marLeft w:val="0"/>
              <w:marRight w:val="0"/>
              <w:marTop w:val="0"/>
              <w:marBottom w:val="0"/>
              <w:divBdr>
                <w:top w:val="none" w:sz="0" w:space="0" w:color="auto"/>
                <w:left w:val="none" w:sz="0" w:space="0" w:color="auto"/>
                <w:bottom w:val="none" w:sz="0" w:space="0" w:color="auto"/>
                <w:right w:val="none" w:sz="0" w:space="0" w:color="auto"/>
              </w:divBdr>
            </w:div>
            <w:div w:id="931204704">
              <w:marLeft w:val="0"/>
              <w:marRight w:val="0"/>
              <w:marTop w:val="0"/>
              <w:marBottom w:val="0"/>
              <w:divBdr>
                <w:top w:val="none" w:sz="0" w:space="0" w:color="auto"/>
                <w:left w:val="none" w:sz="0" w:space="0" w:color="auto"/>
                <w:bottom w:val="none" w:sz="0" w:space="0" w:color="auto"/>
                <w:right w:val="none" w:sz="0" w:space="0" w:color="auto"/>
              </w:divBdr>
            </w:div>
            <w:div w:id="233243190">
              <w:marLeft w:val="0"/>
              <w:marRight w:val="0"/>
              <w:marTop w:val="0"/>
              <w:marBottom w:val="0"/>
              <w:divBdr>
                <w:top w:val="none" w:sz="0" w:space="0" w:color="auto"/>
                <w:left w:val="none" w:sz="0" w:space="0" w:color="auto"/>
                <w:bottom w:val="none" w:sz="0" w:space="0" w:color="auto"/>
                <w:right w:val="none" w:sz="0" w:space="0" w:color="auto"/>
              </w:divBdr>
            </w:div>
            <w:div w:id="1576551980">
              <w:marLeft w:val="0"/>
              <w:marRight w:val="0"/>
              <w:marTop w:val="0"/>
              <w:marBottom w:val="0"/>
              <w:divBdr>
                <w:top w:val="none" w:sz="0" w:space="0" w:color="auto"/>
                <w:left w:val="none" w:sz="0" w:space="0" w:color="auto"/>
                <w:bottom w:val="none" w:sz="0" w:space="0" w:color="auto"/>
                <w:right w:val="none" w:sz="0" w:space="0" w:color="auto"/>
              </w:divBdr>
            </w:div>
            <w:div w:id="562326946">
              <w:marLeft w:val="0"/>
              <w:marRight w:val="0"/>
              <w:marTop w:val="0"/>
              <w:marBottom w:val="0"/>
              <w:divBdr>
                <w:top w:val="none" w:sz="0" w:space="0" w:color="auto"/>
                <w:left w:val="none" w:sz="0" w:space="0" w:color="auto"/>
                <w:bottom w:val="none" w:sz="0" w:space="0" w:color="auto"/>
                <w:right w:val="none" w:sz="0" w:space="0" w:color="auto"/>
              </w:divBdr>
            </w:div>
            <w:div w:id="2111588353">
              <w:marLeft w:val="0"/>
              <w:marRight w:val="0"/>
              <w:marTop w:val="0"/>
              <w:marBottom w:val="0"/>
              <w:divBdr>
                <w:top w:val="none" w:sz="0" w:space="0" w:color="auto"/>
                <w:left w:val="none" w:sz="0" w:space="0" w:color="auto"/>
                <w:bottom w:val="none" w:sz="0" w:space="0" w:color="auto"/>
                <w:right w:val="none" w:sz="0" w:space="0" w:color="auto"/>
              </w:divBdr>
            </w:div>
            <w:div w:id="1600719794">
              <w:marLeft w:val="0"/>
              <w:marRight w:val="0"/>
              <w:marTop w:val="0"/>
              <w:marBottom w:val="0"/>
              <w:divBdr>
                <w:top w:val="none" w:sz="0" w:space="0" w:color="auto"/>
                <w:left w:val="none" w:sz="0" w:space="0" w:color="auto"/>
                <w:bottom w:val="none" w:sz="0" w:space="0" w:color="auto"/>
                <w:right w:val="none" w:sz="0" w:space="0" w:color="auto"/>
              </w:divBdr>
            </w:div>
            <w:div w:id="645739226">
              <w:marLeft w:val="0"/>
              <w:marRight w:val="0"/>
              <w:marTop w:val="0"/>
              <w:marBottom w:val="0"/>
              <w:divBdr>
                <w:top w:val="none" w:sz="0" w:space="0" w:color="auto"/>
                <w:left w:val="none" w:sz="0" w:space="0" w:color="auto"/>
                <w:bottom w:val="none" w:sz="0" w:space="0" w:color="auto"/>
                <w:right w:val="none" w:sz="0" w:space="0" w:color="auto"/>
              </w:divBdr>
            </w:div>
            <w:div w:id="1675110721">
              <w:marLeft w:val="0"/>
              <w:marRight w:val="0"/>
              <w:marTop w:val="0"/>
              <w:marBottom w:val="0"/>
              <w:divBdr>
                <w:top w:val="none" w:sz="0" w:space="0" w:color="auto"/>
                <w:left w:val="none" w:sz="0" w:space="0" w:color="auto"/>
                <w:bottom w:val="none" w:sz="0" w:space="0" w:color="auto"/>
                <w:right w:val="none" w:sz="0" w:space="0" w:color="auto"/>
              </w:divBdr>
            </w:div>
            <w:div w:id="1095975863">
              <w:marLeft w:val="0"/>
              <w:marRight w:val="0"/>
              <w:marTop w:val="0"/>
              <w:marBottom w:val="0"/>
              <w:divBdr>
                <w:top w:val="none" w:sz="0" w:space="0" w:color="auto"/>
                <w:left w:val="none" w:sz="0" w:space="0" w:color="auto"/>
                <w:bottom w:val="none" w:sz="0" w:space="0" w:color="auto"/>
                <w:right w:val="none" w:sz="0" w:space="0" w:color="auto"/>
              </w:divBdr>
            </w:div>
            <w:div w:id="1500654858">
              <w:marLeft w:val="0"/>
              <w:marRight w:val="0"/>
              <w:marTop w:val="0"/>
              <w:marBottom w:val="0"/>
              <w:divBdr>
                <w:top w:val="none" w:sz="0" w:space="0" w:color="auto"/>
                <w:left w:val="none" w:sz="0" w:space="0" w:color="auto"/>
                <w:bottom w:val="none" w:sz="0" w:space="0" w:color="auto"/>
                <w:right w:val="none" w:sz="0" w:space="0" w:color="auto"/>
              </w:divBdr>
            </w:div>
            <w:div w:id="1669405925">
              <w:marLeft w:val="0"/>
              <w:marRight w:val="0"/>
              <w:marTop w:val="0"/>
              <w:marBottom w:val="0"/>
              <w:divBdr>
                <w:top w:val="none" w:sz="0" w:space="0" w:color="auto"/>
                <w:left w:val="none" w:sz="0" w:space="0" w:color="auto"/>
                <w:bottom w:val="none" w:sz="0" w:space="0" w:color="auto"/>
                <w:right w:val="none" w:sz="0" w:space="0" w:color="auto"/>
              </w:divBdr>
            </w:div>
            <w:div w:id="89357123">
              <w:marLeft w:val="0"/>
              <w:marRight w:val="0"/>
              <w:marTop w:val="0"/>
              <w:marBottom w:val="0"/>
              <w:divBdr>
                <w:top w:val="none" w:sz="0" w:space="0" w:color="auto"/>
                <w:left w:val="none" w:sz="0" w:space="0" w:color="auto"/>
                <w:bottom w:val="none" w:sz="0" w:space="0" w:color="auto"/>
                <w:right w:val="none" w:sz="0" w:space="0" w:color="auto"/>
              </w:divBdr>
            </w:div>
            <w:div w:id="1551458812">
              <w:marLeft w:val="0"/>
              <w:marRight w:val="0"/>
              <w:marTop w:val="0"/>
              <w:marBottom w:val="0"/>
              <w:divBdr>
                <w:top w:val="none" w:sz="0" w:space="0" w:color="auto"/>
                <w:left w:val="none" w:sz="0" w:space="0" w:color="auto"/>
                <w:bottom w:val="none" w:sz="0" w:space="0" w:color="auto"/>
                <w:right w:val="none" w:sz="0" w:space="0" w:color="auto"/>
              </w:divBdr>
            </w:div>
            <w:div w:id="923344814">
              <w:marLeft w:val="0"/>
              <w:marRight w:val="0"/>
              <w:marTop w:val="0"/>
              <w:marBottom w:val="0"/>
              <w:divBdr>
                <w:top w:val="none" w:sz="0" w:space="0" w:color="auto"/>
                <w:left w:val="none" w:sz="0" w:space="0" w:color="auto"/>
                <w:bottom w:val="none" w:sz="0" w:space="0" w:color="auto"/>
                <w:right w:val="none" w:sz="0" w:space="0" w:color="auto"/>
              </w:divBdr>
            </w:div>
            <w:div w:id="1849363469">
              <w:marLeft w:val="0"/>
              <w:marRight w:val="0"/>
              <w:marTop w:val="0"/>
              <w:marBottom w:val="0"/>
              <w:divBdr>
                <w:top w:val="none" w:sz="0" w:space="0" w:color="auto"/>
                <w:left w:val="none" w:sz="0" w:space="0" w:color="auto"/>
                <w:bottom w:val="none" w:sz="0" w:space="0" w:color="auto"/>
                <w:right w:val="none" w:sz="0" w:space="0" w:color="auto"/>
              </w:divBdr>
            </w:div>
            <w:div w:id="1781024774">
              <w:marLeft w:val="0"/>
              <w:marRight w:val="0"/>
              <w:marTop w:val="0"/>
              <w:marBottom w:val="0"/>
              <w:divBdr>
                <w:top w:val="none" w:sz="0" w:space="0" w:color="auto"/>
                <w:left w:val="none" w:sz="0" w:space="0" w:color="auto"/>
                <w:bottom w:val="none" w:sz="0" w:space="0" w:color="auto"/>
                <w:right w:val="none" w:sz="0" w:space="0" w:color="auto"/>
              </w:divBdr>
            </w:div>
            <w:div w:id="508906129">
              <w:marLeft w:val="0"/>
              <w:marRight w:val="0"/>
              <w:marTop w:val="0"/>
              <w:marBottom w:val="0"/>
              <w:divBdr>
                <w:top w:val="none" w:sz="0" w:space="0" w:color="auto"/>
                <w:left w:val="none" w:sz="0" w:space="0" w:color="auto"/>
                <w:bottom w:val="none" w:sz="0" w:space="0" w:color="auto"/>
                <w:right w:val="none" w:sz="0" w:space="0" w:color="auto"/>
              </w:divBdr>
            </w:div>
            <w:div w:id="1302534778">
              <w:marLeft w:val="0"/>
              <w:marRight w:val="0"/>
              <w:marTop w:val="0"/>
              <w:marBottom w:val="0"/>
              <w:divBdr>
                <w:top w:val="none" w:sz="0" w:space="0" w:color="auto"/>
                <w:left w:val="none" w:sz="0" w:space="0" w:color="auto"/>
                <w:bottom w:val="none" w:sz="0" w:space="0" w:color="auto"/>
                <w:right w:val="none" w:sz="0" w:space="0" w:color="auto"/>
              </w:divBdr>
            </w:div>
            <w:div w:id="1510023593">
              <w:marLeft w:val="0"/>
              <w:marRight w:val="0"/>
              <w:marTop w:val="0"/>
              <w:marBottom w:val="0"/>
              <w:divBdr>
                <w:top w:val="none" w:sz="0" w:space="0" w:color="auto"/>
                <w:left w:val="none" w:sz="0" w:space="0" w:color="auto"/>
                <w:bottom w:val="none" w:sz="0" w:space="0" w:color="auto"/>
                <w:right w:val="none" w:sz="0" w:space="0" w:color="auto"/>
              </w:divBdr>
            </w:div>
            <w:div w:id="1803695509">
              <w:marLeft w:val="0"/>
              <w:marRight w:val="0"/>
              <w:marTop w:val="0"/>
              <w:marBottom w:val="0"/>
              <w:divBdr>
                <w:top w:val="none" w:sz="0" w:space="0" w:color="auto"/>
                <w:left w:val="none" w:sz="0" w:space="0" w:color="auto"/>
                <w:bottom w:val="none" w:sz="0" w:space="0" w:color="auto"/>
                <w:right w:val="none" w:sz="0" w:space="0" w:color="auto"/>
              </w:divBdr>
            </w:div>
            <w:div w:id="1036000924">
              <w:marLeft w:val="0"/>
              <w:marRight w:val="0"/>
              <w:marTop w:val="0"/>
              <w:marBottom w:val="0"/>
              <w:divBdr>
                <w:top w:val="none" w:sz="0" w:space="0" w:color="auto"/>
                <w:left w:val="none" w:sz="0" w:space="0" w:color="auto"/>
                <w:bottom w:val="none" w:sz="0" w:space="0" w:color="auto"/>
                <w:right w:val="none" w:sz="0" w:space="0" w:color="auto"/>
              </w:divBdr>
            </w:div>
            <w:div w:id="1362055343">
              <w:marLeft w:val="0"/>
              <w:marRight w:val="0"/>
              <w:marTop w:val="0"/>
              <w:marBottom w:val="0"/>
              <w:divBdr>
                <w:top w:val="none" w:sz="0" w:space="0" w:color="auto"/>
                <w:left w:val="none" w:sz="0" w:space="0" w:color="auto"/>
                <w:bottom w:val="none" w:sz="0" w:space="0" w:color="auto"/>
                <w:right w:val="none" w:sz="0" w:space="0" w:color="auto"/>
              </w:divBdr>
            </w:div>
            <w:div w:id="570307331">
              <w:marLeft w:val="0"/>
              <w:marRight w:val="0"/>
              <w:marTop w:val="0"/>
              <w:marBottom w:val="0"/>
              <w:divBdr>
                <w:top w:val="none" w:sz="0" w:space="0" w:color="auto"/>
                <w:left w:val="none" w:sz="0" w:space="0" w:color="auto"/>
                <w:bottom w:val="none" w:sz="0" w:space="0" w:color="auto"/>
                <w:right w:val="none" w:sz="0" w:space="0" w:color="auto"/>
              </w:divBdr>
            </w:div>
            <w:div w:id="212815648">
              <w:marLeft w:val="0"/>
              <w:marRight w:val="0"/>
              <w:marTop w:val="0"/>
              <w:marBottom w:val="0"/>
              <w:divBdr>
                <w:top w:val="none" w:sz="0" w:space="0" w:color="auto"/>
                <w:left w:val="none" w:sz="0" w:space="0" w:color="auto"/>
                <w:bottom w:val="none" w:sz="0" w:space="0" w:color="auto"/>
                <w:right w:val="none" w:sz="0" w:space="0" w:color="auto"/>
              </w:divBdr>
            </w:div>
            <w:div w:id="604844806">
              <w:marLeft w:val="0"/>
              <w:marRight w:val="0"/>
              <w:marTop w:val="0"/>
              <w:marBottom w:val="0"/>
              <w:divBdr>
                <w:top w:val="none" w:sz="0" w:space="0" w:color="auto"/>
                <w:left w:val="none" w:sz="0" w:space="0" w:color="auto"/>
                <w:bottom w:val="none" w:sz="0" w:space="0" w:color="auto"/>
                <w:right w:val="none" w:sz="0" w:space="0" w:color="auto"/>
              </w:divBdr>
            </w:div>
            <w:div w:id="2023772521">
              <w:marLeft w:val="0"/>
              <w:marRight w:val="0"/>
              <w:marTop w:val="0"/>
              <w:marBottom w:val="0"/>
              <w:divBdr>
                <w:top w:val="none" w:sz="0" w:space="0" w:color="auto"/>
                <w:left w:val="none" w:sz="0" w:space="0" w:color="auto"/>
                <w:bottom w:val="none" w:sz="0" w:space="0" w:color="auto"/>
                <w:right w:val="none" w:sz="0" w:space="0" w:color="auto"/>
              </w:divBdr>
            </w:div>
            <w:div w:id="1198087204">
              <w:marLeft w:val="0"/>
              <w:marRight w:val="0"/>
              <w:marTop w:val="0"/>
              <w:marBottom w:val="0"/>
              <w:divBdr>
                <w:top w:val="none" w:sz="0" w:space="0" w:color="auto"/>
                <w:left w:val="none" w:sz="0" w:space="0" w:color="auto"/>
                <w:bottom w:val="none" w:sz="0" w:space="0" w:color="auto"/>
                <w:right w:val="none" w:sz="0" w:space="0" w:color="auto"/>
              </w:divBdr>
            </w:div>
            <w:div w:id="1821577330">
              <w:marLeft w:val="0"/>
              <w:marRight w:val="0"/>
              <w:marTop w:val="0"/>
              <w:marBottom w:val="0"/>
              <w:divBdr>
                <w:top w:val="none" w:sz="0" w:space="0" w:color="auto"/>
                <w:left w:val="none" w:sz="0" w:space="0" w:color="auto"/>
                <w:bottom w:val="none" w:sz="0" w:space="0" w:color="auto"/>
                <w:right w:val="none" w:sz="0" w:space="0" w:color="auto"/>
              </w:divBdr>
            </w:div>
            <w:div w:id="2058817914">
              <w:marLeft w:val="0"/>
              <w:marRight w:val="0"/>
              <w:marTop w:val="0"/>
              <w:marBottom w:val="0"/>
              <w:divBdr>
                <w:top w:val="none" w:sz="0" w:space="0" w:color="auto"/>
                <w:left w:val="none" w:sz="0" w:space="0" w:color="auto"/>
                <w:bottom w:val="none" w:sz="0" w:space="0" w:color="auto"/>
                <w:right w:val="none" w:sz="0" w:space="0" w:color="auto"/>
              </w:divBdr>
            </w:div>
            <w:div w:id="120811231">
              <w:marLeft w:val="0"/>
              <w:marRight w:val="0"/>
              <w:marTop w:val="0"/>
              <w:marBottom w:val="0"/>
              <w:divBdr>
                <w:top w:val="none" w:sz="0" w:space="0" w:color="auto"/>
                <w:left w:val="none" w:sz="0" w:space="0" w:color="auto"/>
                <w:bottom w:val="none" w:sz="0" w:space="0" w:color="auto"/>
                <w:right w:val="none" w:sz="0" w:space="0" w:color="auto"/>
              </w:divBdr>
            </w:div>
            <w:div w:id="9259084">
              <w:marLeft w:val="0"/>
              <w:marRight w:val="0"/>
              <w:marTop w:val="0"/>
              <w:marBottom w:val="0"/>
              <w:divBdr>
                <w:top w:val="none" w:sz="0" w:space="0" w:color="auto"/>
                <w:left w:val="none" w:sz="0" w:space="0" w:color="auto"/>
                <w:bottom w:val="none" w:sz="0" w:space="0" w:color="auto"/>
                <w:right w:val="none" w:sz="0" w:space="0" w:color="auto"/>
              </w:divBdr>
            </w:div>
            <w:div w:id="747457241">
              <w:marLeft w:val="0"/>
              <w:marRight w:val="0"/>
              <w:marTop w:val="0"/>
              <w:marBottom w:val="0"/>
              <w:divBdr>
                <w:top w:val="none" w:sz="0" w:space="0" w:color="auto"/>
                <w:left w:val="none" w:sz="0" w:space="0" w:color="auto"/>
                <w:bottom w:val="none" w:sz="0" w:space="0" w:color="auto"/>
                <w:right w:val="none" w:sz="0" w:space="0" w:color="auto"/>
              </w:divBdr>
            </w:div>
            <w:div w:id="286468224">
              <w:marLeft w:val="0"/>
              <w:marRight w:val="0"/>
              <w:marTop w:val="0"/>
              <w:marBottom w:val="0"/>
              <w:divBdr>
                <w:top w:val="none" w:sz="0" w:space="0" w:color="auto"/>
                <w:left w:val="none" w:sz="0" w:space="0" w:color="auto"/>
                <w:bottom w:val="none" w:sz="0" w:space="0" w:color="auto"/>
                <w:right w:val="none" w:sz="0" w:space="0" w:color="auto"/>
              </w:divBdr>
            </w:div>
            <w:div w:id="967590951">
              <w:marLeft w:val="0"/>
              <w:marRight w:val="0"/>
              <w:marTop w:val="0"/>
              <w:marBottom w:val="0"/>
              <w:divBdr>
                <w:top w:val="none" w:sz="0" w:space="0" w:color="auto"/>
                <w:left w:val="none" w:sz="0" w:space="0" w:color="auto"/>
                <w:bottom w:val="none" w:sz="0" w:space="0" w:color="auto"/>
                <w:right w:val="none" w:sz="0" w:space="0" w:color="auto"/>
              </w:divBdr>
            </w:div>
            <w:div w:id="542058942">
              <w:marLeft w:val="0"/>
              <w:marRight w:val="0"/>
              <w:marTop w:val="0"/>
              <w:marBottom w:val="0"/>
              <w:divBdr>
                <w:top w:val="none" w:sz="0" w:space="0" w:color="auto"/>
                <w:left w:val="none" w:sz="0" w:space="0" w:color="auto"/>
                <w:bottom w:val="none" w:sz="0" w:space="0" w:color="auto"/>
                <w:right w:val="none" w:sz="0" w:space="0" w:color="auto"/>
              </w:divBdr>
            </w:div>
            <w:div w:id="1914852976">
              <w:marLeft w:val="0"/>
              <w:marRight w:val="0"/>
              <w:marTop w:val="0"/>
              <w:marBottom w:val="0"/>
              <w:divBdr>
                <w:top w:val="none" w:sz="0" w:space="0" w:color="auto"/>
                <w:left w:val="none" w:sz="0" w:space="0" w:color="auto"/>
                <w:bottom w:val="none" w:sz="0" w:space="0" w:color="auto"/>
                <w:right w:val="none" w:sz="0" w:space="0" w:color="auto"/>
              </w:divBdr>
            </w:div>
            <w:div w:id="495537942">
              <w:marLeft w:val="0"/>
              <w:marRight w:val="0"/>
              <w:marTop w:val="0"/>
              <w:marBottom w:val="0"/>
              <w:divBdr>
                <w:top w:val="none" w:sz="0" w:space="0" w:color="auto"/>
                <w:left w:val="none" w:sz="0" w:space="0" w:color="auto"/>
                <w:bottom w:val="none" w:sz="0" w:space="0" w:color="auto"/>
                <w:right w:val="none" w:sz="0" w:space="0" w:color="auto"/>
              </w:divBdr>
            </w:div>
            <w:div w:id="242035722">
              <w:marLeft w:val="0"/>
              <w:marRight w:val="0"/>
              <w:marTop w:val="0"/>
              <w:marBottom w:val="0"/>
              <w:divBdr>
                <w:top w:val="none" w:sz="0" w:space="0" w:color="auto"/>
                <w:left w:val="none" w:sz="0" w:space="0" w:color="auto"/>
                <w:bottom w:val="none" w:sz="0" w:space="0" w:color="auto"/>
                <w:right w:val="none" w:sz="0" w:space="0" w:color="auto"/>
              </w:divBdr>
            </w:div>
            <w:div w:id="567615629">
              <w:marLeft w:val="0"/>
              <w:marRight w:val="0"/>
              <w:marTop w:val="0"/>
              <w:marBottom w:val="0"/>
              <w:divBdr>
                <w:top w:val="none" w:sz="0" w:space="0" w:color="auto"/>
                <w:left w:val="none" w:sz="0" w:space="0" w:color="auto"/>
                <w:bottom w:val="none" w:sz="0" w:space="0" w:color="auto"/>
                <w:right w:val="none" w:sz="0" w:space="0" w:color="auto"/>
              </w:divBdr>
            </w:div>
            <w:div w:id="1105346944">
              <w:marLeft w:val="0"/>
              <w:marRight w:val="0"/>
              <w:marTop w:val="0"/>
              <w:marBottom w:val="0"/>
              <w:divBdr>
                <w:top w:val="none" w:sz="0" w:space="0" w:color="auto"/>
                <w:left w:val="none" w:sz="0" w:space="0" w:color="auto"/>
                <w:bottom w:val="none" w:sz="0" w:space="0" w:color="auto"/>
                <w:right w:val="none" w:sz="0" w:space="0" w:color="auto"/>
              </w:divBdr>
            </w:div>
            <w:div w:id="1872955813">
              <w:marLeft w:val="0"/>
              <w:marRight w:val="0"/>
              <w:marTop w:val="0"/>
              <w:marBottom w:val="0"/>
              <w:divBdr>
                <w:top w:val="none" w:sz="0" w:space="0" w:color="auto"/>
                <w:left w:val="none" w:sz="0" w:space="0" w:color="auto"/>
                <w:bottom w:val="none" w:sz="0" w:space="0" w:color="auto"/>
                <w:right w:val="none" w:sz="0" w:space="0" w:color="auto"/>
              </w:divBdr>
            </w:div>
            <w:div w:id="24983358">
              <w:marLeft w:val="0"/>
              <w:marRight w:val="0"/>
              <w:marTop w:val="0"/>
              <w:marBottom w:val="0"/>
              <w:divBdr>
                <w:top w:val="none" w:sz="0" w:space="0" w:color="auto"/>
                <w:left w:val="none" w:sz="0" w:space="0" w:color="auto"/>
                <w:bottom w:val="none" w:sz="0" w:space="0" w:color="auto"/>
                <w:right w:val="none" w:sz="0" w:space="0" w:color="auto"/>
              </w:divBdr>
            </w:div>
            <w:div w:id="1370107325">
              <w:marLeft w:val="0"/>
              <w:marRight w:val="0"/>
              <w:marTop w:val="0"/>
              <w:marBottom w:val="0"/>
              <w:divBdr>
                <w:top w:val="none" w:sz="0" w:space="0" w:color="auto"/>
                <w:left w:val="none" w:sz="0" w:space="0" w:color="auto"/>
                <w:bottom w:val="none" w:sz="0" w:space="0" w:color="auto"/>
                <w:right w:val="none" w:sz="0" w:space="0" w:color="auto"/>
              </w:divBdr>
            </w:div>
            <w:div w:id="900140138">
              <w:marLeft w:val="0"/>
              <w:marRight w:val="0"/>
              <w:marTop w:val="0"/>
              <w:marBottom w:val="0"/>
              <w:divBdr>
                <w:top w:val="none" w:sz="0" w:space="0" w:color="auto"/>
                <w:left w:val="none" w:sz="0" w:space="0" w:color="auto"/>
                <w:bottom w:val="none" w:sz="0" w:space="0" w:color="auto"/>
                <w:right w:val="none" w:sz="0" w:space="0" w:color="auto"/>
              </w:divBdr>
            </w:div>
            <w:div w:id="1524053581">
              <w:marLeft w:val="0"/>
              <w:marRight w:val="0"/>
              <w:marTop w:val="0"/>
              <w:marBottom w:val="0"/>
              <w:divBdr>
                <w:top w:val="none" w:sz="0" w:space="0" w:color="auto"/>
                <w:left w:val="none" w:sz="0" w:space="0" w:color="auto"/>
                <w:bottom w:val="none" w:sz="0" w:space="0" w:color="auto"/>
                <w:right w:val="none" w:sz="0" w:space="0" w:color="auto"/>
              </w:divBdr>
            </w:div>
            <w:div w:id="1060323532">
              <w:marLeft w:val="0"/>
              <w:marRight w:val="0"/>
              <w:marTop w:val="0"/>
              <w:marBottom w:val="0"/>
              <w:divBdr>
                <w:top w:val="none" w:sz="0" w:space="0" w:color="auto"/>
                <w:left w:val="none" w:sz="0" w:space="0" w:color="auto"/>
                <w:bottom w:val="none" w:sz="0" w:space="0" w:color="auto"/>
                <w:right w:val="none" w:sz="0" w:space="0" w:color="auto"/>
              </w:divBdr>
            </w:div>
            <w:div w:id="2074423435">
              <w:marLeft w:val="0"/>
              <w:marRight w:val="0"/>
              <w:marTop w:val="0"/>
              <w:marBottom w:val="0"/>
              <w:divBdr>
                <w:top w:val="none" w:sz="0" w:space="0" w:color="auto"/>
                <w:left w:val="none" w:sz="0" w:space="0" w:color="auto"/>
                <w:bottom w:val="none" w:sz="0" w:space="0" w:color="auto"/>
                <w:right w:val="none" w:sz="0" w:space="0" w:color="auto"/>
              </w:divBdr>
            </w:div>
            <w:div w:id="1437483596">
              <w:marLeft w:val="0"/>
              <w:marRight w:val="0"/>
              <w:marTop w:val="0"/>
              <w:marBottom w:val="0"/>
              <w:divBdr>
                <w:top w:val="none" w:sz="0" w:space="0" w:color="auto"/>
                <w:left w:val="none" w:sz="0" w:space="0" w:color="auto"/>
                <w:bottom w:val="none" w:sz="0" w:space="0" w:color="auto"/>
                <w:right w:val="none" w:sz="0" w:space="0" w:color="auto"/>
              </w:divBdr>
            </w:div>
            <w:div w:id="1979870030">
              <w:marLeft w:val="0"/>
              <w:marRight w:val="0"/>
              <w:marTop w:val="0"/>
              <w:marBottom w:val="0"/>
              <w:divBdr>
                <w:top w:val="none" w:sz="0" w:space="0" w:color="auto"/>
                <w:left w:val="none" w:sz="0" w:space="0" w:color="auto"/>
                <w:bottom w:val="none" w:sz="0" w:space="0" w:color="auto"/>
                <w:right w:val="none" w:sz="0" w:space="0" w:color="auto"/>
              </w:divBdr>
            </w:div>
            <w:div w:id="952663325">
              <w:marLeft w:val="0"/>
              <w:marRight w:val="0"/>
              <w:marTop w:val="0"/>
              <w:marBottom w:val="0"/>
              <w:divBdr>
                <w:top w:val="none" w:sz="0" w:space="0" w:color="auto"/>
                <w:left w:val="none" w:sz="0" w:space="0" w:color="auto"/>
                <w:bottom w:val="none" w:sz="0" w:space="0" w:color="auto"/>
                <w:right w:val="none" w:sz="0" w:space="0" w:color="auto"/>
              </w:divBdr>
            </w:div>
            <w:div w:id="1899047933">
              <w:marLeft w:val="0"/>
              <w:marRight w:val="0"/>
              <w:marTop w:val="0"/>
              <w:marBottom w:val="0"/>
              <w:divBdr>
                <w:top w:val="none" w:sz="0" w:space="0" w:color="auto"/>
                <w:left w:val="none" w:sz="0" w:space="0" w:color="auto"/>
                <w:bottom w:val="none" w:sz="0" w:space="0" w:color="auto"/>
                <w:right w:val="none" w:sz="0" w:space="0" w:color="auto"/>
              </w:divBdr>
            </w:div>
            <w:div w:id="685323817">
              <w:marLeft w:val="0"/>
              <w:marRight w:val="0"/>
              <w:marTop w:val="0"/>
              <w:marBottom w:val="0"/>
              <w:divBdr>
                <w:top w:val="none" w:sz="0" w:space="0" w:color="auto"/>
                <w:left w:val="none" w:sz="0" w:space="0" w:color="auto"/>
                <w:bottom w:val="none" w:sz="0" w:space="0" w:color="auto"/>
                <w:right w:val="none" w:sz="0" w:space="0" w:color="auto"/>
              </w:divBdr>
            </w:div>
            <w:div w:id="1737170772">
              <w:marLeft w:val="0"/>
              <w:marRight w:val="0"/>
              <w:marTop w:val="0"/>
              <w:marBottom w:val="0"/>
              <w:divBdr>
                <w:top w:val="none" w:sz="0" w:space="0" w:color="auto"/>
                <w:left w:val="none" w:sz="0" w:space="0" w:color="auto"/>
                <w:bottom w:val="none" w:sz="0" w:space="0" w:color="auto"/>
                <w:right w:val="none" w:sz="0" w:space="0" w:color="auto"/>
              </w:divBdr>
            </w:div>
            <w:div w:id="1954241143">
              <w:marLeft w:val="0"/>
              <w:marRight w:val="0"/>
              <w:marTop w:val="0"/>
              <w:marBottom w:val="0"/>
              <w:divBdr>
                <w:top w:val="none" w:sz="0" w:space="0" w:color="auto"/>
                <w:left w:val="none" w:sz="0" w:space="0" w:color="auto"/>
                <w:bottom w:val="none" w:sz="0" w:space="0" w:color="auto"/>
                <w:right w:val="none" w:sz="0" w:space="0" w:color="auto"/>
              </w:divBdr>
            </w:div>
            <w:div w:id="943418415">
              <w:marLeft w:val="0"/>
              <w:marRight w:val="0"/>
              <w:marTop w:val="0"/>
              <w:marBottom w:val="0"/>
              <w:divBdr>
                <w:top w:val="none" w:sz="0" w:space="0" w:color="auto"/>
                <w:left w:val="none" w:sz="0" w:space="0" w:color="auto"/>
                <w:bottom w:val="none" w:sz="0" w:space="0" w:color="auto"/>
                <w:right w:val="none" w:sz="0" w:space="0" w:color="auto"/>
              </w:divBdr>
            </w:div>
            <w:div w:id="1793592996">
              <w:marLeft w:val="0"/>
              <w:marRight w:val="0"/>
              <w:marTop w:val="0"/>
              <w:marBottom w:val="0"/>
              <w:divBdr>
                <w:top w:val="none" w:sz="0" w:space="0" w:color="auto"/>
                <w:left w:val="none" w:sz="0" w:space="0" w:color="auto"/>
                <w:bottom w:val="none" w:sz="0" w:space="0" w:color="auto"/>
                <w:right w:val="none" w:sz="0" w:space="0" w:color="auto"/>
              </w:divBdr>
            </w:div>
            <w:div w:id="1014456119">
              <w:marLeft w:val="0"/>
              <w:marRight w:val="0"/>
              <w:marTop w:val="0"/>
              <w:marBottom w:val="0"/>
              <w:divBdr>
                <w:top w:val="none" w:sz="0" w:space="0" w:color="auto"/>
                <w:left w:val="none" w:sz="0" w:space="0" w:color="auto"/>
                <w:bottom w:val="none" w:sz="0" w:space="0" w:color="auto"/>
                <w:right w:val="none" w:sz="0" w:space="0" w:color="auto"/>
              </w:divBdr>
            </w:div>
            <w:div w:id="1943806090">
              <w:marLeft w:val="0"/>
              <w:marRight w:val="0"/>
              <w:marTop w:val="0"/>
              <w:marBottom w:val="0"/>
              <w:divBdr>
                <w:top w:val="none" w:sz="0" w:space="0" w:color="auto"/>
                <w:left w:val="none" w:sz="0" w:space="0" w:color="auto"/>
                <w:bottom w:val="none" w:sz="0" w:space="0" w:color="auto"/>
                <w:right w:val="none" w:sz="0" w:space="0" w:color="auto"/>
              </w:divBdr>
            </w:div>
            <w:div w:id="1678772522">
              <w:marLeft w:val="0"/>
              <w:marRight w:val="0"/>
              <w:marTop w:val="0"/>
              <w:marBottom w:val="0"/>
              <w:divBdr>
                <w:top w:val="none" w:sz="0" w:space="0" w:color="auto"/>
                <w:left w:val="none" w:sz="0" w:space="0" w:color="auto"/>
                <w:bottom w:val="none" w:sz="0" w:space="0" w:color="auto"/>
                <w:right w:val="none" w:sz="0" w:space="0" w:color="auto"/>
              </w:divBdr>
            </w:div>
            <w:div w:id="430325161">
              <w:marLeft w:val="0"/>
              <w:marRight w:val="0"/>
              <w:marTop w:val="0"/>
              <w:marBottom w:val="0"/>
              <w:divBdr>
                <w:top w:val="none" w:sz="0" w:space="0" w:color="auto"/>
                <w:left w:val="none" w:sz="0" w:space="0" w:color="auto"/>
                <w:bottom w:val="none" w:sz="0" w:space="0" w:color="auto"/>
                <w:right w:val="none" w:sz="0" w:space="0" w:color="auto"/>
              </w:divBdr>
            </w:div>
            <w:div w:id="425149826">
              <w:marLeft w:val="0"/>
              <w:marRight w:val="0"/>
              <w:marTop w:val="0"/>
              <w:marBottom w:val="0"/>
              <w:divBdr>
                <w:top w:val="none" w:sz="0" w:space="0" w:color="auto"/>
                <w:left w:val="none" w:sz="0" w:space="0" w:color="auto"/>
                <w:bottom w:val="none" w:sz="0" w:space="0" w:color="auto"/>
                <w:right w:val="none" w:sz="0" w:space="0" w:color="auto"/>
              </w:divBdr>
            </w:div>
            <w:div w:id="640886075">
              <w:marLeft w:val="0"/>
              <w:marRight w:val="0"/>
              <w:marTop w:val="0"/>
              <w:marBottom w:val="0"/>
              <w:divBdr>
                <w:top w:val="none" w:sz="0" w:space="0" w:color="auto"/>
                <w:left w:val="none" w:sz="0" w:space="0" w:color="auto"/>
                <w:bottom w:val="none" w:sz="0" w:space="0" w:color="auto"/>
                <w:right w:val="none" w:sz="0" w:space="0" w:color="auto"/>
              </w:divBdr>
            </w:div>
            <w:div w:id="1458841851">
              <w:marLeft w:val="0"/>
              <w:marRight w:val="0"/>
              <w:marTop w:val="0"/>
              <w:marBottom w:val="0"/>
              <w:divBdr>
                <w:top w:val="none" w:sz="0" w:space="0" w:color="auto"/>
                <w:left w:val="none" w:sz="0" w:space="0" w:color="auto"/>
                <w:bottom w:val="none" w:sz="0" w:space="0" w:color="auto"/>
                <w:right w:val="none" w:sz="0" w:space="0" w:color="auto"/>
              </w:divBdr>
            </w:div>
            <w:div w:id="1243948020">
              <w:marLeft w:val="0"/>
              <w:marRight w:val="0"/>
              <w:marTop w:val="0"/>
              <w:marBottom w:val="0"/>
              <w:divBdr>
                <w:top w:val="none" w:sz="0" w:space="0" w:color="auto"/>
                <w:left w:val="none" w:sz="0" w:space="0" w:color="auto"/>
                <w:bottom w:val="none" w:sz="0" w:space="0" w:color="auto"/>
                <w:right w:val="none" w:sz="0" w:space="0" w:color="auto"/>
              </w:divBdr>
            </w:div>
            <w:div w:id="1512375209">
              <w:marLeft w:val="0"/>
              <w:marRight w:val="0"/>
              <w:marTop w:val="0"/>
              <w:marBottom w:val="0"/>
              <w:divBdr>
                <w:top w:val="none" w:sz="0" w:space="0" w:color="auto"/>
                <w:left w:val="none" w:sz="0" w:space="0" w:color="auto"/>
                <w:bottom w:val="none" w:sz="0" w:space="0" w:color="auto"/>
                <w:right w:val="none" w:sz="0" w:space="0" w:color="auto"/>
              </w:divBdr>
            </w:div>
            <w:div w:id="1690764245">
              <w:marLeft w:val="0"/>
              <w:marRight w:val="0"/>
              <w:marTop w:val="0"/>
              <w:marBottom w:val="0"/>
              <w:divBdr>
                <w:top w:val="none" w:sz="0" w:space="0" w:color="auto"/>
                <w:left w:val="none" w:sz="0" w:space="0" w:color="auto"/>
                <w:bottom w:val="none" w:sz="0" w:space="0" w:color="auto"/>
                <w:right w:val="none" w:sz="0" w:space="0" w:color="auto"/>
              </w:divBdr>
            </w:div>
            <w:div w:id="410279243">
              <w:marLeft w:val="0"/>
              <w:marRight w:val="0"/>
              <w:marTop w:val="0"/>
              <w:marBottom w:val="0"/>
              <w:divBdr>
                <w:top w:val="none" w:sz="0" w:space="0" w:color="auto"/>
                <w:left w:val="none" w:sz="0" w:space="0" w:color="auto"/>
                <w:bottom w:val="none" w:sz="0" w:space="0" w:color="auto"/>
                <w:right w:val="none" w:sz="0" w:space="0" w:color="auto"/>
              </w:divBdr>
            </w:div>
            <w:div w:id="704453381">
              <w:marLeft w:val="0"/>
              <w:marRight w:val="0"/>
              <w:marTop w:val="0"/>
              <w:marBottom w:val="0"/>
              <w:divBdr>
                <w:top w:val="none" w:sz="0" w:space="0" w:color="auto"/>
                <w:left w:val="none" w:sz="0" w:space="0" w:color="auto"/>
                <w:bottom w:val="none" w:sz="0" w:space="0" w:color="auto"/>
                <w:right w:val="none" w:sz="0" w:space="0" w:color="auto"/>
              </w:divBdr>
            </w:div>
            <w:div w:id="262305575">
              <w:marLeft w:val="0"/>
              <w:marRight w:val="0"/>
              <w:marTop w:val="0"/>
              <w:marBottom w:val="0"/>
              <w:divBdr>
                <w:top w:val="none" w:sz="0" w:space="0" w:color="auto"/>
                <w:left w:val="none" w:sz="0" w:space="0" w:color="auto"/>
                <w:bottom w:val="none" w:sz="0" w:space="0" w:color="auto"/>
                <w:right w:val="none" w:sz="0" w:space="0" w:color="auto"/>
              </w:divBdr>
            </w:div>
            <w:div w:id="1326516615">
              <w:marLeft w:val="0"/>
              <w:marRight w:val="0"/>
              <w:marTop w:val="0"/>
              <w:marBottom w:val="0"/>
              <w:divBdr>
                <w:top w:val="none" w:sz="0" w:space="0" w:color="auto"/>
                <w:left w:val="none" w:sz="0" w:space="0" w:color="auto"/>
                <w:bottom w:val="none" w:sz="0" w:space="0" w:color="auto"/>
                <w:right w:val="none" w:sz="0" w:space="0" w:color="auto"/>
              </w:divBdr>
            </w:div>
            <w:div w:id="30082877">
              <w:marLeft w:val="0"/>
              <w:marRight w:val="0"/>
              <w:marTop w:val="0"/>
              <w:marBottom w:val="0"/>
              <w:divBdr>
                <w:top w:val="none" w:sz="0" w:space="0" w:color="auto"/>
                <w:left w:val="none" w:sz="0" w:space="0" w:color="auto"/>
                <w:bottom w:val="none" w:sz="0" w:space="0" w:color="auto"/>
                <w:right w:val="none" w:sz="0" w:space="0" w:color="auto"/>
              </w:divBdr>
            </w:div>
            <w:div w:id="707685349">
              <w:marLeft w:val="0"/>
              <w:marRight w:val="0"/>
              <w:marTop w:val="0"/>
              <w:marBottom w:val="0"/>
              <w:divBdr>
                <w:top w:val="none" w:sz="0" w:space="0" w:color="auto"/>
                <w:left w:val="none" w:sz="0" w:space="0" w:color="auto"/>
                <w:bottom w:val="none" w:sz="0" w:space="0" w:color="auto"/>
                <w:right w:val="none" w:sz="0" w:space="0" w:color="auto"/>
              </w:divBdr>
            </w:div>
            <w:div w:id="1644384054">
              <w:marLeft w:val="0"/>
              <w:marRight w:val="0"/>
              <w:marTop w:val="0"/>
              <w:marBottom w:val="0"/>
              <w:divBdr>
                <w:top w:val="none" w:sz="0" w:space="0" w:color="auto"/>
                <w:left w:val="none" w:sz="0" w:space="0" w:color="auto"/>
                <w:bottom w:val="none" w:sz="0" w:space="0" w:color="auto"/>
                <w:right w:val="none" w:sz="0" w:space="0" w:color="auto"/>
              </w:divBdr>
            </w:div>
            <w:div w:id="2005545072">
              <w:marLeft w:val="0"/>
              <w:marRight w:val="0"/>
              <w:marTop w:val="0"/>
              <w:marBottom w:val="0"/>
              <w:divBdr>
                <w:top w:val="none" w:sz="0" w:space="0" w:color="auto"/>
                <w:left w:val="none" w:sz="0" w:space="0" w:color="auto"/>
                <w:bottom w:val="none" w:sz="0" w:space="0" w:color="auto"/>
                <w:right w:val="none" w:sz="0" w:space="0" w:color="auto"/>
              </w:divBdr>
            </w:div>
            <w:div w:id="1127045365">
              <w:marLeft w:val="0"/>
              <w:marRight w:val="0"/>
              <w:marTop w:val="0"/>
              <w:marBottom w:val="0"/>
              <w:divBdr>
                <w:top w:val="none" w:sz="0" w:space="0" w:color="auto"/>
                <w:left w:val="none" w:sz="0" w:space="0" w:color="auto"/>
                <w:bottom w:val="none" w:sz="0" w:space="0" w:color="auto"/>
                <w:right w:val="none" w:sz="0" w:space="0" w:color="auto"/>
              </w:divBdr>
            </w:div>
            <w:div w:id="1247691208">
              <w:marLeft w:val="0"/>
              <w:marRight w:val="0"/>
              <w:marTop w:val="0"/>
              <w:marBottom w:val="0"/>
              <w:divBdr>
                <w:top w:val="none" w:sz="0" w:space="0" w:color="auto"/>
                <w:left w:val="none" w:sz="0" w:space="0" w:color="auto"/>
                <w:bottom w:val="none" w:sz="0" w:space="0" w:color="auto"/>
                <w:right w:val="none" w:sz="0" w:space="0" w:color="auto"/>
              </w:divBdr>
            </w:div>
            <w:div w:id="937759779">
              <w:marLeft w:val="0"/>
              <w:marRight w:val="0"/>
              <w:marTop w:val="0"/>
              <w:marBottom w:val="0"/>
              <w:divBdr>
                <w:top w:val="none" w:sz="0" w:space="0" w:color="auto"/>
                <w:left w:val="none" w:sz="0" w:space="0" w:color="auto"/>
                <w:bottom w:val="none" w:sz="0" w:space="0" w:color="auto"/>
                <w:right w:val="none" w:sz="0" w:space="0" w:color="auto"/>
              </w:divBdr>
            </w:div>
            <w:div w:id="24253219">
              <w:marLeft w:val="0"/>
              <w:marRight w:val="0"/>
              <w:marTop w:val="0"/>
              <w:marBottom w:val="0"/>
              <w:divBdr>
                <w:top w:val="none" w:sz="0" w:space="0" w:color="auto"/>
                <w:left w:val="none" w:sz="0" w:space="0" w:color="auto"/>
                <w:bottom w:val="none" w:sz="0" w:space="0" w:color="auto"/>
                <w:right w:val="none" w:sz="0" w:space="0" w:color="auto"/>
              </w:divBdr>
            </w:div>
            <w:div w:id="1133986185">
              <w:marLeft w:val="0"/>
              <w:marRight w:val="0"/>
              <w:marTop w:val="0"/>
              <w:marBottom w:val="0"/>
              <w:divBdr>
                <w:top w:val="none" w:sz="0" w:space="0" w:color="auto"/>
                <w:left w:val="none" w:sz="0" w:space="0" w:color="auto"/>
                <w:bottom w:val="none" w:sz="0" w:space="0" w:color="auto"/>
                <w:right w:val="none" w:sz="0" w:space="0" w:color="auto"/>
              </w:divBdr>
            </w:div>
            <w:div w:id="855311768">
              <w:marLeft w:val="0"/>
              <w:marRight w:val="0"/>
              <w:marTop w:val="0"/>
              <w:marBottom w:val="0"/>
              <w:divBdr>
                <w:top w:val="none" w:sz="0" w:space="0" w:color="auto"/>
                <w:left w:val="none" w:sz="0" w:space="0" w:color="auto"/>
                <w:bottom w:val="none" w:sz="0" w:space="0" w:color="auto"/>
                <w:right w:val="none" w:sz="0" w:space="0" w:color="auto"/>
              </w:divBdr>
            </w:div>
            <w:div w:id="695157457">
              <w:marLeft w:val="0"/>
              <w:marRight w:val="0"/>
              <w:marTop w:val="0"/>
              <w:marBottom w:val="0"/>
              <w:divBdr>
                <w:top w:val="none" w:sz="0" w:space="0" w:color="auto"/>
                <w:left w:val="none" w:sz="0" w:space="0" w:color="auto"/>
                <w:bottom w:val="none" w:sz="0" w:space="0" w:color="auto"/>
                <w:right w:val="none" w:sz="0" w:space="0" w:color="auto"/>
              </w:divBdr>
            </w:div>
            <w:div w:id="1942840116">
              <w:marLeft w:val="0"/>
              <w:marRight w:val="0"/>
              <w:marTop w:val="0"/>
              <w:marBottom w:val="0"/>
              <w:divBdr>
                <w:top w:val="none" w:sz="0" w:space="0" w:color="auto"/>
                <w:left w:val="none" w:sz="0" w:space="0" w:color="auto"/>
                <w:bottom w:val="none" w:sz="0" w:space="0" w:color="auto"/>
                <w:right w:val="none" w:sz="0" w:space="0" w:color="auto"/>
              </w:divBdr>
            </w:div>
            <w:div w:id="1414665285">
              <w:marLeft w:val="0"/>
              <w:marRight w:val="0"/>
              <w:marTop w:val="0"/>
              <w:marBottom w:val="0"/>
              <w:divBdr>
                <w:top w:val="none" w:sz="0" w:space="0" w:color="auto"/>
                <w:left w:val="none" w:sz="0" w:space="0" w:color="auto"/>
                <w:bottom w:val="none" w:sz="0" w:space="0" w:color="auto"/>
                <w:right w:val="none" w:sz="0" w:space="0" w:color="auto"/>
              </w:divBdr>
            </w:div>
            <w:div w:id="541483738">
              <w:marLeft w:val="0"/>
              <w:marRight w:val="0"/>
              <w:marTop w:val="0"/>
              <w:marBottom w:val="0"/>
              <w:divBdr>
                <w:top w:val="none" w:sz="0" w:space="0" w:color="auto"/>
                <w:left w:val="none" w:sz="0" w:space="0" w:color="auto"/>
                <w:bottom w:val="none" w:sz="0" w:space="0" w:color="auto"/>
                <w:right w:val="none" w:sz="0" w:space="0" w:color="auto"/>
              </w:divBdr>
            </w:div>
            <w:div w:id="2079549667">
              <w:marLeft w:val="0"/>
              <w:marRight w:val="0"/>
              <w:marTop w:val="0"/>
              <w:marBottom w:val="0"/>
              <w:divBdr>
                <w:top w:val="none" w:sz="0" w:space="0" w:color="auto"/>
                <w:left w:val="none" w:sz="0" w:space="0" w:color="auto"/>
                <w:bottom w:val="none" w:sz="0" w:space="0" w:color="auto"/>
                <w:right w:val="none" w:sz="0" w:space="0" w:color="auto"/>
              </w:divBdr>
            </w:div>
            <w:div w:id="2051606733">
              <w:marLeft w:val="0"/>
              <w:marRight w:val="0"/>
              <w:marTop w:val="0"/>
              <w:marBottom w:val="0"/>
              <w:divBdr>
                <w:top w:val="none" w:sz="0" w:space="0" w:color="auto"/>
                <w:left w:val="none" w:sz="0" w:space="0" w:color="auto"/>
                <w:bottom w:val="none" w:sz="0" w:space="0" w:color="auto"/>
                <w:right w:val="none" w:sz="0" w:space="0" w:color="auto"/>
              </w:divBdr>
            </w:div>
            <w:div w:id="844437371">
              <w:marLeft w:val="0"/>
              <w:marRight w:val="0"/>
              <w:marTop w:val="0"/>
              <w:marBottom w:val="0"/>
              <w:divBdr>
                <w:top w:val="none" w:sz="0" w:space="0" w:color="auto"/>
                <w:left w:val="none" w:sz="0" w:space="0" w:color="auto"/>
                <w:bottom w:val="none" w:sz="0" w:space="0" w:color="auto"/>
                <w:right w:val="none" w:sz="0" w:space="0" w:color="auto"/>
              </w:divBdr>
            </w:div>
            <w:div w:id="1632245820">
              <w:marLeft w:val="0"/>
              <w:marRight w:val="0"/>
              <w:marTop w:val="0"/>
              <w:marBottom w:val="0"/>
              <w:divBdr>
                <w:top w:val="none" w:sz="0" w:space="0" w:color="auto"/>
                <w:left w:val="none" w:sz="0" w:space="0" w:color="auto"/>
                <w:bottom w:val="none" w:sz="0" w:space="0" w:color="auto"/>
                <w:right w:val="none" w:sz="0" w:space="0" w:color="auto"/>
              </w:divBdr>
            </w:div>
            <w:div w:id="1248616254">
              <w:marLeft w:val="0"/>
              <w:marRight w:val="0"/>
              <w:marTop w:val="0"/>
              <w:marBottom w:val="0"/>
              <w:divBdr>
                <w:top w:val="none" w:sz="0" w:space="0" w:color="auto"/>
                <w:left w:val="none" w:sz="0" w:space="0" w:color="auto"/>
                <w:bottom w:val="none" w:sz="0" w:space="0" w:color="auto"/>
                <w:right w:val="none" w:sz="0" w:space="0" w:color="auto"/>
              </w:divBdr>
            </w:div>
            <w:div w:id="1807577742">
              <w:marLeft w:val="0"/>
              <w:marRight w:val="0"/>
              <w:marTop w:val="0"/>
              <w:marBottom w:val="0"/>
              <w:divBdr>
                <w:top w:val="none" w:sz="0" w:space="0" w:color="auto"/>
                <w:left w:val="none" w:sz="0" w:space="0" w:color="auto"/>
                <w:bottom w:val="none" w:sz="0" w:space="0" w:color="auto"/>
                <w:right w:val="none" w:sz="0" w:space="0" w:color="auto"/>
              </w:divBdr>
            </w:div>
            <w:div w:id="1352681059">
              <w:marLeft w:val="0"/>
              <w:marRight w:val="0"/>
              <w:marTop w:val="0"/>
              <w:marBottom w:val="0"/>
              <w:divBdr>
                <w:top w:val="none" w:sz="0" w:space="0" w:color="auto"/>
                <w:left w:val="none" w:sz="0" w:space="0" w:color="auto"/>
                <w:bottom w:val="none" w:sz="0" w:space="0" w:color="auto"/>
                <w:right w:val="none" w:sz="0" w:space="0" w:color="auto"/>
              </w:divBdr>
            </w:div>
            <w:div w:id="1515413549">
              <w:marLeft w:val="0"/>
              <w:marRight w:val="0"/>
              <w:marTop w:val="0"/>
              <w:marBottom w:val="0"/>
              <w:divBdr>
                <w:top w:val="none" w:sz="0" w:space="0" w:color="auto"/>
                <w:left w:val="none" w:sz="0" w:space="0" w:color="auto"/>
                <w:bottom w:val="none" w:sz="0" w:space="0" w:color="auto"/>
                <w:right w:val="none" w:sz="0" w:space="0" w:color="auto"/>
              </w:divBdr>
            </w:div>
            <w:div w:id="1017538850">
              <w:marLeft w:val="0"/>
              <w:marRight w:val="0"/>
              <w:marTop w:val="0"/>
              <w:marBottom w:val="0"/>
              <w:divBdr>
                <w:top w:val="none" w:sz="0" w:space="0" w:color="auto"/>
                <w:left w:val="none" w:sz="0" w:space="0" w:color="auto"/>
                <w:bottom w:val="none" w:sz="0" w:space="0" w:color="auto"/>
                <w:right w:val="none" w:sz="0" w:space="0" w:color="auto"/>
              </w:divBdr>
            </w:div>
            <w:div w:id="1444570673">
              <w:marLeft w:val="0"/>
              <w:marRight w:val="0"/>
              <w:marTop w:val="0"/>
              <w:marBottom w:val="0"/>
              <w:divBdr>
                <w:top w:val="none" w:sz="0" w:space="0" w:color="auto"/>
                <w:left w:val="none" w:sz="0" w:space="0" w:color="auto"/>
                <w:bottom w:val="none" w:sz="0" w:space="0" w:color="auto"/>
                <w:right w:val="none" w:sz="0" w:space="0" w:color="auto"/>
              </w:divBdr>
            </w:div>
            <w:div w:id="54938094">
              <w:marLeft w:val="0"/>
              <w:marRight w:val="0"/>
              <w:marTop w:val="0"/>
              <w:marBottom w:val="0"/>
              <w:divBdr>
                <w:top w:val="none" w:sz="0" w:space="0" w:color="auto"/>
                <w:left w:val="none" w:sz="0" w:space="0" w:color="auto"/>
                <w:bottom w:val="none" w:sz="0" w:space="0" w:color="auto"/>
                <w:right w:val="none" w:sz="0" w:space="0" w:color="auto"/>
              </w:divBdr>
            </w:div>
            <w:div w:id="1044674093">
              <w:marLeft w:val="0"/>
              <w:marRight w:val="0"/>
              <w:marTop w:val="0"/>
              <w:marBottom w:val="0"/>
              <w:divBdr>
                <w:top w:val="none" w:sz="0" w:space="0" w:color="auto"/>
                <w:left w:val="none" w:sz="0" w:space="0" w:color="auto"/>
                <w:bottom w:val="none" w:sz="0" w:space="0" w:color="auto"/>
                <w:right w:val="none" w:sz="0" w:space="0" w:color="auto"/>
              </w:divBdr>
            </w:div>
            <w:div w:id="1048068761">
              <w:marLeft w:val="0"/>
              <w:marRight w:val="0"/>
              <w:marTop w:val="0"/>
              <w:marBottom w:val="0"/>
              <w:divBdr>
                <w:top w:val="none" w:sz="0" w:space="0" w:color="auto"/>
                <w:left w:val="none" w:sz="0" w:space="0" w:color="auto"/>
                <w:bottom w:val="none" w:sz="0" w:space="0" w:color="auto"/>
                <w:right w:val="none" w:sz="0" w:space="0" w:color="auto"/>
              </w:divBdr>
            </w:div>
            <w:div w:id="2097706013">
              <w:marLeft w:val="0"/>
              <w:marRight w:val="0"/>
              <w:marTop w:val="0"/>
              <w:marBottom w:val="0"/>
              <w:divBdr>
                <w:top w:val="none" w:sz="0" w:space="0" w:color="auto"/>
                <w:left w:val="none" w:sz="0" w:space="0" w:color="auto"/>
                <w:bottom w:val="none" w:sz="0" w:space="0" w:color="auto"/>
                <w:right w:val="none" w:sz="0" w:space="0" w:color="auto"/>
              </w:divBdr>
            </w:div>
            <w:div w:id="436678524">
              <w:marLeft w:val="0"/>
              <w:marRight w:val="0"/>
              <w:marTop w:val="0"/>
              <w:marBottom w:val="0"/>
              <w:divBdr>
                <w:top w:val="none" w:sz="0" w:space="0" w:color="auto"/>
                <w:left w:val="none" w:sz="0" w:space="0" w:color="auto"/>
                <w:bottom w:val="none" w:sz="0" w:space="0" w:color="auto"/>
                <w:right w:val="none" w:sz="0" w:space="0" w:color="auto"/>
              </w:divBdr>
            </w:div>
            <w:div w:id="888344709">
              <w:marLeft w:val="0"/>
              <w:marRight w:val="0"/>
              <w:marTop w:val="0"/>
              <w:marBottom w:val="0"/>
              <w:divBdr>
                <w:top w:val="none" w:sz="0" w:space="0" w:color="auto"/>
                <w:left w:val="none" w:sz="0" w:space="0" w:color="auto"/>
                <w:bottom w:val="none" w:sz="0" w:space="0" w:color="auto"/>
                <w:right w:val="none" w:sz="0" w:space="0" w:color="auto"/>
              </w:divBdr>
            </w:div>
            <w:div w:id="1035736218">
              <w:marLeft w:val="0"/>
              <w:marRight w:val="0"/>
              <w:marTop w:val="0"/>
              <w:marBottom w:val="0"/>
              <w:divBdr>
                <w:top w:val="none" w:sz="0" w:space="0" w:color="auto"/>
                <w:left w:val="none" w:sz="0" w:space="0" w:color="auto"/>
                <w:bottom w:val="none" w:sz="0" w:space="0" w:color="auto"/>
                <w:right w:val="none" w:sz="0" w:space="0" w:color="auto"/>
              </w:divBdr>
            </w:div>
            <w:div w:id="1477264289">
              <w:marLeft w:val="0"/>
              <w:marRight w:val="0"/>
              <w:marTop w:val="0"/>
              <w:marBottom w:val="0"/>
              <w:divBdr>
                <w:top w:val="none" w:sz="0" w:space="0" w:color="auto"/>
                <w:left w:val="none" w:sz="0" w:space="0" w:color="auto"/>
                <w:bottom w:val="none" w:sz="0" w:space="0" w:color="auto"/>
                <w:right w:val="none" w:sz="0" w:space="0" w:color="auto"/>
              </w:divBdr>
            </w:div>
            <w:div w:id="388652750">
              <w:marLeft w:val="0"/>
              <w:marRight w:val="0"/>
              <w:marTop w:val="0"/>
              <w:marBottom w:val="0"/>
              <w:divBdr>
                <w:top w:val="none" w:sz="0" w:space="0" w:color="auto"/>
                <w:left w:val="none" w:sz="0" w:space="0" w:color="auto"/>
                <w:bottom w:val="none" w:sz="0" w:space="0" w:color="auto"/>
                <w:right w:val="none" w:sz="0" w:space="0" w:color="auto"/>
              </w:divBdr>
            </w:div>
            <w:div w:id="427048640">
              <w:marLeft w:val="0"/>
              <w:marRight w:val="0"/>
              <w:marTop w:val="0"/>
              <w:marBottom w:val="0"/>
              <w:divBdr>
                <w:top w:val="none" w:sz="0" w:space="0" w:color="auto"/>
                <w:left w:val="none" w:sz="0" w:space="0" w:color="auto"/>
                <w:bottom w:val="none" w:sz="0" w:space="0" w:color="auto"/>
                <w:right w:val="none" w:sz="0" w:space="0" w:color="auto"/>
              </w:divBdr>
            </w:div>
            <w:div w:id="1851682284">
              <w:marLeft w:val="0"/>
              <w:marRight w:val="0"/>
              <w:marTop w:val="0"/>
              <w:marBottom w:val="0"/>
              <w:divBdr>
                <w:top w:val="none" w:sz="0" w:space="0" w:color="auto"/>
                <w:left w:val="none" w:sz="0" w:space="0" w:color="auto"/>
                <w:bottom w:val="none" w:sz="0" w:space="0" w:color="auto"/>
                <w:right w:val="none" w:sz="0" w:space="0" w:color="auto"/>
              </w:divBdr>
            </w:div>
            <w:div w:id="815146359">
              <w:marLeft w:val="0"/>
              <w:marRight w:val="0"/>
              <w:marTop w:val="0"/>
              <w:marBottom w:val="0"/>
              <w:divBdr>
                <w:top w:val="none" w:sz="0" w:space="0" w:color="auto"/>
                <w:left w:val="none" w:sz="0" w:space="0" w:color="auto"/>
                <w:bottom w:val="none" w:sz="0" w:space="0" w:color="auto"/>
                <w:right w:val="none" w:sz="0" w:space="0" w:color="auto"/>
              </w:divBdr>
            </w:div>
            <w:div w:id="1602377470">
              <w:marLeft w:val="0"/>
              <w:marRight w:val="0"/>
              <w:marTop w:val="0"/>
              <w:marBottom w:val="0"/>
              <w:divBdr>
                <w:top w:val="none" w:sz="0" w:space="0" w:color="auto"/>
                <w:left w:val="none" w:sz="0" w:space="0" w:color="auto"/>
                <w:bottom w:val="none" w:sz="0" w:space="0" w:color="auto"/>
                <w:right w:val="none" w:sz="0" w:space="0" w:color="auto"/>
              </w:divBdr>
            </w:div>
            <w:div w:id="1646740552">
              <w:marLeft w:val="0"/>
              <w:marRight w:val="0"/>
              <w:marTop w:val="0"/>
              <w:marBottom w:val="0"/>
              <w:divBdr>
                <w:top w:val="none" w:sz="0" w:space="0" w:color="auto"/>
                <w:left w:val="none" w:sz="0" w:space="0" w:color="auto"/>
                <w:bottom w:val="none" w:sz="0" w:space="0" w:color="auto"/>
                <w:right w:val="none" w:sz="0" w:space="0" w:color="auto"/>
              </w:divBdr>
            </w:div>
            <w:div w:id="543834217">
              <w:marLeft w:val="0"/>
              <w:marRight w:val="0"/>
              <w:marTop w:val="0"/>
              <w:marBottom w:val="0"/>
              <w:divBdr>
                <w:top w:val="none" w:sz="0" w:space="0" w:color="auto"/>
                <w:left w:val="none" w:sz="0" w:space="0" w:color="auto"/>
                <w:bottom w:val="none" w:sz="0" w:space="0" w:color="auto"/>
                <w:right w:val="none" w:sz="0" w:space="0" w:color="auto"/>
              </w:divBdr>
            </w:div>
            <w:div w:id="684207759">
              <w:marLeft w:val="0"/>
              <w:marRight w:val="0"/>
              <w:marTop w:val="0"/>
              <w:marBottom w:val="0"/>
              <w:divBdr>
                <w:top w:val="none" w:sz="0" w:space="0" w:color="auto"/>
                <w:left w:val="none" w:sz="0" w:space="0" w:color="auto"/>
                <w:bottom w:val="none" w:sz="0" w:space="0" w:color="auto"/>
                <w:right w:val="none" w:sz="0" w:space="0" w:color="auto"/>
              </w:divBdr>
            </w:div>
            <w:div w:id="1030449885">
              <w:marLeft w:val="0"/>
              <w:marRight w:val="0"/>
              <w:marTop w:val="0"/>
              <w:marBottom w:val="0"/>
              <w:divBdr>
                <w:top w:val="none" w:sz="0" w:space="0" w:color="auto"/>
                <w:left w:val="none" w:sz="0" w:space="0" w:color="auto"/>
                <w:bottom w:val="none" w:sz="0" w:space="0" w:color="auto"/>
                <w:right w:val="none" w:sz="0" w:space="0" w:color="auto"/>
              </w:divBdr>
            </w:div>
            <w:div w:id="1425880875">
              <w:marLeft w:val="0"/>
              <w:marRight w:val="0"/>
              <w:marTop w:val="0"/>
              <w:marBottom w:val="0"/>
              <w:divBdr>
                <w:top w:val="none" w:sz="0" w:space="0" w:color="auto"/>
                <w:left w:val="none" w:sz="0" w:space="0" w:color="auto"/>
                <w:bottom w:val="none" w:sz="0" w:space="0" w:color="auto"/>
                <w:right w:val="none" w:sz="0" w:space="0" w:color="auto"/>
              </w:divBdr>
            </w:div>
            <w:div w:id="159781061">
              <w:marLeft w:val="0"/>
              <w:marRight w:val="0"/>
              <w:marTop w:val="0"/>
              <w:marBottom w:val="0"/>
              <w:divBdr>
                <w:top w:val="none" w:sz="0" w:space="0" w:color="auto"/>
                <w:left w:val="none" w:sz="0" w:space="0" w:color="auto"/>
                <w:bottom w:val="none" w:sz="0" w:space="0" w:color="auto"/>
                <w:right w:val="none" w:sz="0" w:space="0" w:color="auto"/>
              </w:divBdr>
            </w:div>
            <w:div w:id="1795754438">
              <w:marLeft w:val="0"/>
              <w:marRight w:val="0"/>
              <w:marTop w:val="0"/>
              <w:marBottom w:val="0"/>
              <w:divBdr>
                <w:top w:val="none" w:sz="0" w:space="0" w:color="auto"/>
                <w:left w:val="none" w:sz="0" w:space="0" w:color="auto"/>
                <w:bottom w:val="none" w:sz="0" w:space="0" w:color="auto"/>
                <w:right w:val="none" w:sz="0" w:space="0" w:color="auto"/>
              </w:divBdr>
            </w:div>
            <w:div w:id="191502813">
              <w:marLeft w:val="0"/>
              <w:marRight w:val="0"/>
              <w:marTop w:val="0"/>
              <w:marBottom w:val="0"/>
              <w:divBdr>
                <w:top w:val="none" w:sz="0" w:space="0" w:color="auto"/>
                <w:left w:val="none" w:sz="0" w:space="0" w:color="auto"/>
                <w:bottom w:val="none" w:sz="0" w:space="0" w:color="auto"/>
                <w:right w:val="none" w:sz="0" w:space="0" w:color="auto"/>
              </w:divBdr>
            </w:div>
            <w:div w:id="1033530882">
              <w:marLeft w:val="0"/>
              <w:marRight w:val="0"/>
              <w:marTop w:val="0"/>
              <w:marBottom w:val="0"/>
              <w:divBdr>
                <w:top w:val="none" w:sz="0" w:space="0" w:color="auto"/>
                <w:left w:val="none" w:sz="0" w:space="0" w:color="auto"/>
                <w:bottom w:val="none" w:sz="0" w:space="0" w:color="auto"/>
                <w:right w:val="none" w:sz="0" w:space="0" w:color="auto"/>
              </w:divBdr>
            </w:div>
            <w:div w:id="1918511903">
              <w:marLeft w:val="0"/>
              <w:marRight w:val="0"/>
              <w:marTop w:val="0"/>
              <w:marBottom w:val="0"/>
              <w:divBdr>
                <w:top w:val="none" w:sz="0" w:space="0" w:color="auto"/>
                <w:left w:val="none" w:sz="0" w:space="0" w:color="auto"/>
                <w:bottom w:val="none" w:sz="0" w:space="0" w:color="auto"/>
                <w:right w:val="none" w:sz="0" w:space="0" w:color="auto"/>
              </w:divBdr>
            </w:div>
            <w:div w:id="1235044243">
              <w:marLeft w:val="0"/>
              <w:marRight w:val="0"/>
              <w:marTop w:val="0"/>
              <w:marBottom w:val="0"/>
              <w:divBdr>
                <w:top w:val="none" w:sz="0" w:space="0" w:color="auto"/>
                <w:left w:val="none" w:sz="0" w:space="0" w:color="auto"/>
                <w:bottom w:val="none" w:sz="0" w:space="0" w:color="auto"/>
                <w:right w:val="none" w:sz="0" w:space="0" w:color="auto"/>
              </w:divBdr>
            </w:div>
            <w:div w:id="46075495">
              <w:marLeft w:val="0"/>
              <w:marRight w:val="0"/>
              <w:marTop w:val="0"/>
              <w:marBottom w:val="0"/>
              <w:divBdr>
                <w:top w:val="none" w:sz="0" w:space="0" w:color="auto"/>
                <w:left w:val="none" w:sz="0" w:space="0" w:color="auto"/>
                <w:bottom w:val="none" w:sz="0" w:space="0" w:color="auto"/>
                <w:right w:val="none" w:sz="0" w:space="0" w:color="auto"/>
              </w:divBdr>
            </w:div>
            <w:div w:id="90518958">
              <w:marLeft w:val="0"/>
              <w:marRight w:val="0"/>
              <w:marTop w:val="0"/>
              <w:marBottom w:val="0"/>
              <w:divBdr>
                <w:top w:val="none" w:sz="0" w:space="0" w:color="auto"/>
                <w:left w:val="none" w:sz="0" w:space="0" w:color="auto"/>
                <w:bottom w:val="none" w:sz="0" w:space="0" w:color="auto"/>
                <w:right w:val="none" w:sz="0" w:space="0" w:color="auto"/>
              </w:divBdr>
            </w:div>
            <w:div w:id="1753624357">
              <w:marLeft w:val="0"/>
              <w:marRight w:val="0"/>
              <w:marTop w:val="0"/>
              <w:marBottom w:val="0"/>
              <w:divBdr>
                <w:top w:val="none" w:sz="0" w:space="0" w:color="auto"/>
                <w:left w:val="none" w:sz="0" w:space="0" w:color="auto"/>
                <w:bottom w:val="none" w:sz="0" w:space="0" w:color="auto"/>
                <w:right w:val="none" w:sz="0" w:space="0" w:color="auto"/>
              </w:divBdr>
            </w:div>
            <w:div w:id="1181163833">
              <w:marLeft w:val="0"/>
              <w:marRight w:val="0"/>
              <w:marTop w:val="0"/>
              <w:marBottom w:val="0"/>
              <w:divBdr>
                <w:top w:val="none" w:sz="0" w:space="0" w:color="auto"/>
                <w:left w:val="none" w:sz="0" w:space="0" w:color="auto"/>
                <w:bottom w:val="none" w:sz="0" w:space="0" w:color="auto"/>
                <w:right w:val="none" w:sz="0" w:space="0" w:color="auto"/>
              </w:divBdr>
            </w:div>
            <w:div w:id="576523760">
              <w:marLeft w:val="0"/>
              <w:marRight w:val="0"/>
              <w:marTop w:val="0"/>
              <w:marBottom w:val="0"/>
              <w:divBdr>
                <w:top w:val="none" w:sz="0" w:space="0" w:color="auto"/>
                <w:left w:val="none" w:sz="0" w:space="0" w:color="auto"/>
                <w:bottom w:val="none" w:sz="0" w:space="0" w:color="auto"/>
                <w:right w:val="none" w:sz="0" w:space="0" w:color="auto"/>
              </w:divBdr>
            </w:div>
            <w:div w:id="917445988">
              <w:marLeft w:val="0"/>
              <w:marRight w:val="0"/>
              <w:marTop w:val="0"/>
              <w:marBottom w:val="0"/>
              <w:divBdr>
                <w:top w:val="none" w:sz="0" w:space="0" w:color="auto"/>
                <w:left w:val="none" w:sz="0" w:space="0" w:color="auto"/>
                <w:bottom w:val="none" w:sz="0" w:space="0" w:color="auto"/>
                <w:right w:val="none" w:sz="0" w:space="0" w:color="auto"/>
              </w:divBdr>
            </w:div>
            <w:div w:id="543949764">
              <w:marLeft w:val="0"/>
              <w:marRight w:val="0"/>
              <w:marTop w:val="0"/>
              <w:marBottom w:val="0"/>
              <w:divBdr>
                <w:top w:val="none" w:sz="0" w:space="0" w:color="auto"/>
                <w:left w:val="none" w:sz="0" w:space="0" w:color="auto"/>
                <w:bottom w:val="none" w:sz="0" w:space="0" w:color="auto"/>
                <w:right w:val="none" w:sz="0" w:space="0" w:color="auto"/>
              </w:divBdr>
            </w:div>
            <w:div w:id="2022194439">
              <w:marLeft w:val="0"/>
              <w:marRight w:val="0"/>
              <w:marTop w:val="0"/>
              <w:marBottom w:val="0"/>
              <w:divBdr>
                <w:top w:val="none" w:sz="0" w:space="0" w:color="auto"/>
                <w:left w:val="none" w:sz="0" w:space="0" w:color="auto"/>
                <w:bottom w:val="none" w:sz="0" w:space="0" w:color="auto"/>
                <w:right w:val="none" w:sz="0" w:space="0" w:color="auto"/>
              </w:divBdr>
            </w:div>
            <w:div w:id="1504583855">
              <w:marLeft w:val="0"/>
              <w:marRight w:val="0"/>
              <w:marTop w:val="0"/>
              <w:marBottom w:val="0"/>
              <w:divBdr>
                <w:top w:val="none" w:sz="0" w:space="0" w:color="auto"/>
                <w:left w:val="none" w:sz="0" w:space="0" w:color="auto"/>
                <w:bottom w:val="none" w:sz="0" w:space="0" w:color="auto"/>
                <w:right w:val="none" w:sz="0" w:space="0" w:color="auto"/>
              </w:divBdr>
            </w:div>
            <w:div w:id="1875537229">
              <w:marLeft w:val="0"/>
              <w:marRight w:val="0"/>
              <w:marTop w:val="0"/>
              <w:marBottom w:val="0"/>
              <w:divBdr>
                <w:top w:val="none" w:sz="0" w:space="0" w:color="auto"/>
                <w:left w:val="none" w:sz="0" w:space="0" w:color="auto"/>
                <w:bottom w:val="none" w:sz="0" w:space="0" w:color="auto"/>
                <w:right w:val="none" w:sz="0" w:space="0" w:color="auto"/>
              </w:divBdr>
            </w:div>
            <w:div w:id="1549949994">
              <w:marLeft w:val="0"/>
              <w:marRight w:val="0"/>
              <w:marTop w:val="0"/>
              <w:marBottom w:val="0"/>
              <w:divBdr>
                <w:top w:val="none" w:sz="0" w:space="0" w:color="auto"/>
                <w:left w:val="none" w:sz="0" w:space="0" w:color="auto"/>
                <w:bottom w:val="none" w:sz="0" w:space="0" w:color="auto"/>
                <w:right w:val="none" w:sz="0" w:space="0" w:color="auto"/>
              </w:divBdr>
            </w:div>
            <w:div w:id="1374380504">
              <w:marLeft w:val="0"/>
              <w:marRight w:val="0"/>
              <w:marTop w:val="0"/>
              <w:marBottom w:val="0"/>
              <w:divBdr>
                <w:top w:val="none" w:sz="0" w:space="0" w:color="auto"/>
                <w:left w:val="none" w:sz="0" w:space="0" w:color="auto"/>
                <w:bottom w:val="none" w:sz="0" w:space="0" w:color="auto"/>
                <w:right w:val="none" w:sz="0" w:space="0" w:color="auto"/>
              </w:divBdr>
            </w:div>
            <w:div w:id="1100418657">
              <w:marLeft w:val="0"/>
              <w:marRight w:val="0"/>
              <w:marTop w:val="0"/>
              <w:marBottom w:val="0"/>
              <w:divBdr>
                <w:top w:val="none" w:sz="0" w:space="0" w:color="auto"/>
                <w:left w:val="none" w:sz="0" w:space="0" w:color="auto"/>
                <w:bottom w:val="none" w:sz="0" w:space="0" w:color="auto"/>
                <w:right w:val="none" w:sz="0" w:space="0" w:color="auto"/>
              </w:divBdr>
            </w:div>
            <w:div w:id="1049570450">
              <w:marLeft w:val="0"/>
              <w:marRight w:val="0"/>
              <w:marTop w:val="0"/>
              <w:marBottom w:val="0"/>
              <w:divBdr>
                <w:top w:val="none" w:sz="0" w:space="0" w:color="auto"/>
                <w:left w:val="none" w:sz="0" w:space="0" w:color="auto"/>
                <w:bottom w:val="none" w:sz="0" w:space="0" w:color="auto"/>
                <w:right w:val="none" w:sz="0" w:space="0" w:color="auto"/>
              </w:divBdr>
            </w:div>
            <w:div w:id="1946883429">
              <w:marLeft w:val="0"/>
              <w:marRight w:val="0"/>
              <w:marTop w:val="0"/>
              <w:marBottom w:val="0"/>
              <w:divBdr>
                <w:top w:val="none" w:sz="0" w:space="0" w:color="auto"/>
                <w:left w:val="none" w:sz="0" w:space="0" w:color="auto"/>
                <w:bottom w:val="none" w:sz="0" w:space="0" w:color="auto"/>
                <w:right w:val="none" w:sz="0" w:space="0" w:color="auto"/>
              </w:divBdr>
            </w:div>
            <w:div w:id="1231575416">
              <w:marLeft w:val="0"/>
              <w:marRight w:val="0"/>
              <w:marTop w:val="0"/>
              <w:marBottom w:val="0"/>
              <w:divBdr>
                <w:top w:val="none" w:sz="0" w:space="0" w:color="auto"/>
                <w:left w:val="none" w:sz="0" w:space="0" w:color="auto"/>
                <w:bottom w:val="none" w:sz="0" w:space="0" w:color="auto"/>
                <w:right w:val="none" w:sz="0" w:space="0" w:color="auto"/>
              </w:divBdr>
            </w:div>
            <w:div w:id="1738941983">
              <w:marLeft w:val="0"/>
              <w:marRight w:val="0"/>
              <w:marTop w:val="0"/>
              <w:marBottom w:val="0"/>
              <w:divBdr>
                <w:top w:val="none" w:sz="0" w:space="0" w:color="auto"/>
                <w:left w:val="none" w:sz="0" w:space="0" w:color="auto"/>
                <w:bottom w:val="none" w:sz="0" w:space="0" w:color="auto"/>
                <w:right w:val="none" w:sz="0" w:space="0" w:color="auto"/>
              </w:divBdr>
            </w:div>
            <w:div w:id="38826976">
              <w:marLeft w:val="0"/>
              <w:marRight w:val="0"/>
              <w:marTop w:val="0"/>
              <w:marBottom w:val="0"/>
              <w:divBdr>
                <w:top w:val="none" w:sz="0" w:space="0" w:color="auto"/>
                <w:left w:val="none" w:sz="0" w:space="0" w:color="auto"/>
                <w:bottom w:val="none" w:sz="0" w:space="0" w:color="auto"/>
                <w:right w:val="none" w:sz="0" w:space="0" w:color="auto"/>
              </w:divBdr>
            </w:div>
            <w:div w:id="15204374">
              <w:marLeft w:val="0"/>
              <w:marRight w:val="0"/>
              <w:marTop w:val="0"/>
              <w:marBottom w:val="0"/>
              <w:divBdr>
                <w:top w:val="none" w:sz="0" w:space="0" w:color="auto"/>
                <w:left w:val="none" w:sz="0" w:space="0" w:color="auto"/>
                <w:bottom w:val="none" w:sz="0" w:space="0" w:color="auto"/>
                <w:right w:val="none" w:sz="0" w:space="0" w:color="auto"/>
              </w:divBdr>
            </w:div>
            <w:div w:id="1451583829">
              <w:marLeft w:val="0"/>
              <w:marRight w:val="0"/>
              <w:marTop w:val="0"/>
              <w:marBottom w:val="0"/>
              <w:divBdr>
                <w:top w:val="none" w:sz="0" w:space="0" w:color="auto"/>
                <w:left w:val="none" w:sz="0" w:space="0" w:color="auto"/>
                <w:bottom w:val="none" w:sz="0" w:space="0" w:color="auto"/>
                <w:right w:val="none" w:sz="0" w:space="0" w:color="auto"/>
              </w:divBdr>
            </w:div>
            <w:div w:id="408504642">
              <w:marLeft w:val="0"/>
              <w:marRight w:val="0"/>
              <w:marTop w:val="0"/>
              <w:marBottom w:val="0"/>
              <w:divBdr>
                <w:top w:val="none" w:sz="0" w:space="0" w:color="auto"/>
                <w:left w:val="none" w:sz="0" w:space="0" w:color="auto"/>
                <w:bottom w:val="none" w:sz="0" w:space="0" w:color="auto"/>
                <w:right w:val="none" w:sz="0" w:space="0" w:color="auto"/>
              </w:divBdr>
            </w:div>
            <w:div w:id="175463342">
              <w:marLeft w:val="0"/>
              <w:marRight w:val="0"/>
              <w:marTop w:val="0"/>
              <w:marBottom w:val="0"/>
              <w:divBdr>
                <w:top w:val="none" w:sz="0" w:space="0" w:color="auto"/>
                <w:left w:val="none" w:sz="0" w:space="0" w:color="auto"/>
                <w:bottom w:val="none" w:sz="0" w:space="0" w:color="auto"/>
                <w:right w:val="none" w:sz="0" w:space="0" w:color="auto"/>
              </w:divBdr>
            </w:div>
            <w:div w:id="1110861145">
              <w:marLeft w:val="0"/>
              <w:marRight w:val="0"/>
              <w:marTop w:val="0"/>
              <w:marBottom w:val="0"/>
              <w:divBdr>
                <w:top w:val="none" w:sz="0" w:space="0" w:color="auto"/>
                <w:left w:val="none" w:sz="0" w:space="0" w:color="auto"/>
                <w:bottom w:val="none" w:sz="0" w:space="0" w:color="auto"/>
                <w:right w:val="none" w:sz="0" w:space="0" w:color="auto"/>
              </w:divBdr>
            </w:div>
            <w:div w:id="883634515">
              <w:marLeft w:val="0"/>
              <w:marRight w:val="0"/>
              <w:marTop w:val="0"/>
              <w:marBottom w:val="0"/>
              <w:divBdr>
                <w:top w:val="none" w:sz="0" w:space="0" w:color="auto"/>
                <w:left w:val="none" w:sz="0" w:space="0" w:color="auto"/>
                <w:bottom w:val="none" w:sz="0" w:space="0" w:color="auto"/>
                <w:right w:val="none" w:sz="0" w:space="0" w:color="auto"/>
              </w:divBdr>
            </w:div>
            <w:div w:id="1101485030">
              <w:marLeft w:val="0"/>
              <w:marRight w:val="0"/>
              <w:marTop w:val="0"/>
              <w:marBottom w:val="0"/>
              <w:divBdr>
                <w:top w:val="none" w:sz="0" w:space="0" w:color="auto"/>
                <w:left w:val="none" w:sz="0" w:space="0" w:color="auto"/>
                <w:bottom w:val="none" w:sz="0" w:space="0" w:color="auto"/>
                <w:right w:val="none" w:sz="0" w:space="0" w:color="auto"/>
              </w:divBdr>
            </w:div>
            <w:div w:id="1340304133">
              <w:marLeft w:val="0"/>
              <w:marRight w:val="0"/>
              <w:marTop w:val="0"/>
              <w:marBottom w:val="0"/>
              <w:divBdr>
                <w:top w:val="none" w:sz="0" w:space="0" w:color="auto"/>
                <w:left w:val="none" w:sz="0" w:space="0" w:color="auto"/>
                <w:bottom w:val="none" w:sz="0" w:space="0" w:color="auto"/>
                <w:right w:val="none" w:sz="0" w:space="0" w:color="auto"/>
              </w:divBdr>
            </w:div>
            <w:div w:id="927808074">
              <w:marLeft w:val="0"/>
              <w:marRight w:val="0"/>
              <w:marTop w:val="0"/>
              <w:marBottom w:val="0"/>
              <w:divBdr>
                <w:top w:val="none" w:sz="0" w:space="0" w:color="auto"/>
                <w:left w:val="none" w:sz="0" w:space="0" w:color="auto"/>
                <w:bottom w:val="none" w:sz="0" w:space="0" w:color="auto"/>
                <w:right w:val="none" w:sz="0" w:space="0" w:color="auto"/>
              </w:divBdr>
            </w:div>
            <w:div w:id="921111298">
              <w:marLeft w:val="0"/>
              <w:marRight w:val="0"/>
              <w:marTop w:val="0"/>
              <w:marBottom w:val="0"/>
              <w:divBdr>
                <w:top w:val="none" w:sz="0" w:space="0" w:color="auto"/>
                <w:left w:val="none" w:sz="0" w:space="0" w:color="auto"/>
                <w:bottom w:val="none" w:sz="0" w:space="0" w:color="auto"/>
                <w:right w:val="none" w:sz="0" w:space="0" w:color="auto"/>
              </w:divBdr>
            </w:div>
            <w:div w:id="1445613682">
              <w:marLeft w:val="0"/>
              <w:marRight w:val="0"/>
              <w:marTop w:val="0"/>
              <w:marBottom w:val="0"/>
              <w:divBdr>
                <w:top w:val="none" w:sz="0" w:space="0" w:color="auto"/>
                <w:left w:val="none" w:sz="0" w:space="0" w:color="auto"/>
                <w:bottom w:val="none" w:sz="0" w:space="0" w:color="auto"/>
                <w:right w:val="none" w:sz="0" w:space="0" w:color="auto"/>
              </w:divBdr>
            </w:div>
            <w:div w:id="1345475767">
              <w:marLeft w:val="0"/>
              <w:marRight w:val="0"/>
              <w:marTop w:val="0"/>
              <w:marBottom w:val="0"/>
              <w:divBdr>
                <w:top w:val="none" w:sz="0" w:space="0" w:color="auto"/>
                <w:left w:val="none" w:sz="0" w:space="0" w:color="auto"/>
                <w:bottom w:val="none" w:sz="0" w:space="0" w:color="auto"/>
                <w:right w:val="none" w:sz="0" w:space="0" w:color="auto"/>
              </w:divBdr>
            </w:div>
            <w:div w:id="159741305">
              <w:marLeft w:val="0"/>
              <w:marRight w:val="0"/>
              <w:marTop w:val="0"/>
              <w:marBottom w:val="0"/>
              <w:divBdr>
                <w:top w:val="none" w:sz="0" w:space="0" w:color="auto"/>
                <w:left w:val="none" w:sz="0" w:space="0" w:color="auto"/>
                <w:bottom w:val="none" w:sz="0" w:space="0" w:color="auto"/>
                <w:right w:val="none" w:sz="0" w:space="0" w:color="auto"/>
              </w:divBdr>
            </w:div>
            <w:div w:id="1275863500">
              <w:marLeft w:val="0"/>
              <w:marRight w:val="0"/>
              <w:marTop w:val="0"/>
              <w:marBottom w:val="0"/>
              <w:divBdr>
                <w:top w:val="none" w:sz="0" w:space="0" w:color="auto"/>
                <w:left w:val="none" w:sz="0" w:space="0" w:color="auto"/>
                <w:bottom w:val="none" w:sz="0" w:space="0" w:color="auto"/>
                <w:right w:val="none" w:sz="0" w:space="0" w:color="auto"/>
              </w:divBdr>
            </w:div>
            <w:div w:id="317076794">
              <w:marLeft w:val="0"/>
              <w:marRight w:val="0"/>
              <w:marTop w:val="0"/>
              <w:marBottom w:val="0"/>
              <w:divBdr>
                <w:top w:val="none" w:sz="0" w:space="0" w:color="auto"/>
                <w:left w:val="none" w:sz="0" w:space="0" w:color="auto"/>
                <w:bottom w:val="none" w:sz="0" w:space="0" w:color="auto"/>
                <w:right w:val="none" w:sz="0" w:space="0" w:color="auto"/>
              </w:divBdr>
            </w:div>
            <w:div w:id="176509678">
              <w:marLeft w:val="0"/>
              <w:marRight w:val="0"/>
              <w:marTop w:val="0"/>
              <w:marBottom w:val="0"/>
              <w:divBdr>
                <w:top w:val="none" w:sz="0" w:space="0" w:color="auto"/>
                <w:left w:val="none" w:sz="0" w:space="0" w:color="auto"/>
                <w:bottom w:val="none" w:sz="0" w:space="0" w:color="auto"/>
                <w:right w:val="none" w:sz="0" w:space="0" w:color="auto"/>
              </w:divBdr>
            </w:div>
            <w:div w:id="402333878">
              <w:marLeft w:val="0"/>
              <w:marRight w:val="0"/>
              <w:marTop w:val="0"/>
              <w:marBottom w:val="0"/>
              <w:divBdr>
                <w:top w:val="none" w:sz="0" w:space="0" w:color="auto"/>
                <w:left w:val="none" w:sz="0" w:space="0" w:color="auto"/>
                <w:bottom w:val="none" w:sz="0" w:space="0" w:color="auto"/>
                <w:right w:val="none" w:sz="0" w:space="0" w:color="auto"/>
              </w:divBdr>
            </w:div>
            <w:div w:id="1957056258">
              <w:marLeft w:val="0"/>
              <w:marRight w:val="0"/>
              <w:marTop w:val="0"/>
              <w:marBottom w:val="0"/>
              <w:divBdr>
                <w:top w:val="none" w:sz="0" w:space="0" w:color="auto"/>
                <w:left w:val="none" w:sz="0" w:space="0" w:color="auto"/>
                <w:bottom w:val="none" w:sz="0" w:space="0" w:color="auto"/>
                <w:right w:val="none" w:sz="0" w:space="0" w:color="auto"/>
              </w:divBdr>
            </w:div>
            <w:div w:id="229772197">
              <w:marLeft w:val="0"/>
              <w:marRight w:val="0"/>
              <w:marTop w:val="0"/>
              <w:marBottom w:val="0"/>
              <w:divBdr>
                <w:top w:val="none" w:sz="0" w:space="0" w:color="auto"/>
                <w:left w:val="none" w:sz="0" w:space="0" w:color="auto"/>
                <w:bottom w:val="none" w:sz="0" w:space="0" w:color="auto"/>
                <w:right w:val="none" w:sz="0" w:space="0" w:color="auto"/>
              </w:divBdr>
            </w:div>
            <w:div w:id="1074159608">
              <w:marLeft w:val="0"/>
              <w:marRight w:val="0"/>
              <w:marTop w:val="0"/>
              <w:marBottom w:val="0"/>
              <w:divBdr>
                <w:top w:val="none" w:sz="0" w:space="0" w:color="auto"/>
                <w:left w:val="none" w:sz="0" w:space="0" w:color="auto"/>
                <w:bottom w:val="none" w:sz="0" w:space="0" w:color="auto"/>
                <w:right w:val="none" w:sz="0" w:space="0" w:color="auto"/>
              </w:divBdr>
            </w:div>
            <w:div w:id="1382821356">
              <w:marLeft w:val="0"/>
              <w:marRight w:val="0"/>
              <w:marTop w:val="0"/>
              <w:marBottom w:val="0"/>
              <w:divBdr>
                <w:top w:val="none" w:sz="0" w:space="0" w:color="auto"/>
                <w:left w:val="none" w:sz="0" w:space="0" w:color="auto"/>
                <w:bottom w:val="none" w:sz="0" w:space="0" w:color="auto"/>
                <w:right w:val="none" w:sz="0" w:space="0" w:color="auto"/>
              </w:divBdr>
            </w:div>
            <w:div w:id="1285697107">
              <w:marLeft w:val="0"/>
              <w:marRight w:val="0"/>
              <w:marTop w:val="0"/>
              <w:marBottom w:val="0"/>
              <w:divBdr>
                <w:top w:val="none" w:sz="0" w:space="0" w:color="auto"/>
                <w:left w:val="none" w:sz="0" w:space="0" w:color="auto"/>
                <w:bottom w:val="none" w:sz="0" w:space="0" w:color="auto"/>
                <w:right w:val="none" w:sz="0" w:space="0" w:color="auto"/>
              </w:divBdr>
            </w:div>
            <w:div w:id="1268974564">
              <w:marLeft w:val="0"/>
              <w:marRight w:val="0"/>
              <w:marTop w:val="0"/>
              <w:marBottom w:val="0"/>
              <w:divBdr>
                <w:top w:val="none" w:sz="0" w:space="0" w:color="auto"/>
                <w:left w:val="none" w:sz="0" w:space="0" w:color="auto"/>
                <w:bottom w:val="none" w:sz="0" w:space="0" w:color="auto"/>
                <w:right w:val="none" w:sz="0" w:space="0" w:color="auto"/>
              </w:divBdr>
            </w:div>
            <w:div w:id="1398477791">
              <w:marLeft w:val="0"/>
              <w:marRight w:val="0"/>
              <w:marTop w:val="0"/>
              <w:marBottom w:val="0"/>
              <w:divBdr>
                <w:top w:val="none" w:sz="0" w:space="0" w:color="auto"/>
                <w:left w:val="none" w:sz="0" w:space="0" w:color="auto"/>
                <w:bottom w:val="none" w:sz="0" w:space="0" w:color="auto"/>
                <w:right w:val="none" w:sz="0" w:space="0" w:color="auto"/>
              </w:divBdr>
            </w:div>
            <w:div w:id="1337808659">
              <w:marLeft w:val="0"/>
              <w:marRight w:val="0"/>
              <w:marTop w:val="0"/>
              <w:marBottom w:val="0"/>
              <w:divBdr>
                <w:top w:val="none" w:sz="0" w:space="0" w:color="auto"/>
                <w:left w:val="none" w:sz="0" w:space="0" w:color="auto"/>
                <w:bottom w:val="none" w:sz="0" w:space="0" w:color="auto"/>
                <w:right w:val="none" w:sz="0" w:space="0" w:color="auto"/>
              </w:divBdr>
            </w:div>
            <w:div w:id="66731560">
              <w:marLeft w:val="0"/>
              <w:marRight w:val="0"/>
              <w:marTop w:val="0"/>
              <w:marBottom w:val="0"/>
              <w:divBdr>
                <w:top w:val="none" w:sz="0" w:space="0" w:color="auto"/>
                <w:left w:val="none" w:sz="0" w:space="0" w:color="auto"/>
                <w:bottom w:val="none" w:sz="0" w:space="0" w:color="auto"/>
                <w:right w:val="none" w:sz="0" w:space="0" w:color="auto"/>
              </w:divBdr>
            </w:div>
            <w:div w:id="499004657">
              <w:marLeft w:val="0"/>
              <w:marRight w:val="0"/>
              <w:marTop w:val="0"/>
              <w:marBottom w:val="0"/>
              <w:divBdr>
                <w:top w:val="none" w:sz="0" w:space="0" w:color="auto"/>
                <w:left w:val="none" w:sz="0" w:space="0" w:color="auto"/>
                <w:bottom w:val="none" w:sz="0" w:space="0" w:color="auto"/>
                <w:right w:val="none" w:sz="0" w:space="0" w:color="auto"/>
              </w:divBdr>
            </w:div>
            <w:div w:id="147090872">
              <w:marLeft w:val="0"/>
              <w:marRight w:val="0"/>
              <w:marTop w:val="0"/>
              <w:marBottom w:val="0"/>
              <w:divBdr>
                <w:top w:val="none" w:sz="0" w:space="0" w:color="auto"/>
                <w:left w:val="none" w:sz="0" w:space="0" w:color="auto"/>
                <w:bottom w:val="none" w:sz="0" w:space="0" w:color="auto"/>
                <w:right w:val="none" w:sz="0" w:space="0" w:color="auto"/>
              </w:divBdr>
            </w:div>
            <w:div w:id="1479765447">
              <w:marLeft w:val="0"/>
              <w:marRight w:val="0"/>
              <w:marTop w:val="0"/>
              <w:marBottom w:val="0"/>
              <w:divBdr>
                <w:top w:val="none" w:sz="0" w:space="0" w:color="auto"/>
                <w:left w:val="none" w:sz="0" w:space="0" w:color="auto"/>
                <w:bottom w:val="none" w:sz="0" w:space="0" w:color="auto"/>
                <w:right w:val="none" w:sz="0" w:space="0" w:color="auto"/>
              </w:divBdr>
            </w:div>
            <w:div w:id="438139453">
              <w:marLeft w:val="0"/>
              <w:marRight w:val="0"/>
              <w:marTop w:val="0"/>
              <w:marBottom w:val="0"/>
              <w:divBdr>
                <w:top w:val="none" w:sz="0" w:space="0" w:color="auto"/>
                <w:left w:val="none" w:sz="0" w:space="0" w:color="auto"/>
                <w:bottom w:val="none" w:sz="0" w:space="0" w:color="auto"/>
                <w:right w:val="none" w:sz="0" w:space="0" w:color="auto"/>
              </w:divBdr>
            </w:div>
            <w:div w:id="318967753">
              <w:marLeft w:val="0"/>
              <w:marRight w:val="0"/>
              <w:marTop w:val="0"/>
              <w:marBottom w:val="0"/>
              <w:divBdr>
                <w:top w:val="none" w:sz="0" w:space="0" w:color="auto"/>
                <w:left w:val="none" w:sz="0" w:space="0" w:color="auto"/>
                <w:bottom w:val="none" w:sz="0" w:space="0" w:color="auto"/>
                <w:right w:val="none" w:sz="0" w:space="0" w:color="auto"/>
              </w:divBdr>
            </w:div>
            <w:div w:id="663360691">
              <w:marLeft w:val="0"/>
              <w:marRight w:val="0"/>
              <w:marTop w:val="0"/>
              <w:marBottom w:val="0"/>
              <w:divBdr>
                <w:top w:val="none" w:sz="0" w:space="0" w:color="auto"/>
                <w:left w:val="none" w:sz="0" w:space="0" w:color="auto"/>
                <w:bottom w:val="none" w:sz="0" w:space="0" w:color="auto"/>
                <w:right w:val="none" w:sz="0" w:space="0" w:color="auto"/>
              </w:divBdr>
            </w:div>
            <w:div w:id="701395964">
              <w:marLeft w:val="0"/>
              <w:marRight w:val="0"/>
              <w:marTop w:val="0"/>
              <w:marBottom w:val="0"/>
              <w:divBdr>
                <w:top w:val="none" w:sz="0" w:space="0" w:color="auto"/>
                <w:left w:val="none" w:sz="0" w:space="0" w:color="auto"/>
                <w:bottom w:val="none" w:sz="0" w:space="0" w:color="auto"/>
                <w:right w:val="none" w:sz="0" w:space="0" w:color="auto"/>
              </w:divBdr>
            </w:div>
            <w:div w:id="1079133160">
              <w:marLeft w:val="0"/>
              <w:marRight w:val="0"/>
              <w:marTop w:val="0"/>
              <w:marBottom w:val="0"/>
              <w:divBdr>
                <w:top w:val="none" w:sz="0" w:space="0" w:color="auto"/>
                <w:left w:val="none" w:sz="0" w:space="0" w:color="auto"/>
                <w:bottom w:val="none" w:sz="0" w:space="0" w:color="auto"/>
                <w:right w:val="none" w:sz="0" w:space="0" w:color="auto"/>
              </w:divBdr>
            </w:div>
            <w:div w:id="787165909">
              <w:marLeft w:val="0"/>
              <w:marRight w:val="0"/>
              <w:marTop w:val="0"/>
              <w:marBottom w:val="0"/>
              <w:divBdr>
                <w:top w:val="none" w:sz="0" w:space="0" w:color="auto"/>
                <w:left w:val="none" w:sz="0" w:space="0" w:color="auto"/>
                <w:bottom w:val="none" w:sz="0" w:space="0" w:color="auto"/>
                <w:right w:val="none" w:sz="0" w:space="0" w:color="auto"/>
              </w:divBdr>
            </w:div>
            <w:div w:id="985547654">
              <w:marLeft w:val="0"/>
              <w:marRight w:val="0"/>
              <w:marTop w:val="0"/>
              <w:marBottom w:val="0"/>
              <w:divBdr>
                <w:top w:val="none" w:sz="0" w:space="0" w:color="auto"/>
                <w:left w:val="none" w:sz="0" w:space="0" w:color="auto"/>
                <w:bottom w:val="none" w:sz="0" w:space="0" w:color="auto"/>
                <w:right w:val="none" w:sz="0" w:space="0" w:color="auto"/>
              </w:divBdr>
            </w:div>
            <w:div w:id="135611992">
              <w:marLeft w:val="0"/>
              <w:marRight w:val="0"/>
              <w:marTop w:val="0"/>
              <w:marBottom w:val="0"/>
              <w:divBdr>
                <w:top w:val="none" w:sz="0" w:space="0" w:color="auto"/>
                <w:left w:val="none" w:sz="0" w:space="0" w:color="auto"/>
                <w:bottom w:val="none" w:sz="0" w:space="0" w:color="auto"/>
                <w:right w:val="none" w:sz="0" w:space="0" w:color="auto"/>
              </w:divBdr>
            </w:div>
            <w:div w:id="1091008060">
              <w:marLeft w:val="0"/>
              <w:marRight w:val="0"/>
              <w:marTop w:val="0"/>
              <w:marBottom w:val="0"/>
              <w:divBdr>
                <w:top w:val="none" w:sz="0" w:space="0" w:color="auto"/>
                <w:left w:val="none" w:sz="0" w:space="0" w:color="auto"/>
                <w:bottom w:val="none" w:sz="0" w:space="0" w:color="auto"/>
                <w:right w:val="none" w:sz="0" w:space="0" w:color="auto"/>
              </w:divBdr>
            </w:div>
            <w:div w:id="1970746242">
              <w:marLeft w:val="0"/>
              <w:marRight w:val="0"/>
              <w:marTop w:val="0"/>
              <w:marBottom w:val="0"/>
              <w:divBdr>
                <w:top w:val="none" w:sz="0" w:space="0" w:color="auto"/>
                <w:left w:val="none" w:sz="0" w:space="0" w:color="auto"/>
                <w:bottom w:val="none" w:sz="0" w:space="0" w:color="auto"/>
                <w:right w:val="none" w:sz="0" w:space="0" w:color="auto"/>
              </w:divBdr>
            </w:div>
            <w:div w:id="659238642">
              <w:marLeft w:val="0"/>
              <w:marRight w:val="0"/>
              <w:marTop w:val="0"/>
              <w:marBottom w:val="0"/>
              <w:divBdr>
                <w:top w:val="none" w:sz="0" w:space="0" w:color="auto"/>
                <w:left w:val="none" w:sz="0" w:space="0" w:color="auto"/>
                <w:bottom w:val="none" w:sz="0" w:space="0" w:color="auto"/>
                <w:right w:val="none" w:sz="0" w:space="0" w:color="auto"/>
              </w:divBdr>
            </w:div>
            <w:div w:id="478573503">
              <w:marLeft w:val="0"/>
              <w:marRight w:val="0"/>
              <w:marTop w:val="0"/>
              <w:marBottom w:val="0"/>
              <w:divBdr>
                <w:top w:val="none" w:sz="0" w:space="0" w:color="auto"/>
                <w:left w:val="none" w:sz="0" w:space="0" w:color="auto"/>
                <w:bottom w:val="none" w:sz="0" w:space="0" w:color="auto"/>
                <w:right w:val="none" w:sz="0" w:space="0" w:color="auto"/>
              </w:divBdr>
            </w:div>
            <w:div w:id="333921350">
              <w:marLeft w:val="0"/>
              <w:marRight w:val="0"/>
              <w:marTop w:val="0"/>
              <w:marBottom w:val="0"/>
              <w:divBdr>
                <w:top w:val="none" w:sz="0" w:space="0" w:color="auto"/>
                <w:left w:val="none" w:sz="0" w:space="0" w:color="auto"/>
                <w:bottom w:val="none" w:sz="0" w:space="0" w:color="auto"/>
                <w:right w:val="none" w:sz="0" w:space="0" w:color="auto"/>
              </w:divBdr>
            </w:div>
            <w:div w:id="1724283220">
              <w:marLeft w:val="0"/>
              <w:marRight w:val="0"/>
              <w:marTop w:val="0"/>
              <w:marBottom w:val="0"/>
              <w:divBdr>
                <w:top w:val="none" w:sz="0" w:space="0" w:color="auto"/>
                <w:left w:val="none" w:sz="0" w:space="0" w:color="auto"/>
                <w:bottom w:val="none" w:sz="0" w:space="0" w:color="auto"/>
                <w:right w:val="none" w:sz="0" w:space="0" w:color="auto"/>
              </w:divBdr>
            </w:div>
            <w:div w:id="932282163">
              <w:marLeft w:val="0"/>
              <w:marRight w:val="0"/>
              <w:marTop w:val="0"/>
              <w:marBottom w:val="0"/>
              <w:divBdr>
                <w:top w:val="none" w:sz="0" w:space="0" w:color="auto"/>
                <w:left w:val="none" w:sz="0" w:space="0" w:color="auto"/>
                <w:bottom w:val="none" w:sz="0" w:space="0" w:color="auto"/>
                <w:right w:val="none" w:sz="0" w:space="0" w:color="auto"/>
              </w:divBdr>
            </w:div>
            <w:div w:id="1888951909">
              <w:marLeft w:val="0"/>
              <w:marRight w:val="0"/>
              <w:marTop w:val="0"/>
              <w:marBottom w:val="0"/>
              <w:divBdr>
                <w:top w:val="none" w:sz="0" w:space="0" w:color="auto"/>
                <w:left w:val="none" w:sz="0" w:space="0" w:color="auto"/>
                <w:bottom w:val="none" w:sz="0" w:space="0" w:color="auto"/>
                <w:right w:val="none" w:sz="0" w:space="0" w:color="auto"/>
              </w:divBdr>
            </w:div>
            <w:div w:id="163203816">
              <w:marLeft w:val="0"/>
              <w:marRight w:val="0"/>
              <w:marTop w:val="0"/>
              <w:marBottom w:val="0"/>
              <w:divBdr>
                <w:top w:val="none" w:sz="0" w:space="0" w:color="auto"/>
                <w:left w:val="none" w:sz="0" w:space="0" w:color="auto"/>
                <w:bottom w:val="none" w:sz="0" w:space="0" w:color="auto"/>
                <w:right w:val="none" w:sz="0" w:space="0" w:color="auto"/>
              </w:divBdr>
            </w:div>
            <w:div w:id="924844092">
              <w:marLeft w:val="0"/>
              <w:marRight w:val="0"/>
              <w:marTop w:val="0"/>
              <w:marBottom w:val="0"/>
              <w:divBdr>
                <w:top w:val="none" w:sz="0" w:space="0" w:color="auto"/>
                <w:left w:val="none" w:sz="0" w:space="0" w:color="auto"/>
                <w:bottom w:val="none" w:sz="0" w:space="0" w:color="auto"/>
                <w:right w:val="none" w:sz="0" w:space="0" w:color="auto"/>
              </w:divBdr>
            </w:div>
            <w:div w:id="103966827">
              <w:marLeft w:val="0"/>
              <w:marRight w:val="0"/>
              <w:marTop w:val="0"/>
              <w:marBottom w:val="0"/>
              <w:divBdr>
                <w:top w:val="none" w:sz="0" w:space="0" w:color="auto"/>
                <w:left w:val="none" w:sz="0" w:space="0" w:color="auto"/>
                <w:bottom w:val="none" w:sz="0" w:space="0" w:color="auto"/>
                <w:right w:val="none" w:sz="0" w:space="0" w:color="auto"/>
              </w:divBdr>
            </w:div>
            <w:div w:id="143595802">
              <w:marLeft w:val="0"/>
              <w:marRight w:val="0"/>
              <w:marTop w:val="0"/>
              <w:marBottom w:val="0"/>
              <w:divBdr>
                <w:top w:val="none" w:sz="0" w:space="0" w:color="auto"/>
                <w:left w:val="none" w:sz="0" w:space="0" w:color="auto"/>
                <w:bottom w:val="none" w:sz="0" w:space="0" w:color="auto"/>
                <w:right w:val="none" w:sz="0" w:space="0" w:color="auto"/>
              </w:divBdr>
            </w:div>
            <w:div w:id="198514645">
              <w:marLeft w:val="0"/>
              <w:marRight w:val="0"/>
              <w:marTop w:val="0"/>
              <w:marBottom w:val="0"/>
              <w:divBdr>
                <w:top w:val="none" w:sz="0" w:space="0" w:color="auto"/>
                <w:left w:val="none" w:sz="0" w:space="0" w:color="auto"/>
                <w:bottom w:val="none" w:sz="0" w:space="0" w:color="auto"/>
                <w:right w:val="none" w:sz="0" w:space="0" w:color="auto"/>
              </w:divBdr>
            </w:div>
            <w:div w:id="1648901863">
              <w:marLeft w:val="0"/>
              <w:marRight w:val="0"/>
              <w:marTop w:val="0"/>
              <w:marBottom w:val="0"/>
              <w:divBdr>
                <w:top w:val="none" w:sz="0" w:space="0" w:color="auto"/>
                <w:left w:val="none" w:sz="0" w:space="0" w:color="auto"/>
                <w:bottom w:val="none" w:sz="0" w:space="0" w:color="auto"/>
                <w:right w:val="none" w:sz="0" w:space="0" w:color="auto"/>
              </w:divBdr>
            </w:div>
            <w:div w:id="1284995894">
              <w:marLeft w:val="0"/>
              <w:marRight w:val="0"/>
              <w:marTop w:val="0"/>
              <w:marBottom w:val="0"/>
              <w:divBdr>
                <w:top w:val="none" w:sz="0" w:space="0" w:color="auto"/>
                <w:left w:val="none" w:sz="0" w:space="0" w:color="auto"/>
                <w:bottom w:val="none" w:sz="0" w:space="0" w:color="auto"/>
                <w:right w:val="none" w:sz="0" w:space="0" w:color="auto"/>
              </w:divBdr>
            </w:div>
            <w:div w:id="1705329877">
              <w:marLeft w:val="0"/>
              <w:marRight w:val="0"/>
              <w:marTop w:val="0"/>
              <w:marBottom w:val="0"/>
              <w:divBdr>
                <w:top w:val="none" w:sz="0" w:space="0" w:color="auto"/>
                <w:left w:val="none" w:sz="0" w:space="0" w:color="auto"/>
                <w:bottom w:val="none" w:sz="0" w:space="0" w:color="auto"/>
                <w:right w:val="none" w:sz="0" w:space="0" w:color="auto"/>
              </w:divBdr>
            </w:div>
            <w:div w:id="1042943291">
              <w:marLeft w:val="0"/>
              <w:marRight w:val="0"/>
              <w:marTop w:val="0"/>
              <w:marBottom w:val="0"/>
              <w:divBdr>
                <w:top w:val="none" w:sz="0" w:space="0" w:color="auto"/>
                <w:left w:val="none" w:sz="0" w:space="0" w:color="auto"/>
                <w:bottom w:val="none" w:sz="0" w:space="0" w:color="auto"/>
                <w:right w:val="none" w:sz="0" w:space="0" w:color="auto"/>
              </w:divBdr>
            </w:div>
            <w:div w:id="218055330">
              <w:marLeft w:val="0"/>
              <w:marRight w:val="0"/>
              <w:marTop w:val="0"/>
              <w:marBottom w:val="0"/>
              <w:divBdr>
                <w:top w:val="none" w:sz="0" w:space="0" w:color="auto"/>
                <w:left w:val="none" w:sz="0" w:space="0" w:color="auto"/>
                <w:bottom w:val="none" w:sz="0" w:space="0" w:color="auto"/>
                <w:right w:val="none" w:sz="0" w:space="0" w:color="auto"/>
              </w:divBdr>
            </w:div>
            <w:div w:id="1502544315">
              <w:marLeft w:val="0"/>
              <w:marRight w:val="0"/>
              <w:marTop w:val="0"/>
              <w:marBottom w:val="0"/>
              <w:divBdr>
                <w:top w:val="none" w:sz="0" w:space="0" w:color="auto"/>
                <w:left w:val="none" w:sz="0" w:space="0" w:color="auto"/>
                <w:bottom w:val="none" w:sz="0" w:space="0" w:color="auto"/>
                <w:right w:val="none" w:sz="0" w:space="0" w:color="auto"/>
              </w:divBdr>
            </w:div>
            <w:div w:id="1616518849">
              <w:marLeft w:val="0"/>
              <w:marRight w:val="0"/>
              <w:marTop w:val="0"/>
              <w:marBottom w:val="0"/>
              <w:divBdr>
                <w:top w:val="none" w:sz="0" w:space="0" w:color="auto"/>
                <w:left w:val="none" w:sz="0" w:space="0" w:color="auto"/>
                <w:bottom w:val="none" w:sz="0" w:space="0" w:color="auto"/>
                <w:right w:val="none" w:sz="0" w:space="0" w:color="auto"/>
              </w:divBdr>
            </w:div>
            <w:div w:id="1595475269">
              <w:marLeft w:val="0"/>
              <w:marRight w:val="0"/>
              <w:marTop w:val="0"/>
              <w:marBottom w:val="0"/>
              <w:divBdr>
                <w:top w:val="none" w:sz="0" w:space="0" w:color="auto"/>
                <w:left w:val="none" w:sz="0" w:space="0" w:color="auto"/>
                <w:bottom w:val="none" w:sz="0" w:space="0" w:color="auto"/>
                <w:right w:val="none" w:sz="0" w:space="0" w:color="auto"/>
              </w:divBdr>
            </w:div>
            <w:div w:id="1039933251">
              <w:marLeft w:val="0"/>
              <w:marRight w:val="0"/>
              <w:marTop w:val="0"/>
              <w:marBottom w:val="0"/>
              <w:divBdr>
                <w:top w:val="none" w:sz="0" w:space="0" w:color="auto"/>
                <w:left w:val="none" w:sz="0" w:space="0" w:color="auto"/>
                <w:bottom w:val="none" w:sz="0" w:space="0" w:color="auto"/>
                <w:right w:val="none" w:sz="0" w:space="0" w:color="auto"/>
              </w:divBdr>
            </w:div>
            <w:div w:id="1755205546">
              <w:marLeft w:val="0"/>
              <w:marRight w:val="0"/>
              <w:marTop w:val="0"/>
              <w:marBottom w:val="0"/>
              <w:divBdr>
                <w:top w:val="none" w:sz="0" w:space="0" w:color="auto"/>
                <w:left w:val="none" w:sz="0" w:space="0" w:color="auto"/>
                <w:bottom w:val="none" w:sz="0" w:space="0" w:color="auto"/>
                <w:right w:val="none" w:sz="0" w:space="0" w:color="auto"/>
              </w:divBdr>
            </w:div>
            <w:div w:id="1147474612">
              <w:marLeft w:val="0"/>
              <w:marRight w:val="0"/>
              <w:marTop w:val="0"/>
              <w:marBottom w:val="0"/>
              <w:divBdr>
                <w:top w:val="none" w:sz="0" w:space="0" w:color="auto"/>
                <w:left w:val="none" w:sz="0" w:space="0" w:color="auto"/>
                <w:bottom w:val="none" w:sz="0" w:space="0" w:color="auto"/>
                <w:right w:val="none" w:sz="0" w:space="0" w:color="auto"/>
              </w:divBdr>
            </w:div>
            <w:div w:id="285357840">
              <w:marLeft w:val="0"/>
              <w:marRight w:val="0"/>
              <w:marTop w:val="0"/>
              <w:marBottom w:val="0"/>
              <w:divBdr>
                <w:top w:val="none" w:sz="0" w:space="0" w:color="auto"/>
                <w:left w:val="none" w:sz="0" w:space="0" w:color="auto"/>
                <w:bottom w:val="none" w:sz="0" w:space="0" w:color="auto"/>
                <w:right w:val="none" w:sz="0" w:space="0" w:color="auto"/>
              </w:divBdr>
            </w:div>
            <w:div w:id="1767967935">
              <w:marLeft w:val="0"/>
              <w:marRight w:val="0"/>
              <w:marTop w:val="0"/>
              <w:marBottom w:val="0"/>
              <w:divBdr>
                <w:top w:val="none" w:sz="0" w:space="0" w:color="auto"/>
                <w:left w:val="none" w:sz="0" w:space="0" w:color="auto"/>
                <w:bottom w:val="none" w:sz="0" w:space="0" w:color="auto"/>
                <w:right w:val="none" w:sz="0" w:space="0" w:color="auto"/>
              </w:divBdr>
            </w:div>
            <w:div w:id="46803485">
              <w:marLeft w:val="0"/>
              <w:marRight w:val="0"/>
              <w:marTop w:val="0"/>
              <w:marBottom w:val="0"/>
              <w:divBdr>
                <w:top w:val="none" w:sz="0" w:space="0" w:color="auto"/>
                <w:left w:val="none" w:sz="0" w:space="0" w:color="auto"/>
                <w:bottom w:val="none" w:sz="0" w:space="0" w:color="auto"/>
                <w:right w:val="none" w:sz="0" w:space="0" w:color="auto"/>
              </w:divBdr>
            </w:div>
            <w:div w:id="843588110">
              <w:marLeft w:val="0"/>
              <w:marRight w:val="0"/>
              <w:marTop w:val="0"/>
              <w:marBottom w:val="0"/>
              <w:divBdr>
                <w:top w:val="none" w:sz="0" w:space="0" w:color="auto"/>
                <w:left w:val="none" w:sz="0" w:space="0" w:color="auto"/>
                <w:bottom w:val="none" w:sz="0" w:space="0" w:color="auto"/>
                <w:right w:val="none" w:sz="0" w:space="0" w:color="auto"/>
              </w:divBdr>
            </w:div>
            <w:div w:id="267278669">
              <w:marLeft w:val="0"/>
              <w:marRight w:val="0"/>
              <w:marTop w:val="0"/>
              <w:marBottom w:val="0"/>
              <w:divBdr>
                <w:top w:val="none" w:sz="0" w:space="0" w:color="auto"/>
                <w:left w:val="none" w:sz="0" w:space="0" w:color="auto"/>
                <w:bottom w:val="none" w:sz="0" w:space="0" w:color="auto"/>
                <w:right w:val="none" w:sz="0" w:space="0" w:color="auto"/>
              </w:divBdr>
            </w:div>
            <w:div w:id="1906136301">
              <w:marLeft w:val="0"/>
              <w:marRight w:val="0"/>
              <w:marTop w:val="0"/>
              <w:marBottom w:val="0"/>
              <w:divBdr>
                <w:top w:val="none" w:sz="0" w:space="0" w:color="auto"/>
                <w:left w:val="none" w:sz="0" w:space="0" w:color="auto"/>
                <w:bottom w:val="none" w:sz="0" w:space="0" w:color="auto"/>
                <w:right w:val="none" w:sz="0" w:space="0" w:color="auto"/>
              </w:divBdr>
            </w:div>
            <w:div w:id="977951528">
              <w:marLeft w:val="0"/>
              <w:marRight w:val="0"/>
              <w:marTop w:val="0"/>
              <w:marBottom w:val="0"/>
              <w:divBdr>
                <w:top w:val="none" w:sz="0" w:space="0" w:color="auto"/>
                <w:left w:val="none" w:sz="0" w:space="0" w:color="auto"/>
                <w:bottom w:val="none" w:sz="0" w:space="0" w:color="auto"/>
                <w:right w:val="none" w:sz="0" w:space="0" w:color="auto"/>
              </w:divBdr>
            </w:div>
            <w:div w:id="694884500">
              <w:marLeft w:val="0"/>
              <w:marRight w:val="0"/>
              <w:marTop w:val="0"/>
              <w:marBottom w:val="0"/>
              <w:divBdr>
                <w:top w:val="none" w:sz="0" w:space="0" w:color="auto"/>
                <w:left w:val="none" w:sz="0" w:space="0" w:color="auto"/>
                <w:bottom w:val="none" w:sz="0" w:space="0" w:color="auto"/>
                <w:right w:val="none" w:sz="0" w:space="0" w:color="auto"/>
              </w:divBdr>
            </w:div>
            <w:div w:id="1868637847">
              <w:marLeft w:val="0"/>
              <w:marRight w:val="0"/>
              <w:marTop w:val="0"/>
              <w:marBottom w:val="0"/>
              <w:divBdr>
                <w:top w:val="none" w:sz="0" w:space="0" w:color="auto"/>
                <w:left w:val="none" w:sz="0" w:space="0" w:color="auto"/>
                <w:bottom w:val="none" w:sz="0" w:space="0" w:color="auto"/>
                <w:right w:val="none" w:sz="0" w:space="0" w:color="auto"/>
              </w:divBdr>
            </w:div>
            <w:div w:id="216285096">
              <w:marLeft w:val="0"/>
              <w:marRight w:val="0"/>
              <w:marTop w:val="0"/>
              <w:marBottom w:val="0"/>
              <w:divBdr>
                <w:top w:val="none" w:sz="0" w:space="0" w:color="auto"/>
                <w:left w:val="none" w:sz="0" w:space="0" w:color="auto"/>
                <w:bottom w:val="none" w:sz="0" w:space="0" w:color="auto"/>
                <w:right w:val="none" w:sz="0" w:space="0" w:color="auto"/>
              </w:divBdr>
            </w:div>
            <w:div w:id="795299485">
              <w:marLeft w:val="0"/>
              <w:marRight w:val="0"/>
              <w:marTop w:val="0"/>
              <w:marBottom w:val="0"/>
              <w:divBdr>
                <w:top w:val="none" w:sz="0" w:space="0" w:color="auto"/>
                <w:left w:val="none" w:sz="0" w:space="0" w:color="auto"/>
                <w:bottom w:val="none" w:sz="0" w:space="0" w:color="auto"/>
                <w:right w:val="none" w:sz="0" w:space="0" w:color="auto"/>
              </w:divBdr>
            </w:div>
            <w:div w:id="1822232141">
              <w:marLeft w:val="0"/>
              <w:marRight w:val="0"/>
              <w:marTop w:val="0"/>
              <w:marBottom w:val="0"/>
              <w:divBdr>
                <w:top w:val="none" w:sz="0" w:space="0" w:color="auto"/>
                <w:left w:val="none" w:sz="0" w:space="0" w:color="auto"/>
                <w:bottom w:val="none" w:sz="0" w:space="0" w:color="auto"/>
                <w:right w:val="none" w:sz="0" w:space="0" w:color="auto"/>
              </w:divBdr>
            </w:div>
            <w:div w:id="791943172">
              <w:marLeft w:val="0"/>
              <w:marRight w:val="0"/>
              <w:marTop w:val="0"/>
              <w:marBottom w:val="0"/>
              <w:divBdr>
                <w:top w:val="none" w:sz="0" w:space="0" w:color="auto"/>
                <w:left w:val="none" w:sz="0" w:space="0" w:color="auto"/>
                <w:bottom w:val="none" w:sz="0" w:space="0" w:color="auto"/>
                <w:right w:val="none" w:sz="0" w:space="0" w:color="auto"/>
              </w:divBdr>
            </w:div>
            <w:div w:id="1547910783">
              <w:marLeft w:val="0"/>
              <w:marRight w:val="0"/>
              <w:marTop w:val="0"/>
              <w:marBottom w:val="0"/>
              <w:divBdr>
                <w:top w:val="none" w:sz="0" w:space="0" w:color="auto"/>
                <w:left w:val="none" w:sz="0" w:space="0" w:color="auto"/>
                <w:bottom w:val="none" w:sz="0" w:space="0" w:color="auto"/>
                <w:right w:val="none" w:sz="0" w:space="0" w:color="auto"/>
              </w:divBdr>
            </w:div>
            <w:div w:id="383480831">
              <w:marLeft w:val="0"/>
              <w:marRight w:val="0"/>
              <w:marTop w:val="0"/>
              <w:marBottom w:val="0"/>
              <w:divBdr>
                <w:top w:val="none" w:sz="0" w:space="0" w:color="auto"/>
                <w:left w:val="none" w:sz="0" w:space="0" w:color="auto"/>
                <w:bottom w:val="none" w:sz="0" w:space="0" w:color="auto"/>
                <w:right w:val="none" w:sz="0" w:space="0" w:color="auto"/>
              </w:divBdr>
            </w:div>
            <w:div w:id="598567945">
              <w:marLeft w:val="0"/>
              <w:marRight w:val="0"/>
              <w:marTop w:val="0"/>
              <w:marBottom w:val="0"/>
              <w:divBdr>
                <w:top w:val="none" w:sz="0" w:space="0" w:color="auto"/>
                <w:left w:val="none" w:sz="0" w:space="0" w:color="auto"/>
                <w:bottom w:val="none" w:sz="0" w:space="0" w:color="auto"/>
                <w:right w:val="none" w:sz="0" w:space="0" w:color="auto"/>
              </w:divBdr>
            </w:div>
            <w:div w:id="879899445">
              <w:marLeft w:val="0"/>
              <w:marRight w:val="0"/>
              <w:marTop w:val="0"/>
              <w:marBottom w:val="0"/>
              <w:divBdr>
                <w:top w:val="none" w:sz="0" w:space="0" w:color="auto"/>
                <w:left w:val="none" w:sz="0" w:space="0" w:color="auto"/>
                <w:bottom w:val="none" w:sz="0" w:space="0" w:color="auto"/>
                <w:right w:val="none" w:sz="0" w:space="0" w:color="auto"/>
              </w:divBdr>
            </w:div>
            <w:div w:id="2119720112">
              <w:marLeft w:val="0"/>
              <w:marRight w:val="0"/>
              <w:marTop w:val="0"/>
              <w:marBottom w:val="0"/>
              <w:divBdr>
                <w:top w:val="none" w:sz="0" w:space="0" w:color="auto"/>
                <w:left w:val="none" w:sz="0" w:space="0" w:color="auto"/>
                <w:bottom w:val="none" w:sz="0" w:space="0" w:color="auto"/>
                <w:right w:val="none" w:sz="0" w:space="0" w:color="auto"/>
              </w:divBdr>
            </w:div>
            <w:div w:id="2065250120">
              <w:marLeft w:val="0"/>
              <w:marRight w:val="0"/>
              <w:marTop w:val="0"/>
              <w:marBottom w:val="0"/>
              <w:divBdr>
                <w:top w:val="none" w:sz="0" w:space="0" w:color="auto"/>
                <w:left w:val="none" w:sz="0" w:space="0" w:color="auto"/>
                <w:bottom w:val="none" w:sz="0" w:space="0" w:color="auto"/>
                <w:right w:val="none" w:sz="0" w:space="0" w:color="auto"/>
              </w:divBdr>
            </w:div>
            <w:div w:id="1847473285">
              <w:marLeft w:val="0"/>
              <w:marRight w:val="0"/>
              <w:marTop w:val="0"/>
              <w:marBottom w:val="0"/>
              <w:divBdr>
                <w:top w:val="none" w:sz="0" w:space="0" w:color="auto"/>
                <w:left w:val="none" w:sz="0" w:space="0" w:color="auto"/>
                <w:bottom w:val="none" w:sz="0" w:space="0" w:color="auto"/>
                <w:right w:val="none" w:sz="0" w:space="0" w:color="auto"/>
              </w:divBdr>
            </w:div>
            <w:div w:id="1640645492">
              <w:marLeft w:val="0"/>
              <w:marRight w:val="0"/>
              <w:marTop w:val="0"/>
              <w:marBottom w:val="0"/>
              <w:divBdr>
                <w:top w:val="none" w:sz="0" w:space="0" w:color="auto"/>
                <w:left w:val="none" w:sz="0" w:space="0" w:color="auto"/>
                <w:bottom w:val="none" w:sz="0" w:space="0" w:color="auto"/>
                <w:right w:val="none" w:sz="0" w:space="0" w:color="auto"/>
              </w:divBdr>
            </w:div>
            <w:div w:id="1574927540">
              <w:marLeft w:val="0"/>
              <w:marRight w:val="0"/>
              <w:marTop w:val="0"/>
              <w:marBottom w:val="0"/>
              <w:divBdr>
                <w:top w:val="none" w:sz="0" w:space="0" w:color="auto"/>
                <w:left w:val="none" w:sz="0" w:space="0" w:color="auto"/>
                <w:bottom w:val="none" w:sz="0" w:space="0" w:color="auto"/>
                <w:right w:val="none" w:sz="0" w:space="0" w:color="auto"/>
              </w:divBdr>
            </w:div>
            <w:div w:id="1054617499">
              <w:marLeft w:val="0"/>
              <w:marRight w:val="0"/>
              <w:marTop w:val="0"/>
              <w:marBottom w:val="0"/>
              <w:divBdr>
                <w:top w:val="none" w:sz="0" w:space="0" w:color="auto"/>
                <w:left w:val="none" w:sz="0" w:space="0" w:color="auto"/>
                <w:bottom w:val="none" w:sz="0" w:space="0" w:color="auto"/>
                <w:right w:val="none" w:sz="0" w:space="0" w:color="auto"/>
              </w:divBdr>
            </w:div>
            <w:div w:id="1924142136">
              <w:marLeft w:val="0"/>
              <w:marRight w:val="0"/>
              <w:marTop w:val="0"/>
              <w:marBottom w:val="0"/>
              <w:divBdr>
                <w:top w:val="none" w:sz="0" w:space="0" w:color="auto"/>
                <w:left w:val="none" w:sz="0" w:space="0" w:color="auto"/>
                <w:bottom w:val="none" w:sz="0" w:space="0" w:color="auto"/>
                <w:right w:val="none" w:sz="0" w:space="0" w:color="auto"/>
              </w:divBdr>
            </w:div>
            <w:div w:id="1183008259">
              <w:marLeft w:val="0"/>
              <w:marRight w:val="0"/>
              <w:marTop w:val="0"/>
              <w:marBottom w:val="0"/>
              <w:divBdr>
                <w:top w:val="none" w:sz="0" w:space="0" w:color="auto"/>
                <w:left w:val="none" w:sz="0" w:space="0" w:color="auto"/>
                <w:bottom w:val="none" w:sz="0" w:space="0" w:color="auto"/>
                <w:right w:val="none" w:sz="0" w:space="0" w:color="auto"/>
              </w:divBdr>
            </w:div>
            <w:div w:id="1945724060">
              <w:marLeft w:val="0"/>
              <w:marRight w:val="0"/>
              <w:marTop w:val="0"/>
              <w:marBottom w:val="0"/>
              <w:divBdr>
                <w:top w:val="none" w:sz="0" w:space="0" w:color="auto"/>
                <w:left w:val="none" w:sz="0" w:space="0" w:color="auto"/>
                <w:bottom w:val="none" w:sz="0" w:space="0" w:color="auto"/>
                <w:right w:val="none" w:sz="0" w:space="0" w:color="auto"/>
              </w:divBdr>
            </w:div>
            <w:div w:id="1282764863">
              <w:marLeft w:val="0"/>
              <w:marRight w:val="0"/>
              <w:marTop w:val="0"/>
              <w:marBottom w:val="0"/>
              <w:divBdr>
                <w:top w:val="none" w:sz="0" w:space="0" w:color="auto"/>
                <w:left w:val="none" w:sz="0" w:space="0" w:color="auto"/>
                <w:bottom w:val="none" w:sz="0" w:space="0" w:color="auto"/>
                <w:right w:val="none" w:sz="0" w:space="0" w:color="auto"/>
              </w:divBdr>
            </w:div>
            <w:div w:id="1233542843">
              <w:marLeft w:val="0"/>
              <w:marRight w:val="0"/>
              <w:marTop w:val="0"/>
              <w:marBottom w:val="0"/>
              <w:divBdr>
                <w:top w:val="none" w:sz="0" w:space="0" w:color="auto"/>
                <w:left w:val="none" w:sz="0" w:space="0" w:color="auto"/>
                <w:bottom w:val="none" w:sz="0" w:space="0" w:color="auto"/>
                <w:right w:val="none" w:sz="0" w:space="0" w:color="auto"/>
              </w:divBdr>
            </w:div>
            <w:div w:id="1488088160">
              <w:marLeft w:val="0"/>
              <w:marRight w:val="0"/>
              <w:marTop w:val="0"/>
              <w:marBottom w:val="0"/>
              <w:divBdr>
                <w:top w:val="none" w:sz="0" w:space="0" w:color="auto"/>
                <w:left w:val="none" w:sz="0" w:space="0" w:color="auto"/>
                <w:bottom w:val="none" w:sz="0" w:space="0" w:color="auto"/>
                <w:right w:val="none" w:sz="0" w:space="0" w:color="auto"/>
              </w:divBdr>
            </w:div>
            <w:div w:id="1496797332">
              <w:marLeft w:val="0"/>
              <w:marRight w:val="0"/>
              <w:marTop w:val="0"/>
              <w:marBottom w:val="0"/>
              <w:divBdr>
                <w:top w:val="none" w:sz="0" w:space="0" w:color="auto"/>
                <w:left w:val="none" w:sz="0" w:space="0" w:color="auto"/>
                <w:bottom w:val="none" w:sz="0" w:space="0" w:color="auto"/>
                <w:right w:val="none" w:sz="0" w:space="0" w:color="auto"/>
              </w:divBdr>
            </w:div>
            <w:div w:id="1787119941">
              <w:marLeft w:val="0"/>
              <w:marRight w:val="0"/>
              <w:marTop w:val="0"/>
              <w:marBottom w:val="0"/>
              <w:divBdr>
                <w:top w:val="none" w:sz="0" w:space="0" w:color="auto"/>
                <w:left w:val="none" w:sz="0" w:space="0" w:color="auto"/>
                <w:bottom w:val="none" w:sz="0" w:space="0" w:color="auto"/>
                <w:right w:val="none" w:sz="0" w:space="0" w:color="auto"/>
              </w:divBdr>
            </w:div>
            <w:div w:id="1832407146">
              <w:marLeft w:val="0"/>
              <w:marRight w:val="0"/>
              <w:marTop w:val="0"/>
              <w:marBottom w:val="0"/>
              <w:divBdr>
                <w:top w:val="none" w:sz="0" w:space="0" w:color="auto"/>
                <w:left w:val="none" w:sz="0" w:space="0" w:color="auto"/>
                <w:bottom w:val="none" w:sz="0" w:space="0" w:color="auto"/>
                <w:right w:val="none" w:sz="0" w:space="0" w:color="auto"/>
              </w:divBdr>
            </w:div>
            <w:div w:id="2142963352">
              <w:marLeft w:val="0"/>
              <w:marRight w:val="0"/>
              <w:marTop w:val="0"/>
              <w:marBottom w:val="0"/>
              <w:divBdr>
                <w:top w:val="none" w:sz="0" w:space="0" w:color="auto"/>
                <w:left w:val="none" w:sz="0" w:space="0" w:color="auto"/>
                <w:bottom w:val="none" w:sz="0" w:space="0" w:color="auto"/>
                <w:right w:val="none" w:sz="0" w:space="0" w:color="auto"/>
              </w:divBdr>
            </w:div>
            <w:div w:id="1866599819">
              <w:marLeft w:val="0"/>
              <w:marRight w:val="0"/>
              <w:marTop w:val="0"/>
              <w:marBottom w:val="0"/>
              <w:divBdr>
                <w:top w:val="none" w:sz="0" w:space="0" w:color="auto"/>
                <w:left w:val="none" w:sz="0" w:space="0" w:color="auto"/>
                <w:bottom w:val="none" w:sz="0" w:space="0" w:color="auto"/>
                <w:right w:val="none" w:sz="0" w:space="0" w:color="auto"/>
              </w:divBdr>
            </w:div>
            <w:div w:id="243757474">
              <w:marLeft w:val="0"/>
              <w:marRight w:val="0"/>
              <w:marTop w:val="0"/>
              <w:marBottom w:val="0"/>
              <w:divBdr>
                <w:top w:val="none" w:sz="0" w:space="0" w:color="auto"/>
                <w:left w:val="none" w:sz="0" w:space="0" w:color="auto"/>
                <w:bottom w:val="none" w:sz="0" w:space="0" w:color="auto"/>
                <w:right w:val="none" w:sz="0" w:space="0" w:color="auto"/>
              </w:divBdr>
            </w:div>
            <w:div w:id="175467859">
              <w:marLeft w:val="0"/>
              <w:marRight w:val="0"/>
              <w:marTop w:val="0"/>
              <w:marBottom w:val="0"/>
              <w:divBdr>
                <w:top w:val="none" w:sz="0" w:space="0" w:color="auto"/>
                <w:left w:val="none" w:sz="0" w:space="0" w:color="auto"/>
                <w:bottom w:val="none" w:sz="0" w:space="0" w:color="auto"/>
                <w:right w:val="none" w:sz="0" w:space="0" w:color="auto"/>
              </w:divBdr>
            </w:div>
            <w:div w:id="544878678">
              <w:marLeft w:val="0"/>
              <w:marRight w:val="0"/>
              <w:marTop w:val="0"/>
              <w:marBottom w:val="0"/>
              <w:divBdr>
                <w:top w:val="none" w:sz="0" w:space="0" w:color="auto"/>
                <w:left w:val="none" w:sz="0" w:space="0" w:color="auto"/>
                <w:bottom w:val="none" w:sz="0" w:space="0" w:color="auto"/>
                <w:right w:val="none" w:sz="0" w:space="0" w:color="auto"/>
              </w:divBdr>
            </w:div>
            <w:div w:id="1570069492">
              <w:marLeft w:val="0"/>
              <w:marRight w:val="0"/>
              <w:marTop w:val="0"/>
              <w:marBottom w:val="0"/>
              <w:divBdr>
                <w:top w:val="none" w:sz="0" w:space="0" w:color="auto"/>
                <w:left w:val="none" w:sz="0" w:space="0" w:color="auto"/>
                <w:bottom w:val="none" w:sz="0" w:space="0" w:color="auto"/>
                <w:right w:val="none" w:sz="0" w:space="0" w:color="auto"/>
              </w:divBdr>
            </w:div>
            <w:div w:id="943658522">
              <w:marLeft w:val="0"/>
              <w:marRight w:val="0"/>
              <w:marTop w:val="0"/>
              <w:marBottom w:val="0"/>
              <w:divBdr>
                <w:top w:val="none" w:sz="0" w:space="0" w:color="auto"/>
                <w:left w:val="none" w:sz="0" w:space="0" w:color="auto"/>
                <w:bottom w:val="none" w:sz="0" w:space="0" w:color="auto"/>
                <w:right w:val="none" w:sz="0" w:space="0" w:color="auto"/>
              </w:divBdr>
            </w:div>
            <w:div w:id="1931700567">
              <w:marLeft w:val="0"/>
              <w:marRight w:val="0"/>
              <w:marTop w:val="0"/>
              <w:marBottom w:val="0"/>
              <w:divBdr>
                <w:top w:val="none" w:sz="0" w:space="0" w:color="auto"/>
                <w:left w:val="none" w:sz="0" w:space="0" w:color="auto"/>
                <w:bottom w:val="none" w:sz="0" w:space="0" w:color="auto"/>
                <w:right w:val="none" w:sz="0" w:space="0" w:color="auto"/>
              </w:divBdr>
            </w:div>
            <w:div w:id="1343238107">
              <w:marLeft w:val="0"/>
              <w:marRight w:val="0"/>
              <w:marTop w:val="0"/>
              <w:marBottom w:val="0"/>
              <w:divBdr>
                <w:top w:val="none" w:sz="0" w:space="0" w:color="auto"/>
                <w:left w:val="none" w:sz="0" w:space="0" w:color="auto"/>
                <w:bottom w:val="none" w:sz="0" w:space="0" w:color="auto"/>
                <w:right w:val="none" w:sz="0" w:space="0" w:color="auto"/>
              </w:divBdr>
            </w:div>
            <w:div w:id="2035424248">
              <w:marLeft w:val="0"/>
              <w:marRight w:val="0"/>
              <w:marTop w:val="0"/>
              <w:marBottom w:val="0"/>
              <w:divBdr>
                <w:top w:val="none" w:sz="0" w:space="0" w:color="auto"/>
                <w:left w:val="none" w:sz="0" w:space="0" w:color="auto"/>
                <w:bottom w:val="none" w:sz="0" w:space="0" w:color="auto"/>
                <w:right w:val="none" w:sz="0" w:space="0" w:color="auto"/>
              </w:divBdr>
            </w:div>
            <w:div w:id="9843218">
              <w:marLeft w:val="0"/>
              <w:marRight w:val="0"/>
              <w:marTop w:val="0"/>
              <w:marBottom w:val="0"/>
              <w:divBdr>
                <w:top w:val="none" w:sz="0" w:space="0" w:color="auto"/>
                <w:left w:val="none" w:sz="0" w:space="0" w:color="auto"/>
                <w:bottom w:val="none" w:sz="0" w:space="0" w:color="auto"/>
                <w:right w:val="none" w:sz="0" w:space="0" w:color="auto"/>
              </w:divBdr>
            </w:div>
            <w:div w:id="1934237393">
              <w:marLeft w:val="0"/>
              <w:marRight w:val="0"/>
              <w:marTop w:val="0"/>
              <w:marBottom w:val="0"/>
              <w:divBdr>
                <w:top w:val="none" w:sz="0" w:space="0" w:color="auto"/>
                <w:left w:val="none" w:sz="0" w:space="0" w:color="auto"/>
                <w:bottom w:val="none" w:sz="0" w:space="0" w:color="auto"/>
                <w:right w:val="none" w:sz="0" w:space="0" w:color="auto"/>
              </w:divBdr>
            </w:div>
            <w:div w:id="1085955551">
              <w:marLeft w:val="0"/>
              <w:marRight w:val="0"/>
              <w:marTop w:val="0"/>
              <w:marBottom w:val="0"/>
              <w:divBdr>
                <w:top w:val="none" w:sz="0" w:space="0" w:color="auto"/>
                <w:left w:val="none" w:sz="0" w:space="0" w:color="auto"/>
                <w:bottom w:val="none" w:sz="0" w:space="0" w:color="auto"/>
                <w:right w:val="none" w:sz="0" w:space="0" w:color="auto"/>
              </w:divBdr>
            </w:div>
            <w:div w:id="1569002443">
              <w:marLeft w:val="0"/>
              <w:marRight w:val="0"/>
              <w:marTop w:val="0"/>
              <w:marBottom w:val="0"/>
              <w:divBdr>
                <w:top w:val="none" w:sz="0" w:space="0" w:color="auto"/>
                <w:left w:val="none" w:sz="0" w:space="0" w:color="auto"/>
                <w:bottom w:val="none" w:sz="0" w:space="0" w:color="auto"/>
                <w:right w:val="none" w:sz="0" w:space="0" w:color="auto"/>
              </w:divBdr>
            </w:div>
            <w:div w:id="1848867233">
              <w:marLeft w:val="0"/>
              <w:marRight w:val="0"/>
              <w:marTop w:val="0"/>
              <w:marBottom w:val="0"/>
              <w:divBdr>
                <w:top w:val="none" w:sz="0" w:space="0" w:color="auto"/>
                <w:left w:val="none" w:sz="0" w:space="0" w:color="auto"/>
                <w:bottom w:val="none" w:sz="0" w:space="0" w:color="auto"/>
                <w:right w:val="none" w:sz="0" w:space="0" w:color="auto"/>
              </w:divBdr>
            </w:div>
            <w:div w:id="1312177160">
              <w:marLeft w:val="0"/>
              <w:marRight w:val="0"/>
              <w:marTop w:val="0"/>
              <w:marBottom w:val="0"/>
              <w:divBdr>
                <w:top w:val="none" w:sz="0" w:space="0" w:color="auto"/>
                <w:left w:val="none" w:sz="0" w:space="0" w:color="auto"/>
                <w:bottom w:val="none" w:sz="0" w:space="0" w:color="auto"/>
                <w:right w:val="none" w:sz="0" w:space="0" w:color="auto"/>
              </w:divBdr>
            </w:div>
            <w:div w:id="526790890">
              <w:marLeft w:val="0"/>
              <w:marRight w:val="0"/>
              <w:marTop w:val="0"/>
              <w:marBottom w:val="0"/>
              <w:divBdr>
                <w:top w:val="none" w:sz="0" w:space="0" w:color="auto"/>
                <w:left w:val="none" w:sz="0" w:space="0" w:color="auto"/>
                <w:bottom w:val="none" w:sz="0" w:space="0" w:color="auto"/>
                <w:right w:val="none" w:sz="0" w:space="0" w:color="auto"/>
              </w:divBdr>
            </w:div>
            <w:div w:id="139420770">
              <w:marLeft w:val="0"/>
              <w:marRight w:val="0"/>
              <w:marTop w:val="0"/>
              <w:marBottom w:val="0"/>
              <w:divBdr>
                <w:top w:val="none" w:sz="0" w:space="0" w:color="auto"/>
                <w:left w:val="none" w:sz="0" w:space="0" w:color="auto"/>
                <w:bottom w:val="none" w:sz="0" w:space="0" w:color="auto"/>
                <w:right w:val="none" w:sz="0" w:space="0" w:color="auto"/>
              </w:divBdr>
            </w:div>
            <w:div w:id="605502618">
              <w:marLeft w:val="0"/>
              <w:marRight w:val="0"/>
              <w:marTop w:val="0"/>
              <w:marBottom w:val="0"/>
              <w:divBdr>
                <w:top w:val="none" w:sz="0" w:space="0" w:color="auto"/>
                <w:left w:val="none" w:sz="0" w:space="0" w:color="auto"/>
                <w:bottom w:val="none" w:sz="0" w:space="0" w:color="auto"/>
                <w:right w:val="none" w:sz="0" w:space="0" w:color="auto"/>
              </w:divBdr>
            </w:div>
            <w:div w:id="2017688322">
              <w:marLeft w:val="0"/>
              <w:marRight w:val="0"/>
              <w:marTop w:val="0"/>
              <w:marBottom w:val="0"/>
              <w:divBdr>
                <w:top w:val="none" w:sz="0" w:space="0" w:color="auto"/>
                <w:left w:val="none" w:sz="0" w:space="0" w:color="auto"/>
                <w:bottom w:val="none" w:sz="0" w:space="0" w:color="auto"/>
                <w:right w:val="none" w:sz="0" w:space="0" w:color="auto"/>
              </w:divBdr>
            </w:div>
            <w:div w:id="969212727">
              <w:marLeft w:val="0"/>
              <w:marRight w:val="0"/>
              <w:marTop w:val="0"/>
              <w:marBottom w:val="0"/>
              <w:divBdr>
                <w:top w:val="none" w:sz="0" w:space="0" w:color="auto"/>
                <w:left w:val="none" w:sz="0" w:space="0" w:color="auto"/>
                <w:bottom w:val="none" w:sz="0" w:space="0" w:color="auto"/>
                <w:right w:val="none" w:sz="0" w:space="0" w:color="auto"/>
              </w:divBdr>
            </w:div>
            <w:div w:id="1619330766">
              <w:marLeft w:val="0"/>
              <w:marRight w:val="0"/>
              <w:marTop w:val="0"/>
              <w:marBottom w:val="0"/>
              <w:divBdr>
                <w:top w:val="none" w:sz="0" w:space="0" w:color="auto"/>
                <w:left w:val="none" w:sz="0" w:space="0" w:color="auto"/>
                <w:bottom w:val="none" w:sz="0" w:space="0" w:color="auto"/>
                <w:right w:val="none" w:sz="0" w:space="0" w:color="auto"/>
              </w:divBdr>
            </w:div>
            <w:div w:id="566765759">
              <w:marLeft w:val="0"/>
              <w:marRight w:val="0"/>
              <w:marTop w:val="0"/>
              <w:marBottom w:val="0"/>
              <w:divBdr>
                <w:top w:val="none" w:sz="0" w:space="0" w:color="auto"/>
                <w:left w:val="none" w:sz="0" w:space="0" w:color="auto"/>
                <w:bottom w:val="none" w:sz="0" w:space="0" w:color="auto"/>
                <w:right w:val="none" w:sz="0" w:space="0" w:color="auto"/>
              </w:divBdr>
            </w:div>
            <w:div w:id="1283224285">
              <w:marLeft w:val="0"/>
              <w:marRight w:val="0"/>
              <w:marTop w:val="0"/>
              <w:marBottom w:val="0"/>
              <w:divBdr>
                <w:top w:val="none" w:sz="0" w:space="0" w:color="auto"/>
                <w:left w:val="none" w:sz="0" w:space="0" w:color="auto"/>
                <w:bottom w:val="none" w:sz="0" w:space="0" w:color="auto"/>
                <w:right w:val="none" w:sz="0" w:space="0" w:color="auto"/>
              </w:divBdr>
            </w:div>
            <w:div w:id="823737807">
              <w:marLeft w:val="0"/>
              <w:marRight w:val="0"/>
              <w:marTop w:val="0"/>
              <w:marBottom w:val="0"/>
              <w:divBdr>
                <w:top w:val="none" w:sz="0" w:space="0" w:color="auto"/>
                <w:left w:val="none" w:sz="0" w:space="0" w:color="auto"/>
                <w:bottom w:val="none" w:sz="0" w:space="0" w:color="auto"/>
                <w:right w:val="none" w:sz="0" w:space="0" w:color="auto"/>
              </w:divBdr>
            </w:div>
            <w:div w:id="1493644835">
              <w:marLeft w:val="0"/>
              <w:marRight w:val="0"/>
              <w:marTop w:val="0"/>
              <w:marBottom w:val="0"/>
              <w:divBdr>
                <w:top w:val="none" w:sz="0" w:space="0" w:color="auto"/>
                <w:left w:val="none" w:sz="0" w:space="0" w:color="auto"/>
                <w:bottom w:val="none" w:sz="0" w:space="0" w:color="auto"/>
                <w:right w:val="none" w:sz="0" w:space="0" w:color="auto"/>
              </w:divBdr>
            </w:div>
            <w:div w:id="89618963">
              <w:marLeft w:val="0"/>
              <w:marRight w:val="0"/>
              <w:marTop w:val="0"/>
              <w:marBottom w:val="0"/>
              <w:divBdr>
                <w:top w:val="none" w:sz="0" w:space="0" w:color="auto"/>
                <w:left w:val="none" w:sz="0" w:space="0" w:color="auto"/>
                <w:bottom w:val="none" w:sz="0" w:space="0" w:color="auto"/>
                <w:right w:val="none" w:sz="0" w:space="0" w:color="auto"/>
              </w:divBdr>
            </w:div>
            <w:div w:id="1144855807">
              <w:marLeft w:val="0"/>
              <w:marRight w:val="0"/>
              <w:marTop w:val="0"/>
              <w:marBottom w:val="0"/>
              <w:divBdr>
                <w:top w:val="none" w:sz="0" w:space="0" w:color="auto"/>
                <w:left w:val="none" w:sz="0" w:space="0" w:color="auto"/>
                <w:bottom w:val="none" w:sz="0" w:space="0" w:color="auto"/>
                <w:right w:val="none" w:sz="0" w:space="0" w:color="auto"/>
              </w:divBdr>
            </w:div>
            <w:div w:id="1832213077">
              <w:marLeft w:val="0"/>
              <w:marRight w:val="0"/>
              <w:marTop w:val="0"/>
              <w:marBottom w:val="0"/>
              <w:divBdr>
                <w:top w:val="none" w:sz="0" w:space="0" w:color="auto"/>
                <w:left w:val="none" w:sz="0" w:space="0" w:color="auto"/>
                <w:bottom w:val="none" w:sz="0" w:space="0" w:color="auto"/>
                <w:right w:val="none" w:sz="0" w:space="0" w:color="auto"/>
              </w:divBdr>
            </w:div>
            <w:div w:id="54858681">
              <w:marLeft w:val="0"/>
              <w:marRight w:val="0"/>
              <w:marTop w:val="0"/>
              <w:marBottom w:val="0"/>
              <w:divBdr>
                <w:top w:val="none" w:sz="0" w:space="0" w:color="auto"/>
                <w:left w:val="none" w:sz="0" w:space="0" w:color="auto"/>
                <w:bottom w:val="none" w:sz="0" w:space="0" w:color="auto"/>
                <w:right w:val="none" w:sz="0" w:space="0" w:color="auto"/>
              </w:divBdr>
            </w:div>
            <w:div w:id="484321674">
              <w:marLeft w:val="0"/>
              <w:marRight w:val="0"/>
              <w:marTop w:val="0"/>
              <w:marBottom w:val="0"/>
              <w:divBdr>
                <w:top w:val="none" w:sz="0" w:space="0" w:color="auto"/>
                <w:left w:val="none" w:sz="0" w:space="0" w:color="auto"/>
                <w:bottom w:val="none" w:sz="0" w:space="0" w:color="auto"/>
                <w:right w:val="none" w:sz="0" w:space="0" w:color="auto"/>
              </w:divBdr>
            </w:div>
            <w:div w:id="519855677">
              <w:marLeft w:val="0"/>
              <w:marRight w:val="0"/>
              <w:marTop w:val="0"/>
              <w:marBottom w:val="0"/>
              <w:divBdr>
                <w:top w:val="none" w:sz="0" w:space="0" w:color="auto"/>
                <w:left w:val="none" w:sz="0" w:space="0" w:color="auto"/>
                <w:bottom w:val="none" w:sz="0" w:space="0" w:color="auto"/>
                <w:right w:val="none" w:sz="0" w:space="0" w:color="auto"/>
              </w:divBdr>
            </w:div>
            <w:div w:id="1815171085">
              <w:marLeft w:val="0"/>
              <w:marRight w:val="0"/>
              <w:marTop w:val="0"/>
              <w:marBottom w:val="0"/>
              <w:divBdr>
                <w:top w:val="none" w:sz="0" w:space="0" w:color="auto"/>
                <w:left w:val="none" w:sz="0" w:space="0" w:color="auto"/>
                <w:bottom w:val="none" w:sz="0" w:space="0" w:color="auto"/>
                <w:right w:val="none" w:sz="0" w:space="0" w:color="auto"/>
              </w:divBdr>
            </w:div>
            <w:div w:id="750851230">
              <w:marLeft w:val="0"/>
              <w:marRight w:val="0"/>
              <w:marTop w:val="0"/>
              <w:marBottom w:val="0"/>
              <w:divBdr>
                <w:top w:val="none" w:sz="0" w:space="0" w:color="auto"/>
                <w:left w:val="none" w:sz="0" w:space="0" w:color="auto"/>
                <w:bottom w:val="none" w:sz="0" w:space="0" w:color="auto"/>
                <w:right w:val="none" w:sz="0" w:space="0" w:color="auto"/>
              </w:divBdr>
            </w:div>
            <w:div w:id="135227006">
              <w:marLeft w:val="0"/>
              <w:marRight w:val="0"/>
              <w:marTop w:val="0"/>
              <w:marBottom w:val="0"/>
              <w:divBdr>
                <w:top w:val="none" w:sz="0" w:space="0" w:color="auto"/>
                <w:left w:val="none" w:sz="0" w:space="0" w:color="auto"/>
                <w:bottom w:val="none" w:sz="0" w:space="0" w:color="auto"/>
                <w:right w:val="none" w:sz="0" w:space="0" w:color="auto"/>
              </w:divBdr>
            </w:div>
            <w:div w:id="189495721">
              <w:marLeft w:val="0"/>
              <w:marRight w:val="0"/>
              <w:marTop w:val="0"/>
              <w:marBottom w:val="0"/>
              <w:divBdr>
                <w:top w:val="none" w:sz="0" w:space="0" w:color="auto"/>
                <w:left w:val="none" w:sz="0" w:space="0" w:color="auto"/>
                <w:bottom w:val="none" w:sz="0" w:space="0" w:color="auto"/>
                <w:right w:val="none" w:sz="0" w:space="0" w:color="auto"/>
              </w:divBdr>
            </w:div>
            <w:div w:id="2117166854">
              <w:marLeft w:val="0"/>
              <w:marRight w:val="0"/>
              <w:marTop w:val="0"/>
              <w:marBottom w:val="0"/>
              <w:divBdr>
                <w:top w:val="none" w:sz="0" w:space="0" w:color="auto"/>
                <w:left w:val="none" w:sz="0" w:space="0" w:color="auto"/>
                <w:bottom w:val="none" w:sz="0" w:space="0" w:color="auto"/>
                <w:right w:val="none" w:sz="0" w:space="0" w:color="auto"/>
              </w:divBdr>
            </w:div>
            <w:div w:id="1909682374">
              <w:marLeft w:val="0"/>
              <w:marRight w:val="0"/>
              <w:marTop w:val="0"/>
              <w:marBottom w:val="0"/>
              <w:divBdr>
                <w:top w:val="none" w:sz="0" w:space="0" w:color="auto"/>
                <w:left w:val="none" w:sz="0" w:space="0" w:color="auto"/>
                <w:bottom w:val="none" w:sz="0" w:space="0" w:color="auto"/>
                <w:right w:val="none" w:sz="0" w:space="0" w:color="auto"/>
              </w:divBdr>
            </w:div>
            <w:div w:id="231431239">
              <w:marLeft w:val="0"/>
              <w:marRight w:val="0"/>
              <w:marTop w:val="0"/>
              <w:marBottom w:val="0"/>
              <w:divBdr>
                <w:top w:val="none" w:sz="0" w:space="0" w:color="auto"/>
                <w:left w:val="none" w:sz="0" w:space="0" w:color="auto"/>
                <w:bottom w:val="none" w:sz="0" w:space="0" w:color="auto"/>
                <w:right w:val="none" w:sz="0" w:space="0" w:color="auto"/>
              </w:divBdr>
            </w:div>
            <w:div w:id="1052848885">
              <w:marLeft w:val="0"/>
              <w:marRight w:val="0"/>
              <w:marTop w:val="0"/>
              <w:marBottom w:val="0"/>
              <w:divBdr>
                <w:top w:val="none" w:sz="0" w:space="0" w:color="auto"/>
                <w:left w:val="none" w:sz="0" w:space="0" w:color="auto"/>
                <w:bottom w:val="none" w:sz="0" w:space="0" w:color="auto"/>
                <w:right w:val="none" w:sz="0" w:space="0" w:color="auto"/>
              </w:divBdr>
            </w:div>
            <w:div w:id="1849175601">
              <w:marLeft w:val="0"/>
              <w:marRight w:val="0"/>
              <w:marTop w:val="0"/>
              <w:marBottom w:val="0"/>
              <w:divBdr>
                <w:top w:val="none" w:sz="0" w:space="0" w:color="auto"/>
                <w:left w:val="none" w:sz="0" w:space="0" w:color="auto"/>
                <w:bottom w:val="none" w:sz="0" w:space="0" w:color="auto"/>
                <w:right w:val="none" w:sz="0" w:space="0" w:color="auto"/>
              </w:divBdr>
            </w:div>
            <w:div w:id="304358288">
              <w:marLeft w:val="0"/>
              <w:marRight w:val="0"/>
              <w:marTop w:val="0"/>
              <w:marBottom w:val="0"/>
              <w:divBdr>
                <w:top w:val="none" w:sz="0" w:space="0" w:color="auto"/>
                <w:left w:val="none" w:sz="0" w:space="0" w:color="auto"/>
                <w:bottom w:val="none" w:sz="0" w:space="0" w:color="auto"/>
                <w:right w:val="none" w:sz="0" w:space="0" w:color="auto"/>
              </w:divBdr>
            </w:div>
            <w:div w:id="1656446787">
              <w:marLeft w:val="0"/>
              <w:marRight w:val="0"/>
              <w:marTop w:val="0"/>
              <w:marBottom w:val="0"/>
              <w:divBdr>
                <w:top w:val="none" w:sz="0" w:space="0" w:color="auto"/>
                <w:left w:val="none" w:sz="0" w:space="0" w:color="auto"/>
                <w:bottom w:val="none" w:sz="0" w:space="0" w:color="auto"/>
                <w:right w:val="none" w:sz="0" w:space="0" w:color="auto"/>
              </w:divBdr>
            </w:div>
            <w:div w:id="939138772">
              <w:marLeft w:val="0"/>
              <w:marRight w:val="0"/>
              <w:marTop w:val="0"/>
              <w:marBottom w:val="0"/>
              <w:divBdr>
                <w:top w:val="none" w:sz="0" w:space="0" w:color="auto"/>
                <w:left w:val="none" w:sz="0" w:space="0" w:color="auto"/>
                <w:bottom w:val="none" w:sz="0" w:space="0" w:color="auto"/>
                <w:right w:val="none" w:sz="0" w:space="0" w:color="auto"/>
              </w:divBdr>
            </w:div>
            <w:div w:id="1229338641">
              <w:marLeft w:val="0"/>
              <w:marRight w:val="0"/>
              <w:marTop w:val="0"/>
              <w:marBottom w:val="0"/>
              <w:divBdr>
                <w:top w:val="none" w:sz="0" w:space="0" w:color="auto"/>
                <w:left w:val="none" w:sz="0" w:space="0" w:color="auto"/>
                <w:bottom w:val="none" w:sz="0" w:space="0" w:color="auto"/>
                <w:right w:val="none" w:sz="0" w:space="0" w:color="auto"/>
              </w:divBdr>
            </w:div>
            <w:div w:id="67194445">
              <w:marLeft w:val="0"/>
              <w:marRight w:val="0"/>
              <w:marTop w:val="0"/>
              <w:marBottom w:val="0"/>
              <w:divBdr>
                <w:top w:val="none" w:sz="0" w:space="0" w:color="auto"/>
                <w:left w:val="none" w:sz="0" w:space="0" w:color="auto"/>
                <w:bottom w:val="none" w:sz="0" w:space="0" w:color="auto"/>
                <w:right w:val="none" w:sz="0" w:space="0" w:color="auto"/>
              </w:divBdr>
            </w:div>
            <w:div w:id="2128886717">
              <w:marLeft w:val="0"/>
              <w:marRight w:val="0"/>
              <w:marTop w:val="0"/>
              <w:marBottom w:val="0"/>
              <w:divBdr>
                <w:top w:val="none" w:sz="0" w:space="0" w:color="auto"/>
                <w:left w:val="none" w:sz="0" w:space="0" w:color="auto"/>
                <w:bottom w:val="none" w:sz="0" w:space="0" w:color="auto"/>
                <w:right w:val="none" w:sz="0" w:space="0" w:color="auto"/>
              </w:divBdr>
            </w:div>
            <w:div w:id="1538816952">
              <w:marLeft w:val="0"/>
              <w:marRight w:val="0"/>
              <w:marTop w:val="0"/>
              <w:marBottom w:val="0"/>
              <w:divBdr>
                <w:top w:val="none" w:sz="0" w:space="0" w:color="auto"/>
                <w:left w:val="none" w:sz="0" w:space="0" w:color="auto"/>
                <w:bottom w:val="none" w:sz="0" w:space="0" w:color="auto"/>
                <w:right w:val="none" w:sz="0" w:space="0" w:color="auto"/>
              </w:divBdr>
            </w:div>
            <w:div w:id="1680162000">
              <w:marLeft w:val="0"/>
              <w:marRight w:val="0"/>
              <w:marTop w:val="0"/>
              <w:marBottom w:val="0"/>
              <w:divBdr>
                <w:top w:val="none" w:sz="0" w:space="0" w:color="auto"/>
                <w:left w:val="none" w:sz="0" w:space="0" w:color="auto"/>
                <w:bottom w:val="none" w:sz="0" w:space="0" w:color="auto"/>
                <w:right w:val="none" w:sz="0" w:space="0" w:color="auto"/>
              </w:divBdr>
            </w:div>
            <w:div w:id="268515582">
              <w:marLeft w:val="0"/>
              <w:marRight w:val="0"/>
              <w:marTop w:val="0"/>
              <w:marBottom w:val="0"/>
              <w:divBdr>
                <w:top w:val="none" w:sz="0" w:space="0" w:color="auto"/>
                <w:left w:val="none" w:sz="0" w:space="0" w:color="auto"/>
                <w:bottom w:val="none" w:sz="0" w:space="0" w:color="auto"/>
                <w:right w:val="none" w:sz="0" w:space="0" w:color="auto"/>
              </w:divBdr>
            </w:div>
            <w:div w:id="1992173455">
              <w:marLeft w:val="0"/>
              <w:marRight w:val="0"/>
              <w:marTop w:val="0"/>
              <w:marBottom w:val="0"/>
              <w:divBdr>
                <w:top w:val="none" w:sz="0" w:space="0" w:color="auto"/>
                <w:left w:val="none" w:sz="0" w:space="0" w:color="auto"/>
                <w:bottom w:val="none" w:sz="0" w:space="0" w:color="auto"/>
                <w:right w:val="none" w:sz="0" w:space="0" w:color="auto"/>
              </w:divBdr>
            </w:div>
            <w:div w:id="1041318801">
              <w:marLeft w:val="0"/>
              <w:marRight w:val="0"/>
              <w:marTop w:val="0"/>
              <w:marBottom w:val="0"/>
              <w:divBdr>
                <w:top w:val="none" w:sz="0" w:space="0" w:color="auto"/>
                <w:left w:val="none" w:sz="0" w:space="0" w:color="auto"/>
                <w:bottom w:val="none" w:sz="0" w:space="0" w:color="auto"/>
                <w:right w:val="none" w:sz="0" w:space="0" w:color="auto"/>
              </w:divBdr>
            </w:div>
            <w:div w:id="729690605">
              <w:marLeft w:val="0"/>
              <w:marRight w:val="0"/>
              <w:marTop w:val="0"/>
              <w:marBottom w:val="0"/>
              <w:divBdr>
                <w:top w:val="none" w:sz="0" w:space="0" w:color="auto"/>
                <w:left w:val="none" w:sz="0" w:space="0" w:color="auto"/>
                <w:bottom w:val="none" w:sz="0" w:space="0" w:color="auto"/>
                <w:right w:val="none" w:sz="0" w:space="0" w:color="auto"/>
              </w:divBdr>
            </w:div>
            <w:div w:id="1835608503">
              <w:marLeft w:val="0"/>
              <w:marRight w:val="0"/>
              <w:marTop w:val="0"/>
              <w:marBottom w:val="0"/>
              <w:divBdr>
                <w:top w:val="none" w:sz="0" w:space="0" w:color="auto"/>
                <w:left w:val="none" w:sz="0" w:space="0" w:color="auto"/>
                <w:bottom w:val="none" w:sz="0" w:space="0" w:color="auto"/>
                <w:right w:val="none" w:sz="0" w:space="0" w:color="auto"/>
              </w:divBdr>
            </w:div>
            <w:div w:id="2000034997">
              <w:marLeft w:val="0"/>
              <w:marRight w:val="0"/>
              <w:marTop w:val="0"/>
              <w:marBottom w:val="0"/>
              <w:divBdr>
                <w:top w:val="none" w:sz="0" w:space="0" w:color="auto"/>
                <w:left w:val="none" w:sz="0" w:space="0" w:color="auto"/>
                <w:bottom w:val="none" w:sz="0" w:space="0" w:color="auto"/>
                <w:right w:val="none" w:sz="0" w:space="0" w:color="auto"/>
              </w:divBdr>
            </w:div>
            <w:div w:id="1805386856">
              <w:marLeft w:val="0"/>
              <w:marRight w:val="0"/>
              <w:marTop w:val="0"/>
              <w:marBottom w:val="0"/>
              <w:divBdr>
                <w:top w:val="none" w:sz="0" w:space="0" w:color="auto"/>
                <w:left w:val="none" w:sz="0" w:space="0" w:color="auto"/>
                <w:bottom w:val="none" w:sz="0" w:space="0" w:color="auto"/>
                <w:right w:val="none" w:sz="0" w:space="0" w:color="auto"/>
              </w:divBdr>
            </w:div>
            <w:div w:id="465585392">
              <w:marLeft w:val="0"/>
              <w:marRight w:val="0"/>
              <w:marTop w:val="0"/>
              <w:marBottom w:val="0"/>
              <w:divBdr>
                <w:top w:val="none" w:sz="0" w:space="0" w:color="auto"/>
                <w:left w:val="none" w:sz="0" w:space="0" w:color="auto"/>
                <w:bottom w:val="none" w:sz="0" w:space="0" w:color="auto"/>
                <w:right w:val="none" w:sz="0" w:space="0" w:color="auto"/>
              </w:divBdr>
            </w:div>
            <w:div w:id="1243372894">
              <w:marLeft w:val="0"/>
              <w:marRight w:val="0"/>
              <w:marTop w:val="0"/>
              <w:marBottom w:val="0"/>
              <w:divBdr>
                <w:top w:val="none" w:sz="0" w:space="0" w:color="auto"/>
                <w:left w:val="none" w:sz="0" w:space="0" w:color="auto"/>
                <w:bottom w:val="none" w:sz="0" w:space="0" w:color="auto"/>
                <w:right w:val="none" w:sz="0" w:space="0" w:color="auto"/>
              </w:divBdr>
            </w:div>
            <w:div w:id="112097481">
              <w:marLeft w:val="0"/>
              <w:marRight w:val="0"/>
              <w:marTop w:val="0"/>
              <w:marBottom w:val="0"/>
              <w:divBdr>
                <w:top w:val="none" w:sz="0" w:space="0" w:color="auto"/>
                <w:left w:val="none" w:sz="0" w:space="0" w:color="auto"/>
                <w:bottom w:val="none" w:sz="0" w:space="0" w:color="auto"/>
                <w:right w:val="none" w:sz="0" w:space="0" w:color="auto"/>
              </w:divBdr>
            </w:div>
            <w:div w:id="1875270288">
              <w:marLeft w:val="0"/>
              <w:marRight w:val="0"/>
              <w:marTop w:val="0"/>
              <w:marBottom w:val="0"/>
              <w:divBdr>
                <w:top w:val="none" w:sz="0" w:space="0" w:color="auto"/>
                <w:left w:val="none" w:sz="0" w:space="0" w:color="auto"/>
                <w:bottom w:val="none" w:sz="0" w:space="0" w:color="auto"/>
                <w:right w:val="none" w:sz="0" w:space="0" w:color="auto"/>
              </w:divBdr>
            </w:div>
            <w:div w:id="1626498400">
              <w:marLeft w:val="0"/>
              <w:marRight w:val="0"/>
              <w:marTop w:val="0"/>
              <w:marBottom w:val="0"/>
              <w:divBdr>
                <w:top w:val="none" w:sz="0" w:space="0" w:color="auto"/>
                <w:left w:val="none" w:sz="0" w:space="0" w:color="auto"/>
                <w:bottom w:val="none" w:sz="0" w:space="0" w:color="auto"/>
                <w:right w:val="none" w:sz="0" w:space="0" w:color="auto"/>
              </w:divBdr>
            </w:div>
            <w:div w:id="990789414">
              <w:marLeft w:val="0"/>
              <w:marRight w:val="0"/>
              <w:marTop w:val="0"/>
              <w:marBottom w:val="0"/>
              <w:divBdr>
                <w:top w:val="none" w:sz="0" w:space="0" w:color="auto"/>
                <w:left w:val="none" w:sz="0" w:space="0" w:color="auto"/>
                <w:bottom w:val="none" w:sz="0" w:space="0" w:color="auto"/>
                <w:right w:val="none" w:sz="0" w:space="0" w:color="auto"/>
              </w:divBdr>
            </w:div>
            <w:div w:id="569317604">
              <w:marLeft w:val="0"/>
              <w:marRight w:val="0"/>
              <w:marTop w:val="0"/>
              <w:marBottom w:val="0"/>
              <w:divBdr>
                <w:top w:val="none" w:sz="0" w:space="0" w:color="auto"/>
                <w:left w:val="none" w:sz="0" w:space="0" w:color="auto"/>
                <w:bottom w:val="none" w:sz="0" w:space="0" w:color="auto"/>
                <w:right w:val="none" w:sz="0" w:space="0" w:color="auto"/>
              </w:divBdr>
            </w:div>
            <w:div w:id="60906968">
              <w:marLeft w:val="0"/>
              <w:marRight w:val="0"/>
              <w:marTop w:val="0"/>
              <w:marBottom w:val="0"/>
              <w:divBdr>
                <w:top w:val="none" w:sz="0" w:space="0" w:color="auto"/>
                <w:left w:val="none" w:sz="0" w:space="0" w:color="auto"/>
                <w:bottom w:val="none" w:sz="0" w:space="0" w:color="auto"/>
                <w:right w:val="none" w:sz="0" w:space="0" w:color="auto"/>
              </w:divBdr>
            </w:div>
            <w:div w:id="1398555413">
              <w:marLeft w:val="0"/>
              <w:marRight w:val="0"/>
              <w:marTop w:val="0"/>
              <w:marBottom w:val="0"/>
              <w:divBdr>
                <w:top w:val="none" w:sz="0" w:space="0" w:color="auto"/>
                <w:left w:val="none" w:sz="0" w:space="0" w:color="auto"/>
                <w:bottom w:val="none" w:sz="0" w:space="0" w:color="auto"/>
                <w:right w:val="none" w:sz="0" w:space="0" w:color="auto"/>
              </w:divBdr>
            </w:div>
            <w:div w:id="458495445">
              <w:marLeft w:val="0"/>
              <w:marRight w:val="0"/>
              <w:marTop w:val="0"/>
              <w:marBottom w:val="0"/>
              <w:divBdr>
                <w:top w:val="none" w:sz="0" w:space="0" w:color="auto"/>
                <w:left w:val="none" w:sz="0" w:space="0" w:color="auto"/>
                <w:bottom w:val="none" w:sz="0" w:space="0" w:color="auto"/>
                <w:right w:val="none" w:sz="0" w:space="0" w:color="auto"/>
              </w:divBdr>
            </w:div>
            <w:div w:id="710694876">
              <w:marLeft w:val="0"/>
              <w:marRight w:val="0"/>
              <w:marTop w:val="0"/>
              <w:marBottom w:val="0"/>
              <w:divBdr>
                <w:top w:val="none" w:sz="0" w:space="0" w:color="auto"/>
                <w:left w:val="none" w:sz="0" w:space="0" w:color="auto"/>
                <w:bottom w:val="none" w:sz="0" w:space="0" w:color="auto"/>
                <w:right w:val="none" w:sz="0" w:space="0" w:color="auto"/>
              </w:divBdr>
            </w:div>
            <w:div w:id="864245260">
              <w:marLeft w:val="0"/>
              <w:marRight w:val="0"/>
              <w:marTop w:val="0"/>
              <w:marBottom w:val="0"/>
              <w:divBdr>
                <w:top w:val="none" w:sz="0" w:space="0" w:color="auto"/>
                <w:left w:val="none" w:sz="0" w:space="0" w:color="auto"/>
                <w:bottom w:val="none" w:sz="0" w:space="0" w:color="auto"/>
                <w:right w:val="none" w:sz="0" w:space="0" w:color="auto"/>
              </w:divBdr>
            </w:div>
            <w:div w:id="835727850">
              <w:marLeft w:val="0"/>
              <w:marRight w:val="0"/>
              <w:marTop w:val="0"/>
              <w:marBottom w:val="0"/>
              <w:divBdr>
                <w:top w:val="none" w:sz="0" w:space="0" w:color="auto"/>
                <w:left w:val="none" w:sz="0" w:space="0" w:color="auto"/>
                <w:bottom w:val="none" w:sz="0" w:space="0" w:color="auto"/>
                <w:right w:val="none" w:sz="0" w:space="0" w:color="auto"/>
              </w:divBdr>
            </w:div>
            <w:div w:id="2008094216">
              <w:marLeft w:val="0"/>
              <w:marRight w:val="0"/>
              <w:marTop w:val="0"/>
              <w:marBottom w:val="0"/>
              <w:divBdr>
                <w:top w:val="none" w:sz="0" w:space="0" w:color="auto"/>
                <w:left w:val="none" w:sz="0" w:space="0" w:color="auto"/>
                <w:bottom w:val="none" w:sz="0" w:space="0" w:color="auto"/>
                <w:right w:val="none" w:sz="0" w:space="0" w:color="auto"/>
              </w:divBdr>
            </w:div>
            <w:div w:id="1027297133">
              <w:marLeft w:val="0"/>
              <w:marRight w:val="0"/>
              <w:marTop w:val="0"/>
              <w:marBottom w:val="0"/>
              <w:divBdr>
                <w:top w:val="none" w:sz="0" w:space="0" w:color="auto"/>
                <w:left w:val="none" w:sz="0" w:space="0" w:color="auto"/>
                <w:bottom w:val="none" w:sz="0" w:space="0" w:color="auto"/>
                <w:right w:val="none" w:sz="0" w:space="0" w:color="auto"/>
              </w:divBdr>
            </w:div>
            <w:div w:id="777144523">
              <w:marLeft w:val="0"/>
              <w:marRight w:val="0"/>
              <w:marTop w:val="0"/>
              <w:marBottom w:val="0"/>
              <w:divBdr>
                <w:top w:val="none" w:sz="0" w:space="0" w:color="auto"/>
                <w:left w:val="none" w:sz="0" w:space="0" w:color="auto"/>
                <w:bottom w:val="none" w:sz="0" w:space="0" w:color="auto"/>
                <w:right w:val="none" w:sz="0" w:space="0" w:color="auto"/>
              </w:divBdr>
            </w:div>
            <w:div w:id="705445925">
              <w:marLeft w:val="0"/>
              <w:marRight w:val="0"/>
              <w:marTop w:val="0"/>
              <w:marBottom w:val="0"/>
              <w:divBdr>
                <w:top w:val="none" w:sz="0" w:space="0" w:color="auto"/>
                <w:left w:val="none" w:sz="0" w:space="0" w:color="auto"/>
                <w:bottom w:val="none" w:sz="0" w:space="0" w:color="auto"/>
                <w:right w:val="none" w:sz="0" w:space="0" w:color="auto"/>
              </w:divBdr>
            </w:div>
            <w:div w:id="1655336152">
              <w:marLeft w:val="0"/>
              <w:marRight w:val="0"/>
              <w:marTop w:val="0"/>
              <w:marBottom w:val="0"/>
              <w:divBdr>
                <w:top w:val="none" w:sz="0" w:space="0" w:color="auto"/>
                <w:left w:val="none" w:sz="0" w:space="0" w:color="auto"/>
                <w:bottom w:val="none" w:sz="0" w:space="0" w:color="auto"/>
                <w:right w:val="none" w:sz="0" w:space="0" w:color="auto"/>
              </w:divBdr>
            </w:div>
            <w:div w:id="1250041624">
              <w:marLeft w:val="0"/>
              <w:marRight w:val="0"/>
              <w:marTop w:val="0"/>
              <w:marBottom w:val="0"/>
              <w:divBdr>
                <w:top w:val="none" w:sz="0" w:space="0" w:color="auto"/>
                <w:left w:val="none" w:sz="0" w:space="0" w:color="auto"/>
                <w:bottom w:val="none" w:sz="0" w:space="0" w:color="auto"/>
                <w:right w:val="none" w:sz="0" w:space="0" w:color="auto"/>
              </w:divBdr>
            </w:div>
            <w:div w:id="2052998597">
              <w:marLeft w:val="0"/>
              <w:marRight w:val="0"/>
              <w:marTop w:val="0"/>
              <w:marBottom w:val="0"/>
              <w:divBdr>
                <w:top w:val="none" w:sz="0" w:space="0" w:color="auto"/>
                <w:left w:val="none" w:sz="0" w:space="0" w:color="auto"/>
                <w:bottom w:val="none" w:sz="0" w:space="0" w:color="auto"/>
                <w:right w:val="none" w:sz="0" w:space="0" w:color="auto"/>
              </w:divBdr>
            </w:div>
            <w:div w:id="897478347">
              <w:marLeft w:val="0"/>
              <w:marRight w:val="0"/>
              <w:marTop w:val="0"/>
              <w:marBottom w:val="0"/>
              <w:divBdr>
                <w:top w:val="none" w:sz="0" w:space="0" w:color="auto"/>
                <w:left w:val="none" w:sz="0" w:space="0" w:color="auto"/>
                <w:bottom w:val="none" w:sz="0" w:space="0" w:color="auto"/>
                <w:right w:val="none" w:sz="0" w:space="0" w:color="auto"/>
              </w:divBdr>
            </w:div>
            <w:div w:id="2075859740">
              <w:marLeft w:val="0"/>
              <w:marRight w:val="0"/>
              <w:marTop w:val="0"/>
              <w:marBottom w:val="0"/>
              <w:divBdr>
                <w:top w:val="none" w:sz="0" w:space="0" w:color="auto"/>
                <w:left w:val="none" w:sz="0" w:space="0" w:color="auto"/>
                <w:bottom w:val="none" w:sz="0" w:space="0" w:color="auto"/>
                <w:right w:val="none" w:sz="0" w:space="0" w:color="auto"/>
              </w:divBdr>
            </w:div>
            <w:div w:id="428426973">
              <w:marLeft w:val="0"/>
              <w:marRight w:val="0"/>
              <w:marTop w:val="0"/>
              <w:marBottom w:val="0"/>
              <w:divBdr>
                <w:top w:val="none" w:sz="0" w:space="0" w:color="auto"/>
                <w:left w:val="none" w:sz="0" w:space="0" w:color="auto"/>
                <w:bottom w:val="none" w:sz="0" w:space="0" w:color="auto"/>
                <w:right w:val="none" w:sz="0" w:space="0" w:color="auto"/>
              </w:divBdr>
            </w:div>
            <w:div w:id="608975763">
              <w:marLeft w:val="0"/>
              <w:marRight w:val="0"/>
              <w:marTop w:val="0"/>
              <w:marBottom w:val="0"/>
              <w:divBdr>
                <w:top w:val="none" w:sz="0" w:space="0" w:color="auto"/>
                <w:left w:val="none" w:sz="0" w:space="0" w:color="auto"/>
                <w:bottom w:val="none" w:sz="0" w:space="0" w:color="auto"/>
                <w:right w:val="none" w:sz="0" w:space="0" w:color="auto"/>
              </w:divBdr>
            </w:div>
            <w:div w:id="194005086">
              <w:marLeft w:val="0"/>
              <w:marRight w:val="0"/>
              <w:marTop w:val="0"/>
              <w:marBottom w:val="0"/>
              <w:divBdr>
                <w:top w:val="none" w:sz="0" w:space="0" w:color="auto"/>
                <w:left w:val="none" w:sz="0" w:space="0" w:color="auto"/>
                <w:bottom w:val="none" w:sz="0" w:space="0" w:color="auto"/>
                <w:right w:val="none" w:sz="0" w:space="0" w:color="auto"/>
              </w:divBdr>
            </w:div>
            <w:div w:id="1653438336">
              <w:marLeft w:val="0"/>
              <w:marRight w:val="0"/>
              <w:marTop w:val="0"/>
              <w:marBottom w:val="0"/>
              <w:divBdr>
                <w:top w:val="none" w:sz="0" w:space="0" w:color="auto"/>
                <w:left w:val="none" w:sz="0" w:space="0" w:color="auto"/>
                <w:bottom w:val="none" w:sz="0" w:space="0" w:color="auto"/>
                <w:right w:val="none" w:sz="0" w:space="0" w:color="auto"/>
              </w:divBdr>
            </w:div>
            <w:div w:id="613757538">
              <w:marLeft w:val="0"/>
              <w:marRight w:val="0"/>
              <w:marTop w:val="0"/>
              <w:marBottom w:val="0"/>
              <w:divBdr>
                <w:top w:val="none" w:sz="0" w:space="0" w:color="auto"/>
                <w:left w:val="none" w:sz="0" w:space="0" w:color="auto"/>
                <w:bottom w:val="none" w:sz="0" w:space="0" w:color="auto"/>
                <w:right w:val="none" w:sz="0" w:space="0" w:color="auto"/>
              </w:divBdr>
            </w:div>
            <w:div w:id="1846280987">
              <w:marLeft w:val="0"/>
              <w:marRight w:val="0"/>
              <w:marTop w:val="0"/>
              <w:marBottom w:val="0"/>
              <w:divBdr>
                <w:top w:val="none" w:sz="0" w:space="0" w:color="auto"/>
                <w:left w:val="none" w:sz="0" w:space="0" w:color="auto"/>
                <w:bottom w:val="none" w:sz="0" w:space="0" w:color="auto"/>
                <w:right w:val="none" w:sz="0" w:space="0" w:color="auto"/>
              </w:divBdr>
            </w:div>
            <w:div w:id="522983459">
              <w:marLeft w:val="0"/>
              <w:marRight w:val="0"/>
              <w:marTop w:val="0"/>
              <w:marBottom w:val="0"/>
              <w:divBdr>
                <w:top w:val="none" w:sz="0" w:space="0" w:color="auto"/>
                <w:left w:val="none" w:sz="0" w:space="0" w:color="auto"/>
                <w:bottom w:val="none" w:sz="0" w:space="0" w:color="auto"/>
                <w:right w:val="none" w:sz="0" w:space="0" w:color="auto"/>
              </w:divBdr>
            </w:div>
            <w:div w:id="135798426">
              <w:marLeft w:val="0"/>
              <w:marRight w:val="0"/>
              <w:marTop w:val="0"/>
              <w:marBottom w:val="0"/>
              <w:divBdr>
                <w:top w:val="none" w:sz="0" w:space="0" w:color="auto"/>
                <w:left w:val="none" w:sz="0" w:space="0" w:color="auto"/>
                <w:bottom w:val="none" w:sz="0" w:space="0" w:color="auto"/>
                <w:right w:val="none" w:sz="0" w:space="0" w:color="auto"/>
              </w:divBdr>
            </w:div>
            <w:div w:id="143011297">
              <w:marLeft w:val="0"/>
              <w:marRight w:val="0"/>
              <w:marTop w:val="0"/>
              <w:marBottom w:val="0"/>
              <w:divBdr>
                <w:top w:val="none" w:sz="0" w:space="0" w:color="auto"/>
                <w:left w:val="none" w:sz="0" w:space="0" w:color="auto"/>
                <w:bottom w:val="none" w:sz="0" w:space="0" w:color="auto"/>
                <w:right w:val="none" w:sz="0" w:space="0" w:color="auto"/>
              </w:divBdr>
            </w:div>
            <w:div w:id="795443082">
              <w:marLeft w:val="0"/>
              <w:marRight w:val="0"/>
              <w:marTop w:val="0"/>
              <w:marBottom w:val="0"/>
              <w:divBdr>
                <w:top w:val="none" w:sz="0" w:space="0" w:color="auto"/>
                <w:left w:val="none" w:sz="0" w:space="0" w:color="auto"/>
                <w:bottom w:val="none" w:sz="0" w:space="0" w:color="auto"/>
                <w:right w:val="none" w:sz="0" w:space="0" w:color="auto"/>
              </w:divBdr>
            </w:div>
            <w:div w:id="169416234">
              <w:marLeft w:val="0"/>
              <w:marRight w:val="0"/>
              <w:marTop w:val="0"/>
              <w:marBottom w:val="0"/>
              <w:divBdr>
                <w:top w:val="none" w:sz="0" w:space="0" w:color="auto"/>
                <w:left w:val="none" w:sz="0" w:space="0" w:color="auto"/>
                <w:bottom w:val="none" w:sz="0" w:space="0" w:color="auto"/>
                <w:right w:val="none" w:sz="0" w:space="0" w:color="auto"/>
              </w:divBdr>
            </w:div>
            <w:div w:id="1454132562">
              <w:marLeft w:val="0"/>
              <w:marRight w:val="0"/>
              <w:marTop w:val="0"/>
              <w:marBottom w:val="0"/>
              <w:divBdr>
                <w:top w:val="none" w:sz="0" w:space="0" w:color="auto"/>
                <w:left w:val="none" w:sz="0" w:space="0" w:color="auto"/>
                <w:bottom w:val="none" w:sz="0" w:space="0" w:color="auto"/>
                <w:right w:val="none" w:sz="0" w:space="0" w:color="auto"/>
              </w:divBdr>
            </w:div>
            <w:div w:id="1334652213">
              <w:marLeft w:val="0"/>
              <w:marRight w:val="0"/>
              <w:marTop w:val="0"/>
              <w:marBottom w:val="0"/>
              <w:divBdr>
                <w:top w:val="none" w:sz="0" w:space="0" w:color="auto"/>
                <w:left w:val="none" w:sz="0" w:space="0" w:color="auto"/>
                <w:bottom w:val="none" w:sz="0" w:space="0" w:color="auto"/>
                <w:right w:val="none" w:sz="0" w:space="0" w:color="auto"/>
              </w:divBdr>
            </w:div>
            <w:div w:id="1630210228">
              <w:marLeft w:val="0"/>
              <w:marRight w:val="0"/>
              <w:marTop w:val="0"/>
              <w:marBottom w:val="0"/>
              <w:divBdr>
                <w:top w:val="none" w:sz="0" w:space="0" w:color="auto"/>
                <w:left w:val="none" w:sz="0" w:space="0" w:color="auto"/>
                <w:bottom w:val="none" w:sz="0" w:space="0" w:color="auto"/>
                <w:right w:val="none" w:sz="0" w:space="0" w:color="auto"/>
              </w:divBdr>
            </w:div>
            <w:div w:id="1914661438">
              <w:marLeft w:val="0"/>
              <w:marRight w:val="0"/>
              <w:marTop w:val="0"/>
              <w:marBottom w:val="0"/>
              <w:divBdr>
                <w:top w:val="none" w:sz="0" w:space="0" w:color="auto"/>
                <w:left w:val="none" w:sz="0" w:space="0" w:color="auto"/>
                <w:bottom w:val="none" w:sz="0" w:space="0" w:color="auto"/>
                <w:right w:val="none" w:sz="0" w:space="0" w:color="auto"/>
              </w:divBdr>
            </w:div>
            <w:div w:id="35012352">
              <w:marLeft w:val="0"/>
              <w:marRight w:val="0"/>
              <w:marTop w:val="0"/>
              <w:marBottom w:val="0"/>
              <w:divBdr>
                <w:top w:val="none" w:sz="0" w:space="0" w:color="auto"/>
                <w:left w:val="none" w:sz="0" w:space="0" w:color="auto"/>
                <w:bottom w:val="none" w:sz="0" w:space="0" w:color="auto"/>
                <w:right w:val="none" w:sz="0" w:space="0" w:color="auto"/>
              </w:divBdr>
            </w:div>
            <w:div w:id="247153566">
              <w:marLeft w:val="0"/>
              <w:marRight w:val="0"/>
              <w:marTop w:val="0"/>
              <w:marBottom w:val="0"/>
              <w:divBdr>
                <w:top w:val="none" w:sz="0" w:space="0" w:color="auto"/>
                <w:left w:val="none" w:sz="0" w:space="0" w:color="auto"/>
                <w:bottom w:val="none" w:sz="0" w:space="0" w:color="auto"/>
                <w:right w:val="none" w:sz="0" w:space="0" w:color="auto"/>
              </w:divBdr>
            </w:div>
            <w:div w:id="774979361">
              <w:marLeft w:val="0"/>
              <w:marRight w:val="0"/>
              <w:marTop w:val="0"/>
              <w:marBottom w:val="0"/>
              <w:divBdr>
                <w:top w:val="none" w:sz="0" w:space="0" w:color="auto"/>
                <w:left w:val="none" w:sz="0" w:space="0" w:color="auto"/>
                <w:bottom w:val="none" w:sz="0" w:space="0" w:color="auto"/>
                <w:right w:val="none" w:sz="0" w:space="0" w:color="auto"/>
              </w:divBdr>
            </w:div>
            <w:div w:id="1769740900">
              <w:marLeft w:val="0"/>
              <w:marRight w:val="0"/>
              <w:marTop w:val="0"/>
              <w:marBottom w:val="0"/>
              <w:divBdr>
                <w:top w:val="none" w:sz="0" w:space="0" w:color="auto"/>
                <w:left w:val="none" w:sz="0" w:space="0" w:color="auto"/>
                <w:bottom w:val="none" w:sz="0" w:space="0" w:color="auto"/>
                <w:right w:val="none" w:sz="0" w:space="0" w:color="auto"/>
              </w:divBdr>
            </w:div>
            <w:div w:id="2041205316">
              <w:marLeft w:val="0"/>
              <w:marRight w:val="0"/>
              <w:marTop w:val="0"/>
              <w:marBottom w:val="0"/>
              <w:divBdr>
                <w:top w:val="none" w:sz="0" w:space="0" w:color="auto"/>
                <w:left w:val="none" w:sz="0" w:space="0" w:color="auto"/>
                <w:bottom w:val="none" w:sz="0" w:space="0" w:color="auto"/>
                <w:right w:val="none" w:sz="0" w:space="0" w:color="auto"/>
              </w:divBdr>
            </w:div>
            <w:div w:id="144320753">
              <w:marLeft w:val="0"/>
              <w:marRight w:val="0"/>
              <w:marTop w:val="0"/>
              <w:marBottom w:val="0"/>
              <w:divBdr>
                <w:top w:val="none" w:sz="0" w:space="0" w:color="auto"/>
                <w:left w:val="none" w:sz="0" w:space="0" w:color="auto"/>
                <w:bottom w:val="none" w:sz="0" w:space="0" w:color="auto"/>
                <w:right w:val="none" w:sz="0" w:space="0" w:color="auto"/>
              </w:divBdr>
            </w:div>
            <w:div w:id="750278243">
              <w:marLeft w:val="0"/>
              <w:marRight w:val="0"/>
              <w:marTop w:val="0"/>
              <w:marBottom w:val="0"/>
              <w:divBdr>
                <w:top w:val="none" w:sz="0" w:space="0" w:color="auto"/>
                <w:left w:val="none" w:sz="0" w:space="0" w:color="auto"/>
                <w:bottom w:val="none" w:sz="0" w:space="0" w:color="auto"/>
                <w:right w:val="none" w:sz="0" w:space="0" w:color="auto"/>
              </w:divBdr>
            </w:div>
            <w:div w:id="741954236">
              <w:marLeft w:val="0"/>
              <w:marRight w:val="0"/>
              <w:marTop w:val="0"/>
              <w:marBottom w:val="0"/>
              <w:divBdr>
                <w:top w:val="none" w:sz="0" w:space="0" w:color="auto"/>
                <w:left w:val="none" w:sz="0" w:space="0" w:color="auto"/>
                <w:bottom w:val="none" w:sz="0" w:space="0" w:color="auto"/>
                <w:right w:val="none" w:sz="0" w:space="0" w:color="auto"/>
              </w:divBdr>
            </w:div>
            <w:div w:id="449326432">
              <w:marLeft w:val="0"/>
              <w:marRight w:val="0"/>
              <w:marTop w:val="0"/>
              <w:marBottom w:val="0"/>
              <w:divBdr>
                <w:top w:val="none" w:sz="0" w:space="0" w:color="auto"/>
                <w:left w:val="none" w:sz="0" w:space="0" w:color="auto"/>
                <w:bottom w:val="none" w:sz="0" w:space="0" w:color="auto"/>
                <w:right w:val="none" w:sz="0" w:space="0" w:color="auto"/>
              </w:divBdr>
            </w:div>
            <w:div w:id="1490171962">
              <w:marLeft w:val="0"/>
              <w:marRight w:val="0"/>
              <w:marTop w:val="0"/>
              <w:marBottom w:val="0"/>
              <w:divBdr>
                <w:top w:val="none" w:sz="0" w:space="0" w:color="auto"/>
                <w:left w:val="none" w:sz="0" w:space="0" w:color="auto"/>
                <w:bottom w:val="none" w:sz="0" w:space="0" w:color="auto"/>
                <w:right w:val="none" w:sz="0" w:space="0" w:color="auto"/>
              </w:divBdr>
            </w:div>
            <w:div w:id="435904931">
              <w:marLeft w:val="0"/>
              <w:marRight w:val="0"/>
              <w:marTop w:val="0"/>
              <w:marBottom w:val="0"/>
              <w:divBdr>
                <w:top w:val="none" w:sz="0" w:space="0" w:color="auto"/>
                <w:left w:val="none" w:sz="0" w:space="0" w:color="auto"/>
                <w:bottom w:val="none" w:sz="0" w:space="0" w:color="auto"/>
                <w:right w:val="none" w:sz="0" w:space="0" w:color="auto"/>
              </w:divBdr>
            </w:div>
            <w:div w:id="1405831439">
              <w:marLeft w:val="0"/>
              <w:marRight w:val="0"/>
              <w:marTop w:val="0"/>
              <w:marBottom w:val="0"/>
              <w:divBdr>
                <w:top w:val="none" w:sz="0" w:space="0" w:color="auto"/>
                <w:left w:val="none" w:sz="0" w:space="0" w:color="auto"/>
                <w:bottom w:val="none" w:sz="0" w:space="0" w:color="auto"/>
                <w:right w:val="none" w:sz="0" w:space="0" w:color="auto"/>
              </w:divBdr>
            </w:div>
            <w:div w:id="1705012272">
              <w:marLeft w:val="0"/>
              <w:marRight w:val="0"/>
              <w:marTop w:val="0"/>
              <w:marBottom w:val="0"/>
              <w:divBdr>
                <w:top w:val="none" w:sz="0" w:space="0" w:color="auto"/>
                <w:left w:val="none" w:sz="0" w:space="0" w:color="auto"/>
                <w:bottom w:val="none" w:sz="0" w:space="0" w:color="auto"/>
                <w:right w:val="none" w:sz="0" w:space="0" w:color="auto"/>
              </w:divBdr>
            </w:div>
            <w:div w:id="169419439">
              <w:marLeft w:val="0"/>
              <w:marRight w:val="0"/>
              <w:marTop w:val="0"/>
              <w:marBottom w:val="0"/>
              <w:divBdr>
                <w:top w:val="none" w:sz="0" w:space="0" w:color="auto"/>
                <w:left w:val="none" w:sz="0" w:space="0" w:color="auto"/>
                <w:bottom w:val="none" w:sz="0" w:space="0" w:color="auto"/>
                <w:right w:val="none" w:sz="0" w:space="0" w:color="auto"/>
              </w:divBdr>
            </w:div>
            <w:div w:id="794249774">
              <w:marLeft w:val="0"/>
              <w:marRight w:val="0"/>
              <w:marTop w:val="0"/>
              <w:marBottom w:val="0"/>
              <w:divBdr>
                <w:top w:val="none" w:sz="0" w:space="0" w:color="auto"/>
                <w:left w:val="none" w:sz="0" w:space="0" w:color="auto"/>
                <w:bottom w:val="none" w:sz="0" w:space="0" w:color="auto"/>
                <w:right w:val="none" w:sz="0" w:space="0" w:color="auto"/>
              </w:divBdr>
            </w:div>
            <w:div w:id="1831478012">
              <w:marLeft w:val="0"/>
              <w:marRight w:val="0"/>
              <w:marTop w:val="0"/>
              <w:marBottom w:val="0"/>
              <w:divBdr>
                <w:top w:val="none" w:sz="0" w:space="0" w:color="auto"/>
                <w:left w:val="none" w:sz="0" w:space="0" w:color="auto"/>
                <w:bottom w:val="none" w:sz="0" w:space="0" w:color="auto"/>
                <w:right w:val="none" w:sz="0" w:space="0" w:color="auto"/>
              </w:divBdr>
            </w:div>
            <w:div w:id="918975865">
              <w:marLeft w:val="0"/>
              <w:marRight w:val="0"/>
              <w:marTop w:val="0"/>
              <w:marBottom w:val="0"/>
              <w:divBdr>
                <w:top w:val="none" w:sz="0" w:space="0" w:color="auto"/>
                <w:left w:val="none" w:sz="0" w:space="0" w:color="auto"/>
                <w:bottom w:val="none" w:sz="0" w:space="0" w:color="auto"/>
                <w:right w:val="none" w:sz="0" w:space="0" w:color="auto"/>
              </w:divBdr>
            </w:div>
            <w:div w:id="1465460497">
              <w:marLeft w:val="0"/>
              <w:marRight w:val="0"/>
              <w:marTop w:val="0"/>
              <w:marBottom w:val="0"/>
              <w:divBdr>
                <w:top w:val="none" w:sz="0" w:space="0" w:color="auto"/>
                <w:left w:val="none" w:sz="0" w:space="0" w:color="auto"/>
                <w:bottom w:val="none" w:sz="0" w:space="0" w:color="auto"/>
                <w:right w:val="none" w:sz="0" w:space="0" w:color="auto"/>
              </w:divBdr>
            </w:div>
            <w:div w:id="981160374">
              <w:marLeft w:val="0"/>
              <w:marRight w:val="0"/>
              <w:marTop w:val="0"/>
              <w:marBottom w:val="0"/>
              <w:divBdr>
                <w:top w:val="none" w:sz="0" w:space="0" w:color="auto"/>
                <w:left w:val="none" w:sz="0" w:space="0" w:color="auto"/>
                <w:bottom w:val="none" w:sz="0" w:space="0" w:color="auto"/>
                <w:right w:val="none" w:sz="0" w:space="0" w:color="auto"/>
              </w:divBdr>
            </w:div>
            <w:div w:id="1398242957">
              <w:marLeft w:val="0"/>
              <w:marRight w:val="0"/>
              <w:marTop w:val="0"/>
              <w:marBottom w:val="0"/>
              <w:divBdr>
                <w:top w:val="none" w:sz="0" w:space="0" w:color="auto"/>
                <w:left w:val="none" w:sz="0" w:space="0" w:color="auto"/>
                <w:bottom w:val="none" w:sz="0" w:space="0" w:color="auto"/>
                <w:right w:val="none" w:sz="0" w:space="0" w:color="auto"/>
              </w:divBdr>
            </w:div>
            <w:div w:id="347215586">
              <w:marLeft w:val="0"/>
              <w:marRight w:val="0"/>
              <w:marTop w:val="0"/>
              <w:marBottom w:val="0"/>
              <w:divBdr>
                <w:top w:val="none" w:sz="0" w:space="0" w:color="auto"/>
                <w:left w:val="none" w:sz="0" w:space="0" w:color="auto"/>
                <w:bottom w:val="none" w:sz="0" w:space="0" w:color="auto"/>
                <w:right w:val="none" w:sz="0" w:space="0" w:color="auto"/>
              </w:divBdr>
            </w:div>
            <w:div w:id="1639989872">
              <w:marLeft w:val="0"/>
              <w:marRight w:val="0"/>
              <w:marTop w:val="0"/>
              <w:marBottom w:val="0"/>
              <w:divBdr>
                <w:top w:val="none" w:sz="0" w:space="0" w:color="auto"/>
                <w:left w:val="none" w:sz="0" w:space="0" w:color="auto"/>
                <w:bottom w:val="none" w:sz="0" w:space="0" w:color="auto"/>
                <w:right w:val="none" w:sz="0" w:space="0" w:color="auto"/>
              </w:divBdr>
            </w:div>
            <w:div w:id="1777141127">
              <w:marLeft w:val="0"/>
              <w:marRight w:val="0"/>
              <w:marTop w:val="0"/>
              <w:marBottom w:val="0"/>
              <w:divBdr>
                <w:top w:val="none" w:sz="0" w:space="0" w:color="auto"/>
                <w:left w:val="none" w:sz="0" w:space="0" w:color="auto"/>
                <w:bottom w:val="none" w:sz="0" w:space="0" w:color="auto"/>
                <w:right w:val="none" w:sz="0" w:space="0" w:color="auto"/>
              </w:divBdr>
            </w:div>
            <w:div w:id="617882443">
              <w:marLeft w:val="0"/>
              <w:marRight w:val="0"/>
              <w:marTop w:val="0"/>
              <w:marBottom w:val="0"/>
              <w:divBdr>
                <w:top w:val="none" w:sz="0" w:space="0" w:color="auto"/>
                <w:left w:val="none" w:sz="0" w:space="0" w:color="auto"/>
                <w:bottom w:val="none" w:sz="0" w:space="0" w:color="auto"/>
                <w:right w:val="none" w:sz="0" w:space="0" w:color="auto"/>
              </w:divBdr>
            </w:div>
            <w:div w:id="57435558">
              <w:marLeft w:val="0"/>
              <w:marRight w:val="0"/>
              <w:marTop w:val="0"/>
              <w:marBottom w:val="0"/>
              <w:divBdr>
                <w:top w:val="none" w:sz="0" w:space="0" w:color="auto"/>
                <w:left w:val="none" w:sz="0" w:space="0" w:color="auto"/>
                <w:bottom w:val="none" w:sz="0" w:space="0" w:color="auto"/>
                <w:right w:val="none" w:sz="0" w:space="0" w:color="auto"/>
              </w:divBdr>
            </w:div>
            <w:div w:id="948318982">
              <w:marLeft w:val="0"/>
              <w:marRight w:val="0"/>
              <w:marTop w:val="0"/>
              <w:marBottom w:val="0"/>
              <w:divBdr>
                <w:top w:val="none" w:sz="0" w:space="0" w:color="auto"/>
                <w:left w:val="none" w:sz="0" w:space="0" w:color="auto"/>
                <w:bottom w:val="none" w:sz="0" w:space="0" w:color="auto"/>
                <w:right w:val="none" w:sz="0" w:space="0" w:color="auto"/>
              </w:divBdr>
            </w:div>
            <w:div w:id="18821017">
              <w:marLeft w:val="0"/>
              <w:marRight w:val="0"/>
              <w:marTop w:val="0"/>
              <w:marBottom w:val="0"/>
              <w:divBdr>
                <w:top w:val="none" w:sz="0" w:space="0" w:color="auto"/>
                <w:left w:val="none" w:sz="0" w:space="0" w:color="auto"/>
                <w:bottom w:val="none" w:sz="0" w:space="0" w:color="auto"/>
                <w:right w:val="none" w:sz="0" w:space="0" w:color="auto"/>
              </w:divBdr>
            </w:div>
            <w:div w:id="126823486">
              <w:marLeft w:val="0"/>
              <w:marRight w:val="0"/>
              <w:marTop w:val="0"/>
              <w:marBottom w:val="0"/>
              <w:divBdr>
                <w:top w:val="none" w:sz="0" w:space="0" w:color="auto"/>
                <w:left w:val="none" w:sz="0" w:space="0" w:color="auto"/>
                <w:bottom w:val="none" w:sz="0" w:space="0" w:color="auto"/>
                <w:right w:val="none" w:sz="0" w:space="0" w:color="auto"/>
              </w:divBdr>
            </w:div>
            <w:div w:id="1368025786">
              <w:marLeft w:val="0"/>
              <w:marRight w:val="0"/>
              <w:marTop w:val="0"/>
              <w:marBottom w:val="0"/>
              <w:divBdr>
                <w:top w:val="none" w:sz="0" w:space="0" w:color="auto"/>
                <w:left w:val="none" w:sz="0" w:space="0" w:color="auto"/>
                <w:bottom w:val="none" w:sz="0" w:space="0" w:color="auto"/>
                <w:right w:val="none" w:sz="0" w:space="0" w:color="auto"/>
              </w:divBdr>
            </w:div>
            <w:div w:id="198933011">
              <w:marLeft w:val="0"/>
              <w:marRight w:val="0"/>
              <w:marTop w:val="0"/>
              <w:marBottom w:val="0"/>
              <w:divBdr>
                <w:top w:val="none" w:sz="0" w:space="0" w:color="auto"/>
                <w:left w:val="none" w:sz="0" w:space="0" w:color="auto"/>
                <w:bottom w:val="none" w:sz="0" w:space="0" w:color="auto"/>
                <w:right w:val="none" w:sz="0" w:space="0" w:color="auto"/>
              </w:divBdr>
            </w:div>
            <w:div w:id="1305768427">
              <w:marLeft w:val="0"/>
              <w:marRight w:val="0"/>
              <w:marTop w:val="0"/>
              <w:marBottom w:val="0"/>
              <w:divBdr>
                <w:top w:val="none" w:sz="0" w:space="0" w:color="auto"/>
                <w:left w:val="none" w:sz="0" w:space="0" w:color="auto"/>
                <w:bottom w:val="none" w:sz="0" w:space="0" w:color="auto"/>
                <w:right w:val="none" w:sz="0" w:space="0" w:color="auto"/>
              </w:divBdr>
            </w:div>
            <w:div w:id="1770269088">
              <w:marLeft w:val="0"/>
              <w:marRight w:val="0"/>
              <w:marTop w:val="0"/>
              <w:marBottom w:val="0"/>
              <w:divBdr>
                <w:top w:val="none" w:sz="0" w:space="0" w:color="auto"/>
                <w:left w:val="none" w:sz="0" w:space="0" w:color="auto"/>
                <w:bottom w:val="none" w:sz="0" w:space="0" w:color="auto"/>
                <w:right w:val="none" w:sz="0" w:space="0" w:color="auto"/>
              </w:divBdr>
            </w:div>
            <w:div w:id="65689473">
              <w:marLeft w:val="0"/>
              <w:marRight w:val="0"/>
              <w:marTop w:val="0"/>
              <w:marBottom w:val="0"/>
              <w:divBdr>
                <w:top w:val="none" w:sz="0" w:space="0" w:color="auto"/>
                <w:left w:val="none" w:sz="0" w:space="0" w:color="auto"/>
                <w:bottom w:val="none" w:sz="0" w:space="0" w:color="auto"/>
                <w:right w:val="none" w:sz="0" w:space="0" w:color="auto"/>
              </w:divBdr>
            </w:div>
            <w:div w:id="448013532">
              <w:marLeft w:val="0"/>
              <w:marRight w:val="0"/>
              <w:marTop w:val="0"/>
              <w:marBottom w:val="0"/>
              <w:divBdr>
                <w:top w:val="none" w:sz="0" w:space="0" w:color="auto"/>
                <w:left w:val="none" w:sz="0" w:space="0" w:color="auto"/>
                <w:bottom w:val="none" w:sz="0" w:space="0" w:color="auto"/>
                <w:right w:val="none" w:sz="0" w:space="0" w:color="auto"/>
              </w:divBdr>
            </w:div>
            <w:div w:id="747995059">
              <w:marLeft w:val="0"/>
              <w:marRight w:val="0"/>
              <w:marTop w:val="0"/>
              <w:marBottom w:val="0"/>
              <w:divBdr>
                <w:top w:val="none" w:sz="0" w:space="0" w:color="auto"/>
                <w:left w:val="none" w:sz="0" w:space="0" w:color="auto"/>
                <w:bottom w:val="none" w:sz="0" w:space="0" w:color="auto"/>
                <w:right w:val="none" w:sz="0" w:space="0" w:color="auto"/>
              </w:divBdr>
            </w:div>
            <w:div w:id="470173884">
              <w:marLeft w:val="0"/>
              <w:marRight w:val="0"/>
              <w:marTop w:val="0"/>
              <w:marBottom w:val="0"/>
              <w:divBdr>
                <w:top w:val="none" w:sz="0" w:space="0" w:color="auto"/>
                <w:left w:val="none" w:sz="0" w:space="0" w:color="auto"/>
                <w:bottom w:val="none" w:sz="0" w:space="0" w:color="auto"/>
                <w:right w:val="none" w:sz="0" w:space="0" w:color="auto"/>
              </w:divBdr>
            </w:div>
            <w:div w:id="1875465324">
              <w:marLeft w:val="0"/>
              <w:marRight w:val="0"/>
              <w:marTop w:val="0"/>
              <w:marBottom w:val="0"/>
              <w:divBdr>
                <w:top w:val="none" w:sz="0" w:space="0" w:color="auto"/>
                <w:left w:val="none" w:sz="0" w:space="0" w:color="auto"/>
                <w:bottom w:val="none" w:sz="0" w:space="0" w:color="auto"/>
                <w:right w:val="none" w:sz="0" w:space="0" w:color="auto"/>
              </w:divBdr>
            </w:div>
            <w:div w:id="1130781352">
              <w:marLeft w:val="0"/>
              <w:marRight w:val="0"/>
              <w:marTop w:val="0"/>
              <w:marBottom w:val="0"/>
              <w:divBdr>
                <w:top w:val="none" w:sz="0" w:space="0" w:color="auto"/>
                <w:left w:val="none" w:sz="0" w:space="0" w:color="auto"/>
                <w:bottom w:val="none" w:sz="0" w:space="0" w:color="auto"/>
                <w:right w:val="none" w:sz="0" w:space="0" w:color="auto"/>
              </w:divBdr>
            </w:div>
            <w:div w:id="1914504003">
              <w:marLeft w:val="0"/>
              <w:marRight w:val="0"/>
              <w:marTop w:val="0"/>
              <w:marBottom w:val="0"/>
              <w:divBdr>
                <w:top w:val="none" w:sz="0" w:space="0" w:color="auto"/>
                <w:left w:val="none" w:sz="0" w:space="0" w:color="auto"/>
                <w:bottom w:val="none" w:sz="0" w:space="0" w:color="auto"/>
                <w:right w:val="none" w:sz="0" w:space="0" w:color="auto"/>
              </w:divBdr>
            </w:div>
            <w:div w:id="979846856">
              <w:marLeft w:val="0"/>
              <w:marRight w:val="0"/>
              <w:marTop w:val="0"/>
              <w:marBottom w:val="0"/>
              <w:divBdr>
                <w:top w:val="none" w:sz="0" w:space="0" w:color="auto"/>
                <w:left w:val="none" w:sz="0" w:space="0" w:color="auto"/>
                <w:bottom w:val="none" w:sz="0" w:space="0" w:color="auto"/>
                <w:right w:val="none" w:sz="0" w:space="0" w:color="auto"/>
              </w:divBdr>
            </w:div>
            <w:div w:id="2009284742">
              <w:marLeft w:val="0"/>
              <w:marRight w:val="0"/>
              <w:marTop w:val="0"/>
              <w:marBottom w:val="0"/>
              <w:divBdr>
                <w:top w:val="none" w:sz="0" w:space="0" w:color="auto"/>
                <w:left w:val="none" w:sz="0" w:space="0" w:color="auto"/>
                <w:bottom w:val="none" w:sz="0" w:space="0" w:color="auto"/>
                <w:right w:val="none" w:sz="0" w:space="0" w:color="auto"/>
              </w:divBdr>
            </w:div>
            <w:div w:id="1642081323">
              <w:marLeft w:val="0"/>
              <w:marRight w:val="0"/>
              <w:marTop w:val="0"/>
              <w:marBottom w:val="0"/>
              <w:divBdr>
                <w:top w:val="none" w:sz="0" w:space="0" w:color="auto"/>
                <w:left w:val="none" w:sz="0" w:space="0" w:color="auto"/>
                <w:bottom w:val="none" w:sz="0" w:space="0" w:color="auto"/>
                <w:right w:val="none" w:sz="0" w:space="0" w:color="auto"/>
              </w:divBdr>
            </w:div>
            <w:div w:id="284123807">
              <w:marLeft w:val="0"/>
              <w:marRight w:val="0"/>
              <w:marTop w:val="0"/>
              <w:marBottom w:val="0"/>
              <w:divBdr>
                <w:top w:val="none" w:sz="0" w:space="0" w:color="auto"/>
                <w:left w:val="none" w:sz="0" w:space="0" w:color="auto"/>
                <w:bottom w:val="none" w:sz="0" w:space="0" w:color="auto"/>
                <w:right w:val="none" w:sz="0" w:space="0" w:color="auto"/>
              </w:divBdr>
            </w:div>
            <w:div w:id="559370521">
              <w:marLeft w:val="0"/>
              <w:marRight w:val="0"/>
              <w:marTop w:val="0"/>
              <w:marBottom w:val="0"/>
              <w:divBdr>
                <w:top w:val="none" w:sz="0" w:space="0" w:color="auto"/>
                <w:left w:val="none" w:sz="0" w:space="0" w:color="auto"/>
                <w:bottom w:val="none" w:sz="0" w:space="0" w:color="auto"/>
                <w:right w:val="none" w:sz="0" w:space="0" w:color="auto"/>
              </w:divBdr>
            </w:div>
            <w:div w:id="1163665367">
              <w:marLeft w:val="0"/>
              <w:marRight w:val="0"/>
              <w:marTop w:val="0"/>
              <w:marBottom w:val="0"/>
              <w:divBdr>
                <w:top w:val="none" w:sz="0" w:space="0" w:color="auto"/>
                <w:left w:val="none" w:sz="0" w:space="0" w:color="auto"/>
                <w:bottom w:val="none" w:sz="0" w:space="0" w:color="auto"/>
                <w:right w:val="none" w:sz="0" w:space="0" w:color="auto"/>
              </w:divBdr>
            </w:div>
            <w:div w:id="409427690">
              <w:marLeft w:val="0"/>
              <w:marRight w:val="0"/>
              <w:marTop w:val="0"/>
              <w:marBottom w:val="0"/>
              <w:divBdr>
                <w:top w:val="none" w:sz="0" w:space="0" w:color="auto"/>
                <w:left w:val="none" w:sz="0" w:space="0" w:color="auto"/>
                <w:bottom w:val="none" w:sz="0" w:space="0" w:color="auto"/>
                <w:right w:val="none" w:sz="0" w:space="0" w:color="auto"/>
              </w:divBdr>
            </w:div>
            <w:div w:id="1624922871">
              <w:marLeft w:val="0"/>
              <w:marRight w:val="0"/>
              <w:marTop w:val="0"/>
              <w:marBottom w:val="0"/>
              <w:divBdr>
                <w:top w:val="none" w:sz="0" w:space="0" w:color="auto"/>
                <w:left w:val="none" w:sz="0" w:space="0" w:color="auto"/>
                <w:bottom w:val="none" w:sz="0" w:space="0" w:color="auto"/>
                <w:right w:val="none" w:sz="0" w:space="0" w:color="auto"/>
              </w:divBdr>
            </w:div>
            <w:div w:id="1449663728">
              <w:marLeft w:val="0"/>
              <w:marRight w:val="0"/>
              <w:marTop w:val="0"/>
              <w:marBottom w:val="0"/>
              <w:divBdr>
                <w:top w:val="none" w:sz="0" w:space="0" w:color="auto"/>
                <w:left w:val="none" w:sz="0" w:space="0" w:color="auto"/>
                <w:bottom w:val="none" w:sz="0" w:space="0" w:color="auto"/>
                <w:right w:val="none" w:sz="0" w:space="0" w:color="auto"/>
              </w:divBdr>
            </w:div>
            <w:div w:id="1111899638">
              <w:marLeft w:val="0"/>
              <w:marRight w:val="0"/>
              <w:marTop w:val="0"/>
              <w:marBottom w:val="0"/>
              <w:divBdr>
                <w:top w:val="none" w:sz="0" w:space="0" w:color="auto"/>
                <w:left w:val="none" w:sz="0" w:space="0" w:color="auto"/>
                <w:bottom w:val="none" w:sz="0" w:space="0" w:color="auto"/>
                <w:right w:val="none" w:sz="0" w:space="0" w:color="auto"/>
              </w:divBdr>
            </w:div>
            <w:div w:id="852457068">
              <w:marLeft w:val="0"/>
              <w:marRight w:val="0"/>
              <w:marTop w:val="0"/>
              <w:marBottom w:val="0"/>
              <w:divBdr>
                <w:top w:val="none" w:sz="0" w:space="0" w:color="auto"/>
                <w:left w:val="none" w:sz="0" w:space="0" w:color="auto"/>
                <w:bottom w:val="none" w:sz="0" w:space="0" w:color="auto"/>
                <w:right w:val="none" w:sz="0" w:space="0" w:color="auto"/>
              </w:divBdr>
            </w:div>
            <w:div w:id="672226553">
              <w:marLeft w:val="0"/>
              <w:marRight w:val="0"/>
              <w:marTop w:val="0"/>
              <w:marBottom w:val="0"/>
              <w:divBdr>
                <w:top w:val="none" w:sz="0" w:space="0" w:color="auto"/>
                <w:left w:val="none" w:sz="0" w:space="0" w:color="auto"/>
                <w:bottom w:val="none" w:sz="0" w:space="0" w:color="auto"/>
                <w:right w:val="none" w:sz="0" w:space="0" w:color="auto"/>
              </w:divBdr>
            </w:div>
            <w:div w:id="1764570499">
              <w:marLeft w:val="0"/>
              <w:marRight w:val="0"/>
              <w:marTop w:val="0"/>
              <w:marBottom w:val="0"/>
              <w:divBdr>
                <w:top w:val="none" w:sz="0" w:space="0" w:color="auto"/>
                <w:left w:val="none" w:sz="0" w:space="0" w:color="auto"/>
                <w:bottom w:val="none" w:sz="0" w:space="0" w:color="auto"/>
                <w:right w:val="none" w:sz="0" w:space="0" w:color="auto"/>
              </w:divBdr>
            </w:div>
            <w:div w:id="1999380808">
              <w:marLeft w:val="0"/>
              <w:marRight w:val="0"/>
              <w:marTop w:val="0"/>
              <w:marBottom w:val="0"/>
              <w:divBdr>
                <w:top w:val="none" w:sz="0" w:space="0" w:color="auto"/>
                <w:left w:val="none" w:sz="0" w:space="0" w:color="auto"/>
                <w:bottom w:val="none" w:sz="0" w:space="0" w:color="auto"/>
                <w:right w:val="none" w:sz="0" w:space="0" w:color="auto"/>
              </w:divBdr>
            </w:div>
            <w:div w:id="1441992662">
              <w:marLeft w:val="0"/>
              <w:marRight w:val="0"/>
              <w:marTop w:val="0"/>
              <w:marBottom w:val="0"/>
              <w:divBdr>
                <w:top w:val="none" w:sz="0" w:space="0" w:color="auto"/>
                <w:left w:val="none" w:sz="0" w:space="0" w:color="auto"/>
                <w:bottom w:val="none" w:sz="0" w:space="0" w:color="auto"/>
                <w:right w:val="none" w:sz="0" w:space="0" w:color="auto"/>
              </w:divBdr>
            </w:div>
            <w:div w:id="320164648">
              <w:marLeft w:val="0"/>
              <w:marRight w:val="0"/>
              <w:marTop w:val="0"/>
              <w:marBottom w:val="0"/>
              <w:divBdr>
                <w:top w:val="none" w:sz="0" w:space="0" w:color="auto"/>
                <w:left w:val="none" w:sz="0" w:space="0" w:color="auto"/>
                <w:bottom w:val="none" w:sz="0" w:space="0" w:color="auto"/>
                <w:right w:val="none" w:sz="0" w:space="0" w:color="auto"/>
              </w:divBdr>
            </w:div>
            <w:div w:id="1434519872">
              <w:marLeft w:val="0"/>
              <w:marRight w:val="0"/>
              <w:marTop w:val="0"/>
              <w:marBottom w:val="0"/>
              <w:divBdr>
                <w:top w:val="none" w:sz="0" w:space="0" w:color="auto"/>
                <w:left w:val="none" w:sz="0" w:space="0" w:color="auto"/>
                <w:bottom w:val="none" w:sz="0" w:space="0" w:color="auto"/>
                <w:right w:val="none" w:sz="0" w:space="0" w:color="auto"/>
              </w:divBdr>
            </w:div>
            <w:div w:id="1935433643">
              <w:marLeft w:val="0"/>
              <w:marRight w:val="0"/>
              <w:marTop w:val="0"/>
              <w:marBottom w:val="0"/>
              <w:divBdr>
                <w:top w:val="none" w:sz="0" w:space="0" w:color="auto"/>
                <w:left w:val="none" w:sz="0" w:space="0" w:color="auto"/>
                <w:bottom w:val="none" w:sz="0" w:space="0" w:color="auto"/>
                <w:right w:val="none" w:sz="0" w:space="0" w:color="auto"/>
              </w:divBdr>
            </w:div>
            <w:div w:id="910386125">
              <w:marLeft w:val="0"/>
              <w:marRight w:val="0"/>
              <w:marTop w:val="0"/>
              <w:marBottom w:val="0"/>
              <w:divBdr>
                <w:top w:val="none" w:sz="0" w:space="0" w:color="auto"/>
                <w:left w:val="none" w:sz="0" w:space="0" w:color="auto"/>
                <w:bottom w:val="none" w:sz="0" w:space="0" w:color="auto"/>
                <w:right w:val="none" w:sz="0" w:space="0" w:color="auto"/>
              </w:divBdr>
            </w:div>
            <w:div w:id="1118455978">
              <w:marLeft w:val="0"/>
              <w:marRight w:val="0"/>
              <w:marTop w:val="0"/>
              <w:marBottom w:val="0"/>
              <w:divBdr>
                <w:top w:val="none" w:sz="0" w:space="0" w:color="auto"/>
                <w:left w:val="none" w:sz="0" w:space="0" w:color="auto"/>
                <w:bottom w:val="none" w:sz="0" w:space="0" w:color="auto"/>
                <w:right w:val="none" w:sz="0" w:space="0" w:color="auto"/>
              </w:divBdr>
            </w:div>
            <w:div w:id="996032581">
              <w:marLeft w:val="0"/>
              <w:marRight w:val="0"/>
              <w:marTop w:val="0"/>
              <w:marBottom w:val="0"/>
              <w:divBdr>
                <w:top w:val="none" w:sz="0" w:space="0" w:color="auto"/>
                <w:left w:val="none" w:sz="0" w:space="0" w:color="auto"/>
                <w:bottom w:val="none" w:sz="0" w:space="0" w:color="auto"/>
                <w:right w:val="none" w:sz="0" w:space="0" w:color="auto"/>
              </w:divBdr>
            </w:div>
            <w:div w:id="880897819">
              <w:marLeft w:val="0"/>
              <w:marRight w:val="0"/>
              <w:marTop w:val="0"/>
              <w:marBottom w:val="0"/>
              <w:divBdr>
                <w:top w:val="none" w:sz="0" w:space="0" w:color="auto"/>
                <w:left w:val="none" w:sz="0" w:space="0" w:color="auto"/>
                <w:bottom w:val="none" w:sz="0" w:space="0" w:color="auto"/>
                <w:right w:val="none" w:sz="0" w:space="0" w:color="auto"/>
              </w:divBdr>
            </w:div>
            <w:div w:id="255017200">
              <w:marLeft w:val="0"/>
              <w:marRight w:val="0"/>
              <w:marTop w:val="0"/>
              <w:marBottom w:val="0"/>
              <w:divBdr>
                <w:top w:val="none" w:sz="0" w:space="0" w:color="auto"/>
                <w:left w:val="none" w:sz="0" w:space="0" w:color="auto"/>
                <w:bottom w:val="none" w:sz="0" w:space="0" w:color="auto"/>
                <w:right w:val="none" w:sz="0" w:space="0" w:color="auto"/>
              </w:divBdr>
            </w:div>
            <w:div w:id="1607927246">
              <w:marLeft w:val="0"/>
              <w:marRight w:val="0"/>
              <w:marTop w:val="0"/>
              <w:marBottom w:val="0"/>
              <w:divBdr>
                <w:top w:val="none" w:sz="0" w:space="0" w:color="auto"/>
                <w:left w:val="none" w:sz="0" w:space="0" w:color="auto"/>
                <w:bottom w:val="none" w:sz="0" w:space="0" w:color="auto"/>
                <w:right w:val="none" w:sz="0" w:space="0" w:color="auto"/>
              </w:divBdr>
            </w:div>
            <w:div w:id="727654495">
              <w:marLeft w:val="0"/>
              <w:marRight w:val="0"/>
              <w:marTop w:val="0"/>
              <w:marBottom w:val="0"/>
              <w:divBdr>
                <w:top w:val="none" w:sz="0" w:space="0" w:color="auto"/>
                <w:left w:val="none" w:sz="0" w:space="0" w:color="auto"/>
                <w:bottom w:val="none" w:sz="0" w:space="0" w:color="auto"/>
                <w:right w:val="none" w:sz="0" w:space="0" w:color="auto"/>
              </w:divBdr>
            </w:div>
            <w:div w:id="1643585322">
              <w:marLeft w:val="0"/>
              <w:marRight w:val="0"/>
              <w:marTop w:val="0"/>
              <w:marBottom w:val="0"/>
              <w:divBdr>
                <w:top w:val="none" w:sz="0" w:space="0" w:color="auto"/>
                <w:left w:val="none" w:sz="0" w:space="0" w:color="auto"/>
                <w:bottom w:val="none" w:sz="0" w:space="0" w:color="auto"/>
                <w:right w:val="none" w:sz="0" w:space="0" w:color="auto"/>
              </w:divBdr>
            </w:div>
            <w:div w:id="522092430">
              <w:marLeft w:val="0"/>
              <w:marRight w:val="0"/>
              <w:marTop w:val="0"/>
              <w:marBottom w:val="0"/>
              <w:divBdr>
                <w:top w:val="none" w:sz="0" w:space="0" w:color="auto"/>
                <w:left w:val="none" w:sz="0" w:space="0" w:color="auto"/>
                <w:bottom w:val="none" w:sz="0" w:space="0" w:color="auto"/>
                <w:right w:val="none" w:sz="0" w:space="0" w:color="auto"/>
              </w:divBdr>
            </w:div>
            <w:div w:id="128480956">
              <w:marLeft w:val="0"/>
              <w:marRight w:val="0"/>
              <w:marTop w:val="0"/>
              <w:marBottom w:val="0"/>
              <w:divBdr>
                <w:top w:val="none" w:sz="0" w:space="0" w:color="auto"/>
                <w:left w:val="none" w:sz="0" w:space="0" w:color="auto"/>
                <w:bottom w:val="none" w:sz="0" w:space="0" w:color="auto"/>
                <w:right w:val="none" w:sz="0" w:space="0" w:color="auto"/>
              </w:divBdr>
            </w:div>
            <w:div w:id="816335141">
              <w:marLeft w:val="0"/>
              <w:marRight w:val="0"/>
              <w:marTop w:val="0"/>
              <w:marBottom w:val="0"/>
              <w:divBdr>
                <w:top w:val="none" w:sz="0" w:space="0" w:color="auto"/>
                <w:left w:val="none" w:sz="0" w:space="0" w:color="auto"/>
                <w:bottom w:val="none" w:sz="0" w:space="0" w:color="auto"/>
                <w:right w:val="none" w:sz="0" w:space="0" w:color="auto"/>
              </w:divBdr>
            </w:div>
            <w:div w:id="867570225">
              <w:marLeft w:val="0"/>
              <w:marRight w:val="0"/>
              <w:marTop w:val="0"/>
              <w:marBottom w:val="0"/>
              <w:divBdr>
                <w:top w:val="none" w:sz="0" w:space="0" w:color="auto"/>
                <w:left w:val="none" w:sz="0" w:space="0" w:color="auto"/>
                <w:bottom w:val="none" w:sz="0" w:space="0" w:color="auto"/>
                <w:right w:val="none" w:sz="0" w:space="0" w:color="auto"/>
              </w:divBdr>
            </w:div>
            <w:div w:id="2000036300">
              <w:marLeft w:val="0"/>
              <w:marRight w:val="0"/>
              <w:marTop w:val="0"/>
              <w:marBottom w:val="0"/>
              <w:divBdr>
                <w:top w:val="none" w:sz="0" w:space="0" w:color="auto"/>
                <w:left w:val="none" w:sz="0" w:space="0" w:color="auto"/>
                <w:bottom w:val="none" w:sz="0" w:space="0" w:color="auto"/>
                <w:right w:val="none" w:sz="0" w:space="0" w:color="auto"/>
              </w:divBdr>
            </w:div>
            <w:div w:id="694307856">
              <w:marLeft w:val="0"/>
              <w:marRight w:val="0"/>
              <w:marTop w:val="0"/>
              <w:marBottom w:val="0"/>
              <w:divBdr>
                <w:top w:val="none" w:sz="0" w:space="0" w:color="auto"/>
                <w:left w:val="none" w:sz="0" w:space="0" w:color="auto"/>
                <w:bottom w:val="none" w:sz="0" w:space="0" w:color="auto"/>
                <w:right w:val="none" w:sz="0" w:space="0" w:color="auto"/>
              </w:divBdr>
            </w:div>
            <w:div w:id="360515335">
              <w:marLeft w:val="0"/>
              <w:marRight w:val="0"/>
              <w:marTop w:val="0"/>
              <w:marBottom w:val="0"/>
              <w:divBdr>
                <w:top w:val="none" w:sz="0" w:space="0" w:color="auto"/>
                <w:left w:val="none" w:sz="0" w:space="0" w:color="auto"/>
                <w:bottom w:val="none" w:sz="0" w:space="0" w:color="auto"/>
                <w:right w:val="none" w:sz="0" w:space="0" w:color="auto"/>
              </w:divBdr>
            </w:div>
            <w:div w:id="425156933">
              <w:marLeft w:val="0"/>
              <w:marRight w:val="0"/>
              <w:marTop w:val="0"/>
              <w:marBottom w:val="0"/>
              <w:divBdr>
                <w:top w:val="none" w:sz="0" w:space="0" w:color="auto"/>
                <w:left w:val="none" w:sz="0" w:space="0" w:color="auto"/>
                <w:bottom w:val="none" w:sz="0" w:space="0" w:color="auto"/>
                <w:right w:val="none" w:sz="0" w:space="0" w:color="auto"/>
              </w:divBdr>
            </w:div>
            <w:div w:id="719937290">
              <w:marLeft w:val="0"/>
              <w:marRight w:val="0"/>
              <w:marTop w:val="0"/>
              <w:marBottom w:val="0"/>
              <w:divBdr>
                <w:top w:val="none" w:sz="0" w:space="0" w:color="auto"/>
                <w:left w:val="none" w:sz="0" w:space="0" w:color="auto"/>
                <w:bottom w:val="none" w:sz="0" w:space="0" w:color="auto"/>
                <w:right w:val="none" w:sz="0" w:space="0" w:color="auto"/>
              </w:divBdr>
            </w:div>
            <w:div w:id="954598925">
              <w:marLeft w:val="0"/>
              <w:marRight w:val="0"/>
              <w:marTop w:val="0"/>
              <w:marBottom w:val="0"/>
              <w:divBdr>
                <w:top w:val="none" w:sz="0" w:space="0" w:color="auto"/>
                <w:left w:val="none" w:sz="0" w:space="0" w:color="auto"/>
                <w:bottom w:val="none" w:sz="0" w:space="0" w:color="auto"/>
                <w:right w:val="none" w:sz="0" w:space="0" w:color="auto"/>
              </w:divBdr>
            </w:div>
            <w:div w:id="596595347">
              <w:marLeft w:val="0"/>
              <w:marRight w:val="0"/>
              <w:marTop w:val="0"/>
              <w:marBottom w:val="0"/>
              <w:divBdr>
                <w:top w:val="none" w:sz="0" w:space="0" w:color="auto"/>
                <w:left w:val="none" w:sz="0" w:space="0" w:color="auto"/>
                <w:bottom w:val="none" w:sz="0" w:space="0" w:color="auto"/>
                <w:right w:val="none" w:sz="0" w:space="0" w:color="auto"/>
              </w:divBdr>
            </w:div>
            <w:div w:id="1801604418">
              <w:marLeft w:val="0"/>
              <w:marRight w:val="0"/>
              <w:marTop w:val="0"/>
              <w:marBottom w:val="0"/>
              <w:divBdr>
                <w:top w:val="none" w:sz="0" w:space="0" w:color="auto"/>
                <w:left w:val="none" w:sz="0" w:space="0" w:color="auto"/>
                <w:bottom w:val="none" w:sz="0" w:space="0" w:color="auto"/>
                <w:right w:val="none" w:sz="0" w:space="0" w:color="auto"/>
              </w:divBdr>
            </w:div>
            <w:div w:id="145320772">
              <w:marLeft w:val="0"/>
              <w:marRight w:val="0"/>
              <w:marTop w:val="0"/>
              <w:marBottom w:val="0"/>
              <w:divBdr>
                <w:top w:val="none" w:sz="0" w:space="0" w:color="auto"/>
                <w:left w:val="none" w:sz="0" w:space="0" w:color="auto"/>
                <w:bottom w:val="none" w:sz="0" w:space="0" w:color="auto"/>
                <w:right w:val="none" w:sz="0" w:space="0" w:color="auto"/>
              </w:divBdr>
            </w:div>
            <w:div w:id="967009313">
              <w:marLeft w:val="0"/>
              <w:marRight w:val="0"/>
              <w:marTop w:val="0"/>
              <w:marBottom w:val="0"/>
              <w:divBdr>
                <w:top w:val="none" w:sz="0" w:space="0" w:color="auto"/>
                <w:left w:val="none" w:sz="0" w:space="0" w:color="auto"/>
                <w:bottom w:val="none" w:sz="0" w:space="0" w:color="auto"/>
                <w:right w:val="none" w:sz="0" w:space="0" w:color="auto"/>
              </w:divBdr>
            </w:div>
            <w:div w:id="1996444681">
              <w:marLeft w:val="0"/>
              <w:marRight w:val="0"/>
              <w:marTop w:val="0"/>
              <w:marBottom w:val="0"/>
              <w:divBdr>
                <w:top w:val="none" w:sz="0" w:space="0" w:color="auto"/>
                <w:left w:val="none" w:sz="0" w:space="0" w:color="auto"/>
                <w:bottom w:val="none" w:sz="0" w:space="0" w:color="auto"/>
                <w:right w:val="none" w:sz="0" w:space="0" w:color="auto"/>
              </w:divBdr>
            </w:div>
            <w:div w:id="2039769779">
              <w:marLeft w:val="0"/>
              <w:marRight w:val="0"/>
              <w:marTop w:val="0"/>
              <w:marBottom w:val="0"/>
              <w:divBdr>
                <w:top w:val="none" w:sz="0" w:space="0" w:color="auto"/>
                <w:left w:val="none" w:sz="0" w:space="0" w:color="auto"/>
                <w:bottom w:val="none" w:sz="0" w:space="0" w:color="auto"/>
                <w:right w:val="none" w:sz="0" w:space="0" w:color="auto"/>
              </w:divBdr>
            </w:div>
            <w:div w:id="2088187296">
              <w:marLeft w:val="0"/>
              <w:marRight w:val="0"/>
              <w:marTop w:val="0"/>
              <w:marBottom w:val="0"/>
              <w:divBdr>
                <w:top w:val="none" w:sz="0" w:space="0" w:color="auto"/>
                <w:left w:val="none" w:sz="0" w:space="0" w:color="auto"/>
                <w:bottom w:val="none" w:sz="0" w:space="0" w:color="auto"/>
                <w:right w:val="none" w:sz="0" w:space="0" w:color="auto"/>
              </w:divBdr>
            </w:div>
            <w:div w:id="1382553958">
              <w:marLeft w:val="0"/>
              <w:marRight w:val="0"/>
              <w:marTop w:val="0"/>
              <w:marBottom w:val="0"/>
              <w:divBdr>
                <w:top w:val="none" w:sz="0" w:space="0" w:color="auto"/>
                <w:left w:val="none" w:sz="0" w:space="0" w:color="auto"/>
                <w:bottom w:val="none" w:sz="0" w:space="0" w:color="auto"/>
                <w:right w:val="none" w:sz="0" w:space="0" w:color="auto"/>
              </w:divBdr>
            </w:div>
            <w:div w:id="1596205365">
              <w:marLeft w:val="0"/>
              <w:marRight w:val="0"/>
              <w:marTop w:val="0"/>
              <w:marBottom w:val="0"/>
              <w:divBdr>
                <w:top w:val="none" w:sz="0" w:space="0" w:color="auto"/>
                <w:left w:val="none" w:sz="0" w:space="0" w:color="auto"/>
                <w:bottom w:val="none" w:sz="0" w:space="0" w:color="auto"/>
                <w:right w:val="none" w:sz="0" w:space="0" w:color="auto"/>
              </w:divBdr>
            </w:div>
            <w:div w:id="1798260907">
              <w:marLeft w:val="0"/>
              <w:marRight w:val="0"/>
              <w:marTop w:val="0"/>
              <w:marBottom w:val="0"/>
              <w:divBdr>
                <w:top w:val="none" w:sz="0" w:space="0" w:color="auto"/>
                <w:left w:val="none" w:sz="0" w:space="0" w:color="auto"/>
                <w:bottom w:val="none" w:sz="0" w:space="0" w:color="auto"/>
                <w:right w:val="none" w:sz="0" w:space="0" w:color="auto"/>
              </w:divBdr>
            </w:div>
            <w:div w:id="1798066942">
              <w:marLeft w:val="0"/>
              <w:marRight w:val="0"/>
              <w:marTop w:val="0"/>
              <w:marBottom w:val="0"/>
              <w:divBdr>
                <w:top w:val="none" w:sz="0" w:space="0" w:color="auto"/>
                <w:left w:val="none" w:sz="0" w:space="0" w:color="auto"/>
                <w:bottom w:val="none" w:sz="0" w:space="0" w:color="auto"/>
                <w:right w:val="none" w:sz="0" w:space="0" w:color="auto"/>
              </w:divBdr>
            </w:div>
            <w:div w:id="47384830">
              <w:marLeft w:val="0"/>
              <w:marRight w:val="0"/>
              <w:marTop w:val="0"/>
              <w:marBottom w:val="0"/>
              <w:divBdr>
                <w:top w:val="none" w:sz="0" w:space="0" w:color="auto"/>
                <w:left w:val="none" w:sz="0" w:space="0" w:color="auto"/>
                <w:bottom w:val="none" w:sz="0" w:space="0" w:color="auto"/>
                <w:right w:val="none" w:sz="0" w:space="0" w:color="auto"/>
              </w:divBdr>
            </w:div>
            <w:div w:id="76632691">
              <w:marLeft w:val="0"/>
              <w:marRight w:val="0"/>
              <w:marTop w:val="0"/>
              <w:marBottom w:val="0"/>
              <w:divBdr>
                <w:top w:val="none" w:sz="0" w:space="0" w:color="auto"/>
                <w:left w:val="none" w:sz="0" w:space="0" w:color="auto"/>
                <w:bottom w:val="none" w:sz="0" w:space="0" w:color="auto"/>
                <w:right w:val="none" w:sz="0" w:space="0" w:color="auto"/>
              </w:divBdr>
            </w:div>
            <w:div w:id="467473656">
              <w:marLeft w:val="0"/>
              <w:marRight w:val="0"/>
              <w:marTop w:val="0"/>
              <w:marBottom w:val="0"/>
              <w:divBdr>
                <w:top w:val="none" w:sz="0" w:space="0" w:color="auto"/>
                <w:left w:val="none" w:sz="0" w:space="0" w:color="auto"/>
                <w:bottom w:val="none" w:sz="0" w:space="0" w:color="auto"/>
                <w:right w:val="none" w:sz="0" w:space="0" w:color="auto"/>
              </w:divBdr>
            </w:div>
            <w:div w:id="145515032">
              <w:marLeft w:val="0"/>
              <w:marRight w:val="0"/>
              <w:marTop w:val="0"/>
              <w:marBottom w:val="0"/>
              <w:divBdr>
                <w:top w:val="none" w:sz="0" w:space="0" w:color="auto"/>
                <w:left w:val="none" w:sz="0" w:space="0" w:color="auto"/>
                <w:bottom w:val="none" w:sz="0" w:space="0" w:color="auto"/>
                <w:right w:val="none" w:sz="0" w:space="0" w:color="auto"/>
              </w:divBdr>
            </w:div>
            <w:div w:id="1532110218">
              <w:marLeft w:val="0"/>
              <w:marRight w:val="0"/>
              <w:marTop w:val="0"/>
              <w:marBottom w:val="0"/>
              <w:divBdr>
                <w:top w:val="none" w:sz="0" w:space="0" w:color="auto"/>
                <w:left w:val="none" w:sz="0" w:space="0" w:color="auto"/>
                <w:bottom w:val="none" w:sz="0" w:space="0" w:color="auto"/>
                <w:right w:val="none" w:sz="0" w:space="0" w:color="auto"/>
              </w:divBdr>
            </w:div>
            <w:div w:id="750349624">
              <w:marLeft w:val="0"/>
              <w:marRight w:val="0"/>
              <w:marTop w:val="0"/>
              <w:marBottom w:val="0"/>
              <w:divBdr>
                <w:top w:val="none" w:sz="0" w:space="0" w:color="auto"/>
                <w:left w:val="none" w:sz="0" w:space="0" w:color="auto"/>
                <w:bottom w:val="none" w:sz="0" w:space="0" w:color="auto"/>
                <w:right w:val="none" w:sz="0" w:space="0" w:color="auto"/>
              </w:divBdr>
            </w:div>
            <w:div w:id="788745939">
              <w:marLeft w:val="0"/>
              <w:marRight w:val="0"/>
              <w:marTop w:val="0"/>
              <w:marBottom w:val="0"/>
              <w:divBdr>
                <w:top w:val="none" w:sz="0" w:space="0" w:color="auto"/>
                <w:left w:val="none" w:sz="0" w:space="0" w:color="auto"/>
                <w:bottom w:val="none" w:sz="0" w:space="0" w:color="auto"/>
                <w:right w:val="none" w:sz="0" w:space="0" w:color="auto"/>
              </w:divBdr>
            </w:div>
            <w:div w:id="453251199">
              <w:marLeft w:val="0"/>
              <w:marRight w:val="0"/>
              <w:marTop w:val="0"/>
              <w:marBottom w:val="0"/>
              <w:divBdr>
                <w:top w:val="none" w:sz="0" w:space="0" w:color="auto"/>
                <w:left w:val="none" w:sz="0" w:space="0" w:color="auto"/>
                <w:bottom w:val="none" w:sz="0" w:space="0" w:color="auto"/>
                <w:right w:val="none" w:sz="0" w:space="0" w:color="auto"/>
              </w:divBdr>
            </w:div>
            <w:div w:id="1881553360">
              <w:marLeft w:val="0"/>
              <w:marRight w:val="0"/>
              <w:marTop w:val="0"/>
              <w:marBottom w:val="0"/>
              <w:divBdr>
                <w:top w:val="none" w:sz="0" w:space="0" w:color="auto"/>
                <w:left w:val="none" w:sz="0" w:space="0" w:color="auto"/>
                <w:bottom w:val="none" w:sz="0" w:space="0" w:color="auto"/>
                <w:right w:val="none" w:sz="0" w:space="0" w:color="auto"/>
              </w:divBdr>
            </w:div>
            <w:div w:id="1957827263">
              <w:marLeft w:val="0"/>
              <w:marRight w:val="0"/>
              <w:marTop w:val="0"/>
              <w:marBottom w:val="0"/>
              <w:divBdr>
                <w:top w:val="none" w:sz="0" w:space="0" w:color="auto"/>
                <w:left w:val="none" w:sz="0" w:space="0" w:color="auto"/>
                <w:bottom w:val="none" w:sz="0" w:space="0" w:color="auto"/>
                <w:right w:val="none" w:sz="0" w:space="0" w:color="auto"/>
              </w:divBdr>
            </w:div>
            <w:div w:id="726342824">
              <w:marLeft w:val="0"/>
              <w:marRight w:val="0"/>
              <w:marTop w:val="0"/>
              <w:marBottom w:val="0"/>
              <w:divBdr>
                <w:top w:val="none" w:sz="0" w:space="0" w:color="auto"/>
                <w:left w:val="none" w:sz="0" w:space="0" w:color="auto"/>
                <w:bottom w:val="none" w:sz="0" w:space="0" w:color="auto"/>
                <w:right w:val="none" w:sz="0" w:space="0" w:color="auto"/>
              </w:divBdr>
            </w:div>
            <w:div w:id="1731222007">
              <w:marLeft w:val="0"/>
              <w:marRight w:val="0"/>
              <w:marTop w:val="0"/>
              <w:marBottom w:val="0"/>
              <w:divBdr>
                <w:top w:val="none" w:sz="0" w:space="0" w:color="auto"/>
                <w:left w:val="none" w:sz="0" w:space="0" w:color="auto"/>
                <w:bottom w:val="none" w:sz="0" w:space="0" w:color="auto"/>
                <w:right w:val="none" w:sz="0" w:space="0" w:color="auto"/>
              </w:divBdr>
            </w:div>
            <w:div w:id="1828085994">
              <w:marLeft w:val="0"/>
              <w:marRight w:val="0"/>
              <w:marTop w:val="0"/>
              <w:marBottom w:val="0"/>
              <w:divBdr>
                <w:top w:val="none" w:sz="0" w:space="0" w:color="auto"/>
                <w:left w:val="none" w:sz="0" w:space="0" w:color="auto"/>
                <w:bottom w:val="none" w:sz="0" w:space="0" w:color="auto"/>
                <w:right w:val="none" w:sz="0" w:space="0" w:color="auto"/>
              </w:divBdr>
            </w:div>
            <w:div w:id="330186445">
              <w:marLeft w:val="0"/>
              <w:marRight w:val="0"/>
              <w:marTop w:val="0"/>
              <w:marBottom w:val="0"/>
              <w:divBdr>
                <w:top w:val="none" w:sz="0" w:space="0" w:color="auto"/>
                <w:left w:val="none" w:sz="0" w:space="0" w:color="auto"/>
                <w:bottom w:val="none" w:sz="0" w:space="0" w:color="auto"/>
                <w:right w:val="none" w:sz="0" w:space="0" w:color="auto"/>
              </w:divBdr>
            </w:div>
            <w:div w:id="1390685861">
              <w:marLeft w:val="0"/>
              <w:marRight w:val="0"/>
              <w:marTop w:val="0"/>
              <w:marBottom w:val="0"/>
              <w:divBdr>
                <w:top w:val="none" w:sz="0" w:space="0" w:color="auto"/>
                <w:left w:val="none" w:sz="0" w:space="0" w:color="auto"/>
                <w:bottom w:val="none" w:sz="0" w:space="0" w:color="auto"/>
                <w:right w:val="none" w:sz="0" w:space="0" w:color="auto"/>
              </w:divBdr>
            </w:div>
            <w:div w:id="325204025">
              <w:marLeft w:val="0"/>
              <w:marRight w:val="0"/>
              <w:marTop w:val="0"/>
              <w:marBottom w:val="0"/>
              <w:divBdr>
                <w:top w:val="none" w:sz="0" w:space="0" w:color="auto"/>
                <w:left w:val="none" w:sz="0" w:space="0" w:color="auto"/>
                <w:bottom w:val="none" w:sz="0" w:space="0" w:color="auto"/>
                <w:right w:val="none" w:sz="0" w:space="0" w:color="auto"/>
              </w:divBdr>
            </w:div>
            <w:div w:id="2032143972">
              <w:marLeft w:val="0"/>
              <w:marRight w:val="0"/>
              <w:marTop w:val="0"/>
              <w:marBottom w:val="0"/>
              <w:divBdr>
                <w:top w:val="none" w:sz="0" w:space="0" w:color="auto"/>
                <w:left w:val="none" w:sz="0" w:space="0" w:color="auto"/>
                <w:bottom w:val="none" w:sz="0" w:space="0" w:color="auto"/>
                <w:right w:val="none" w:sz="0" w:space="0" w:color="auto"/>
              </w:divBdr>
            </w:div>
            <w:div w:id="833110795">
              <w:marLeft w:val="0"/>
              <w:marRight w:val="0"/>
              <w:marTop w:val="0"/>
              <w:marBottom w:val="0"/>
              <w:divBdr>
                <w:top w:val="none" w:sz="0" w:space="0" w:color="auto"/>
                <w:left w:val="none" w:sz="0" w:space="0" w:color="auto"/>
                <w:bottom w:val="none" w:sz="0" w:space="0" w:color="auto"/>
                <w:right w:val="none" w:sz="0" w:space="0" w:color="auto"/>
              </w:divBdr>
            </w:div>
            <w:div w:id="455025658">
              <w:marLeft w:val="0"/>
              <w:marRight w:val="0"/>
              <w:marTop w:val="0"/>
              <w:marBottom w:val="0"/>
              <w:divBdr>
                <w:top w:val="none" w:sz="0" w:space="0" w:color="auto"/>
                <w:left w:val="none" w:sz="0" w:space="0" w:color="auto"/>
                <w:bottom w:val="none" w:sz="0" w:space="0" w:color="auto"/>
                <w:right w:val="none" w:sz="0" w:space="0" w:color="auto"/>
              </w:divBdr>
            </w:div>
            <w:div w:id="948970102">
              <w:marLeft w:val="0"/>
              <w:marRight w:val="0"/>
              <w:marTop w:val="0"/>
              <w:marBottom w:val="0"/>
              <w:divBdr>
                <w:top w:val="none" w:sz="0" w:space="0" w:color="auto"/>
                <w:left w:val="none" w:sz="0" w:space="0" w:color="auto"/>
                <w:bottom w:val="none" w:sz="0" w:space="0" w:color="auto"/>
                <w:right w:val="none" w:sz="0" w:space="0" w:color="auto"/>
              </w:divBdr>
            </w:div>
            <w:div w:id="232013698">
              <w:marLeft w:val="0"/>
              <w:marRight w:val="0"/>
              <w:marTop w:val="0"/>
              <w:marBottom w:val="0"/>
              <w:divBdr>
                <w:top w:val="none" w:sz="0" w:space="0" w:color="auto"/>
                <w:left w:val="none" w:sz="0" w:space="0" w:color="auto"/>
                <w:bottom w:val="none" w:sz="0" w:space="0" w:color="auto"/>
                <w:right w:val="none" w:sz="0" w:space="0" w:color="auto"/>
              </w:divBdr>
            </w:div>
            <w:div w:id="2122720508">
              <w:marLeft w:val="0"/>
              <w:marRight w:val="0"/>
              <w:marTop w:val="0"/>
              <w:marBottom w:val="0"/>
              <w:divBdr>
                <w:top w:val="none" w:sz="0" w:space="0" w:color="auto"/>
                <w:left w:val="none" w:sz="0" w:space="0" w:color="auto"/>
                <w:bottom w:val="none" w:sz="0" w:space="0" w:color="auto"/>
                <w:right w:val="none" w:sz="0" w:space="0" w:color="auto"/>
              </w:divBdr>
            </w:div>
            <w:div w:id="1906602483">
              <w:marLeft w:val="0"/>
              <w:marRight w:val="0"/>
              <w:marTop w:val="0"/>
              <w:marBottom w:val="0"/>
              <w:divBdr>
                <w:top w:val="none" w:sz="0" w:space="0" w:color="auto"/>
                <w:left w:val="none" w:sz="0" w:space="0" w:color="auto"/>
                <w:bottom w:val="none" w:sz="0" w:space="0" w:color="auto"/>
                <w:right w:val="none" w:sz="0" w:space="0" w:color="auto"/>
              </w:divBdr>
            </w:div>
            <w:div w:id="331835097">
              <w:marLeft w:val="0"/>
              <w:marRight w:val="0"/>
              <w:marTop w:val="0"/>
              <w:marBottom w:val="0"/>
              <w:divBdr>
                <w:top w:val="none" w:sz="0" w:space="0" w:color="auto"/>
                <w:left w:val="none" w:sz="0" w:space="0" w:color="auto"/>
                <w:bottom w:val="none" w:sz="0" w:space="0" w:color="auto"/>
                <w:right w:val="none" w:sz="0" w:space="0" w:color="auto"/>
              </w:divBdr>
            </w:div>
            <w:div w:id="728843084">
              <w:marLeft w:val="0"/>
              <w:marRight w:val="0"/>
              <w:marTop w:val="0"/>
              <w:marBottom w:val="0"/>
              <w:divBdr>
                <w:top w:val="none" w:sz="0" w:space="0" w:color="auto"/>
                <w:left w:val="none" w:sz="0" w:space="0" w:color="auto"/>
                <w:bottom w:val="none" w:sz="0" w:space="0" w:color="auto"/>
                <w:right w:val="none" w:sz="0" w:space="0" w:color="auto"/>
              </w:divBdr>
            </w:div>
            <w:div w:id="1312519541">
              <w:marLeft w:val="0"/>
              <w:marRight w:val="0"/>
              <w:marTop w:val="0"/>
              <w:marBottom w:val="0"/>
              <w:divBdr>
                <w:top w:val="none" w:sz="0" w:space="0" w:color="auto"/>
                <w:left w:val="none" w:sz="0" w:space="0" w:color="auto"/>
                <w:bottom w:val="none" w:sz="0" w:space="0" w:color="auto"/>
                <w:right w:val="none" w:sz="0" w:space="0" w:color="auto"/>
              </w:divBdr>
            </w:div>
            <w:div w:id="1132945488">
              <w:marLeft w:val="0"/>
              <w:marRight w:val="0"/>
              <w:marTop w:val="0"/>
              <w:marBottom w:val="0"/>
              <w:divBdr>
                <w:top w:val="none" w:sz="0" w:space="0" w:color="auto"/>
                <w:left w:val="none" w:sz="0" w:space="0" w:color="auto"/>
                <w:bottom w:val="none" w:sz="0" w:space="0" w:color="auto"/>
                <w:right w:val="none" w:sz="0" w:space="0" w:color="auto"/>
              </w:divBdr>
            </w:div>
            <w:div w:id="2026204093">
              <w:marLeft w:val="0"/>
              <w:marRight w:val="0"/>
              <w:marTop w:val="0"/>
              <w:marBottom w:val="0"/>
              <w:divBdr>
                <w:top w:val="none" w:sz="0" w:space="0" w:color="auto"/>
                <w:left w:val="none" w:sz="0" w:space="0" w:color="auto"/>
                <w:bottom w:val="none" w:sz="0" w:space="0" w:color="auto"/>
                <w:right w:val="none" w:sz="0" w:space="0" w:color="auto"/>
              </w:divBdr>
            </w:div>
            <w:div w:id="1268080781">
              <w:marLeft w:val="0"/>
              <w:marRight w:val="0"/>
              <w:marTop w:val="0"/>
              <w:marBottom w:val="0"/>
              <w:divBdr>
                <w:top w:val="none" w:sz="0" w:space="0" w:color="auto"/>
                <w:left w:val="none" w:sz="0" w:space="0" w:color="auto"/>
                <w:bottom w:val="none" w:sz="0" w:space="0" w:color="auto"/>
                <w:right w:val="none" w:sz="0" w:space="0" w:color="auto"/>
              </w:divBdr>
            </w:div>
            <w:div w:id="737901451">
              <w:marLeft w:val="0"/>
              <w:marRight w:val="0"/>
              <w:marTop w:val="0"/>
              <w:marBottom w:val="0"/>
              <w:divBdr>
                <w:top w:val="none" w:sz="0" w:space="0" w:color="auto"/>
                <w:left w:val="none" w:sz="0" w:space="0" w:color="auto"/>
                <w:bottom w:val="none" w:sz="0" w:space="0" w:color="auto"/>
                <w:right w:val="none" w:sz="0" w:space="0" w:color="auto"/>
              </w:divBdr>
            </w:div>
            <w:div w:id="594288310">
              <w:marLeft w:val="0"/>
              <w:marRight w:val="0"/>
              <w:marTop w:val="0"/>
              <w:marBottom w:val="0"/>
              <w:divBdr>
                <w:top w:val="none" w:sz="0" w:space="0" w:color="auto"/>
                <w:left w:val="none" w:sz="0" w:space="0" w:color="auto"/>
                <w:bottom w:val="none" w:sz="0" w:space="0" w:color="auto"/>
                <w:right w:val="none" w:sz="0" w:space="0" w:color="auto"/>
              </w:divBdr>
            </w:div>
            <w:div w:id="790127726">
              <w:marLeft w:val="0"/>
              <w:marRight w:val="0"/>
              <w:marTop w:val="0"/>
              <w:marBottom w:val="0"/>
              <w:divBdr>
                <w:top w:val="none" w:sz="0" w:space="0" w:color="auto"/>
                <w:left w:val="none" w:sz="0" w:space="0" w:color="auto"/>
                <w:bottom w:val="none" w:sz="0" w:space="0" w:color="auto"/>
                <w:right w:val="none" w:sz="0" w:space="0" w:color="auto"/>
              </w:divBdr>
            </w:div>
            <w:div w:id="1932083459">
              <w:marLeft w:val="0"/>
              <w:marRight w:val="0"/>
              <w:marTop w:val="0"/>
              <w:marBottom w:val="0"/>
              <w:divBdr>
                <w:top w:val="none" w:sz="0" w:space="0" w:color="auto"/>
                <w:left w:val="none" w:sz="0" w:space="0" w:color="auto"/>
                <w:bottom w:val="none" w:sz="0" w:space="0" w:color="auto"/>
                <w:right w:val="none" w:sz="0" w:space="0" w:color="auto"/>
              </w:divBdr>
            </w:div>
            <w:div w:id="691036828">
              <w:marLeft w:val="0"/>
              <w:marRight w:val="0"/>
              <w:marTop w:val="0"/>
              <w:marBottom w:val="0"/>
              <w:divBdr>
                <w:top w:val="none" w:sz="0" w:space="0" w:color="auto"/>
                <w:left w:val="none" w:sz="0" w:space="0" w:color="auto"/>
                <w:bottom w:val="none" w:sz="0" w:space="0" w:color="auto"/>
                <w:right w:val="none" w:sz="0" w:space="0" w:color="auto"/>
              </w:divBdr>
            </w:div>
            <w:div w:id="622157315">
              <w:marLeft w:val="0"/>
              <w:marRight w:val="0"/>
              <w:marTop w:val="0"/>
              <w:marBottom w:val="0"/>
              <w:divBdr>
                <w:top w:val="none" w:sz="0" w:space="0" w:color="auto"/>
                <w:left w:val="none" w:sz="0" w:space="0" w:color="auto"/>
                <w:bottom w:val="none" w:sz="0" w:space="0" w:color="auto"/>
                <w:right w:val="none" w:sz="0" w:space="0" w:color="auto"/>
              </w:divBdr>
            </w:div>
            <w:div w:id="716901584">
              <w:marLeft w:val="0"/>
              <w:marRight w:val="0"/>
              <w:marTop w:val="0"/>
              <w:marBottom w:val="0"/>
              <w:divBdr>
                <w:top w:val="none" w:sz="0" w:space="0" w:color="auto"/>
                <w:left w:val="none" w:sz="0" w:space="0" w:color="auto"/>
                <w:bottom w:val="none" w:sz="0" w:space="0" w:color="auto"/>
                <w:right w:val="none" w:sz="0" w:space="0" w:color="auto"/>
              </w:divBdr>
            </w:div>
            <w:div w:id="36124274">
              <w:marLeft w:val="0"/>
              <w:marRight w:val="0"/>
              <w:marTop w:val="0"/>
              <w:marBottom w:val="0"/>
              <w:divBdr>
                <w:top w:val="none" w:sz="0" w:space="0" w:color="auto"/>
                <w:left w:val="none" w:sz="0" w:space="0" w:color="auto"/>
                <w:bottom w:val="none" w:sz="0" w:space="0" w:color="auto"/>
                <w:right w:val="none" w:sz="0" w:space="0" w:color="auto"/>
              </w:divBdr>
            </w:div>
            <w:div w:id="974599824">
              <w:marLeft w:val="0"/>
              <w:marRight w:val="0"/>
              <w:marTop w:val="0"/>
              <w:marBottom w:val="0"/>
              <w:divBdr>
                <w:top w:val="none" w:sz="0" w:space="0" w:color="auto"/>
                <w:left w:val="none" w:sz="0" w:space="0" w:color="auto"/>
                <w:bottom w:val="none" w:sz="0" w:space="0" w:color="auto"/>
                <w:right w:val="none" w:sz="0" w:space="0" w:color="auto"/>
              </w:divBdr>
            </w:div>
            <w:div w:id="945579765">
              <w:marLeft w:val="0"/>
              <w:marRight w:val="0"/>
              <w:marTop w:val="0"/>
              <w:marBottom w:val="0"/>
              <w:divBdr>
                <w:top w:val="none" w:sz="0" w:space="0" w:color="auto"/>
                <w:left w:val="none" w:sz="0" w:space="0" w:color="auto"/>
                <w:bottom w:val="none" w:sz="0" w:space="0" w:color="auto"/>
                <w:right w:val="none" w:sz="0" w:space="0" w:color="auto"/>
              </w:divBdr>
            </w:div>
            <w:div w:id="1774473020">
              <w:marLeft w:val="0"/>
              <w:marRight w:val="0"/>
              <w:marTop w:val="0"/>
              <w:marBottom w:val="0"/>
              <w:divBdr>
                <w:top w:val="none" w:sz="0" w:space="0" w:color="auto"/>
                <w:left w:val="none" w:sz="0" w:space="0" w:color="auto"/>
                <w:bottom w:val="none" w:sz="0" w:space="0" w:color="auto"/>
                <w:right w:val="none" w:sz="0" w:space="0" w:color="auto"/>
              </w:divBdr>
            </w:div>
            <w:div w:id="1436443612">
              <w:marLeft w:val="0"/>
              <w:marRight w:val="0"/>
              <w:marTop w:val="0"/>
              <w:marBottom w:val="0"/>
              <w:divBdr>
                <w:top w:val="none" w:sz="0" w:space="0" w:color="auto"/>
                <w:left w:val="none" w:sz="0" w:space="0" w:color="auto"/>
                <w:bottom w:val="none" w:sz="0" w:space="0" w:color="auto"/>
                <w:right w:val="none" w:sz="0" w:space="0" w:color="auto"/>
              </w:divBdr>
            </w:div>
            <w:div w:id="582766342">
              <w:marLeft w:val="0"/>
              <w:marRight w:val="0"/>
              <w:marTop w:val="0"/>
              <w:marBottom w:val="0"/>
              <w:divBdr>
                <w:top w:val="none" w:sz="0" w:space="0" w:color="auto"/>
                <w:left w:val="none" w:sz="0" w:space="0" w:color="auto"/>
                <w:bottom w:val="none" w:sz="0" w:space="0" w:color="auto"/>
                <w:right w:val="none" w:sz="0" w:space="0" w:color="auto"/>
              </w:divBdr>
            </w:div>
            <w:div w:id="1261447399">
              <w:marLeft w:val="0"/>
              <w:marRight w:val="0"/>
              <w:marTop w:val="0"/>
              <w:marBottom w:val="0"/>
              <w:divBdr>
                <w:top w:val="none" w:sz="0" w:space="0" w:color="auto"/>
                <w:left w:val="none" w:sz="0" w:space="0" w:color="auto"/>
                <w:bottom w:val="none" w:sz="0" w:space="0" w:color="auto"/>
                <w:right w:val="none" w:sz="0" w:space="0" w:color="auto"/>
              </w:divBdr>
            </w:div>
            <w:div w:id="761800329">
              <w:marLeft w:val="0"/>
              <w:marRight w:val="0"/>
              <w:marTop w:val="0"/>
              <w:marBottom w:val="0"/>
              <w:divBdr>
                <w:top w:val="none" w:sz="0" w:space="0" w:color="auto"/>
                <w:left w:val="none" w:sz="0" w:space="0" w:color="auto"/>
                <w:bottom w:val="none" w:sz="0" w:space="0" w:color="auto"/>
                <w:right w:val="none" w:sz="0" w:space="0" w:color="auto"/>
              </w:divBdr>
            </w:div>
            <w:div w:id="1719666202">
              <w:marLeft w:val="0"/>
              <w:marRight w:val="0"/>
              <w:marTop w:val="0"/>
              <w:marBottom w:val="0"/>
              <w:divBdr>
                <w:top w:val="none" w:sz="0" w:space="0" w:color="auto"/>
                <w:left w:val="none" w:sz="0" w:space="0" w:color="auto"/>
                <w:bottom w:val="none" w:sz="0" w:space="0" w:color="auto"/>
                <w:right w:val="none" w:sz="0" w:space="0" w:color="auto"/>
              </w:divBdr>
            </w:div>
            <w:div w:id="762796909">
              <w:marLeft w:val="0"/>
              <w:marRight w:val="0"/>
              <w:marTop w:val="0"/>
              <w:marBottom w:val="0"/>
              <w:divBdr>
                <w:top w:val="none" w:sz="0" w:space="0" w:color="auto"/>
                <w:left w:val="none" w:sz="0" w:space="0" w:color="auto"/>
                <w:bottom w:val="none" w:sz="0" w:space="0" w:color="auto"/>
                <w:right w:val="none" w:sz="0" w:space="0" w:color="auto"/>
              </w:divBdr>
            </w:div>
            <w:div w:id="370110402">
              <w:marLeft w:val="0"/>
              <w:marRight w:val="0"/>
              <w:marTop w:val="0"/>
              <w:marBottom w:val="0"/>
              <w:divBdr>
                <w:top w:val="none" w:sz="0" w:space="0" w:color="auto"/>
                <w:left w:val="none" w:sz="0" w:space="0" w:color="auto"/>
                <w:bottom w:val="none" w:sz="0" w:space="0" w:color="auto"/>
                <w:right w:val="none" w:sz="0" w:space="0" w:color="auto"/>
              </w:divBdr>
            </w:div>
            <w:div w:id="270356597">
              <w:marLeft w:val="0"/>
              <w:marRight w:val="0"/>
              <w:marTop w:val="0"/>
              <w:marBottom w:val="0"/>
              <w:divBdr>
                <w:top w:val="none" w:sz="0" w:space="0" w:color="auto"/>
                <w:left w:val="none" w:sz="0" w:space="0" w:color="auto"/>
                <w:bottom w:val="none" w:sz="0" w:space="0" w:color="auto"/>
                <w:right w:val="none" w:sz="0" w:space="0" w:color="auto"/>
              </w:divBdr>
            </w:div>
            <w:div w:id="825052995">
              <w:marLeft w:val="0"/>
              <w:marRight w:val="0"/>
              <w:marTop w:val="0"/>
              <w:marBottom w:val="0"/>
              <w:divBdr>
                <w:top w:val="none" w:sz="0" w:space="0" w:color="auto"/>
                <w:left w:val="none" w:sz="0" w:space="0" w:color="auto"/>
                <w:bottom w:val="none" w:sz="0" w:space="0" w:color="auto"/>
                <w:right w:val="none" w:sz="0" w:space="0" w:color="auto"/>
              </w:divBdr>
            </w:div>
            <w:div w:id="1502546690">
              <w:marLeft w:val="0"/>
              <w:marRight w:val="0"/>
              <w:marTop w:val="0"/>
              <w:marBottom w:val="0"/>
              <w:divBdr>
                <w:top w:val="none" w:sz="0" w:space="0" w:color="auto"/>
                <w:left w:val="none" w:sz="0" w:space="0" w:color="auto"/>
                <w:bottom w:val="none" w:sz="0" w:space="0" w:color="auto"/>
                <w:right w:val="none" w:sz="0" w:space="0" w:color="auto"/>
              </w:divBdr>
            </w:div>
            <w:div w:id="1331980040">
              <w:marLeft w:val="0"/>
              <w:marRight w:val="0"/>
              <w:marTop w:val="0"/>
              <w:marBottom w:val="0"/>
              <w:divBdr>
                <w:top w:val="none" w:sz="0" w:space="0" w:color="auto"/>
                <w:left w:val="none" w:sz="0" w:space="0" w:color="auto"/>
                <w:bottom w:val="none" w:sz="0" w:space="0" w:color="auto"/>
                <w:right w:val="none" w:sz="0" w:space="0" w:color="auto"/>
              </w:divBdr>
            </w:div>
            <w:div w:id="1266157977">
              <w:marLeft w:val="0"/>
              <w:marRight w:val="0"/>
              <w:marTop w:val="0"/>
              <w:marBottom w:val="0"/>
              <w:divBdr>
                <w:top w:val="none" w:sz="0" w:space="0" w:color="auto"/>
                <w:left w:val="none" w:sz="0" w:space="0" w:color="auto"/>
                <w:bottom w:val="none" w:sz="0" w:space="0" w:color="auto"/>
                <w:right w:val="none" w:sz="0" w:space="0" w:color="auto"/>
              </w:divBdr>
            </w:div>
            <w:div w:id="761027891">
              <w:marLeft w:val="0"/>
              <w:marRight w:val="0"/>
              <w:marTop w:val="0"/>
              <w:marBottom w:val="0"/>
              <w:divBdr>
                <w:top w:val="none" w:sz="0" w:space="0" w:color="auto"/>
                <w:left w:val="none" w:sz="0" w:space="0" w:color="auto"/>
                <w:bottom w:val="none" w:sz="0" w:space="0" w:color="auto"/>
                <w:right w:val="none" w:sz="0" w:space="0" w:color="auto"/>
              </w:divBdr>
            </w:div>
            <w:div w:id="455218523">
              <w:marLeft w:val="0"/>
              <w:marRight w:val="0"/>
              <w:marTop w:val="0"/>
              <w:marBottom w:val="0"/>
              <w:divBdr>
                <w:top w:val="none" w:sz="0" w:space="0" w:color="auto"/>
                <w:left w:val="none" w:sz="0" w:space="0" w:color="auto"/>
                <w:bottom w:val="none" w:sz="0" w:space="0" w:color="auto"/>
                <w:right w:val="none" w:sz="0" w:space="0" w:color="auto"/>
              </w:divBdr>
            </w:div>
            <w:div w:id="1696954020">
              <w:marLeft w:val="0"/>
              <w:marRight w:val="0"/>
              <w:marTop w:val="0"/>
              <w:marBottom w:val="0"/>
              <w:divBdr>
                <w:top w:val="none" w:sz="0" w:space="0" w:color="auto"/>
                <w:left w:val="none" w:sz="0" w:space="0" w:color="auto"/>
                <w:bottom w:val="none" w:sz="0" w:space="0" w:color="auto"/>
                <w:right w:val="none" w:sz="0" w:space="0" w:color="auto"/>
              </w:divBdr>
            </w:div>
            <w:div w:id="323632740">
              <w:marLeft w:val="0"/>
              <w:marRight w:val="0"/>
              <w:marTop w:val="0"/>
              <w:marBottom w:val="0"/>
              <w:divBdr>
                <w:top w:val="none" w:sz="0" w:space="0" w:color="auto"/>
                <w:left w:val="none" w:sz="0" w:space="0" w:color="auto"/>
                <w:bottom w:val="none" w:sz="0" w:space="0" w:color="auto"/>
                <w:right w:val="none" w:sz="0" w:space="0" w:color="auto"/>
              </w:divBdr>
            </w:div>
            <w:div w:id="802190596">
              <w:marLeft w:val="0"/>
              <w:marRight w:val="0"/>
              <w:marTop w:val="0"/>
              <w:marBottom w:val="0"/>
              <w:divBdr>
                <w:top w:val="none" w:sz="0" w:space="0" w:color="auto"/>
                <w:left w:val="none" w:sz="0" w:space="0" w:color="auto"/>
                <w:bottom w:val="none" w:sz="0" w:space="0" w:color="auto"/>
                <w:right w:val="none" w:sz="0" w:space="0" w:color="auto"/>
              </w:divBdr>
            </w:div>
            <w:div w:id="1240675323">
              <w:marLeft w:val="0"/>
              <w:marRight w:val="0"/>
              <w:marTop w:val="0"/>
              <w:marBottom w:val="0"/>
              <w:divBdr>
                <w:top w:val="none" w:sz="0" w:space="0" w:color="auto"/>
                <w:left w:val="none" w:sz="0" w:space="0" w:color="auto"/>
                <w:bottom w:val="none" w:sz="0" w:space="0" w:color="auto"/>
                <w:right w:val="none" w:sz="0" w:space="0" w:color="auto"/>
              </w:divBdr>
            </w:div>
            <w:div w:id="902833237">
              <w:marLeft w:val="0"/>
              <w:marRight w:val="0"/>
              <w:marTop w:val="0"/>
              <w:marBottom w:val="0"/>
              <w:divBdr>
                <w:top w:val="none" w:sz="0" w:space="0" w:color="auto"/>
                <w:left w:val="none" w:sz="0" w:space="0" w:color="auto"/>
                <w:bottom w:val="none" w:sz="0" w:space="0" w:color="auto"/>
                <w:right w:val="none" w:sz="0" w:space="0" w:color="auto"/>
              </w:divBdr>
            </w:div>
            <w:div w:id="1840584581">
              <w:marLeft w:val="0"/>
              <w:marRight w:val="0"/>
              <w:marTop w:val="0"/>
              <w:marBottom w:val="0"/>
              <w:divBdr>
                <w:top w:val="none" w:sz="0" w:space="0" w:color="auto"/>
                <w:left w:val="none" w:sz="0" w:space="0" w:color="auto"/>
                <w:bottom w:val="none" w:sz="0" w:space="0" w:color="auto"/>
                <w:right w:val="none" w:sz="0" w:space="0" w:color="auto"/>
              </w:divBdr>
            </w:div>
            <w:div w:id="1435058988">
              <w:marLeft w:val="0"/>
              <w:marRight w:val="0"/>
              <w:marTop w:val="0"/>
              <w:marBottom w:val="0"/>
              <w:divBdr>
                <w:top w:val="none" w:sz="0" w:space="0" w:color="auto"/>
                <w:left w:val="none" w:sz="0" w:space="0" w:color="auto"/>
                <w:bottom w:val="none" w:sz="0" w:space="0" w:color="auto"/>
                <w:right w:val="none" w:sz="0" w:space="0" w:color="auto"/>
              </w:divBdr>
            </w:div>
            <w:div w:id="404450993">
              <w:marLeft w:val="0"/>
              <w:marRight w:val="0"/>
              <w:marTop w:val="0"/>
              <w:marBottom w:val="0"/>
              <w:divBdr>
                <w:top w:val="none" w:sz="0" w:space="0" w:color="auto"/>
                <w:left w:val="none" w:sz="0" w:space="0" w:color="auto"/>
                <w:bottom w:val="none" w:sz="0" w:space="0" w:color="auto"/>
                <w:right w:val="none" w:sz="0" w:space="0" w:color="auto"/>
              </w:divBdr>
            </w:div>
            <w:div w:id="787814902">
              <w:marLeft w:val="0"/>
              <w:marRight w:val="0"/>
              <w:marTop w:val="0"/>
              <w:marBottom w:val="0"/>
              <w:divBdr>
                <w:top w:val="none" w:sz="0" w:space="0" w:color="auto"/>
                <w:left w:val="none" w:sz="0" w:space="0" w:color="auto"/>
                <w:bottom w:val="none" w:sz="0" w:space="0" w:color="auto"/>
                <w:right w:val="none" w:sz="0" w:space="0" w:color="auto"/>
              </w:divBdr>
            </w:div>
            <w:div w:id="300961890">
              <w:marLeft w:val="0"/>
              <w:marRight w:val="0"/>
              <w:marTop w:val="0"/>
              <w:marBottom w:val="0"/>
              <w:divBdr>
                <w:top w:val="none" w:sz="0" w:space="0" w:color="auto"/>
                <w:left w:val="none" w:sz="0" w:space="0" w:color="auto"/>
                <w:bottom w:val="none" w:sz="0" w:space="0" w:color="auto"/>
                <w:right w:val="none" w:sz="0" w:space="0" w:color="auto"/>
              </w:divBdr>
            </w:div>
            <w:div w:id="1836142136">
              <w:marLeft w:val="0"/>
              <w:marRight w:val="0"/>
              <w:marTop w:val="0"/>
              <w:marBottom w:val="0"/>
              <w:divBdr>
                <w:top w:val="none" w:sz="0" w:space="0" w:color="auto"/>
                <w:left w:val="none" w:sz="0" w:space="0" w:color="auto"/>
                <w:bottom w:val="none" w:sz="0" w:space="0" w:color="auto"/>
                <w:right w:val="none" w:sz="0" w:space="0" w:color="auto"/>
              </w:divBdr>
            </w:div>
            <w:div w:id="1439376280">
              <w:marLeft w:val="0"/>
              <w:marRight w:val="0"/>
              <w:marTop w:val="0"/>
              <w:marBottom w:val="0"/>
              <w:divBdr>
                <w:top w:val="none" w:sz="0" w:space="0" w:color="auto"/>
                <w:left w:val="none" w:sz="0" w:space="0" w:color="auto"/>
                <w:bottom w:val="none" w:sz="0" w:space="0" w:color="auto"/>
                <w:right w:val="none" w:sz="0" w:space="0" w:color="auto"/>
              </w:divBdr>
            </w:div>
            <w:div w:id="340937803">
              <w:marLeft w:val="0"/>
              <w:marRight w:val="0"/>
              <w:marTop w:val="0"/>
              <w:marBottom w:val="0"/>
              <w:divBdr>
                <w:top w:val="none" w:sz="0" w:space="0" w:color="auto"/>
                <w:left w:val="none" w:sz="0" w:space="0" w:color="auto"/>
                <w:bottom w:val="none" w:sz="0" w:space="0" w:color="auto"/>
                <w:right w:val="none" w:sz="0" w:space="0" w:color="auto"/>
              </w:divBdr>
            </w:div>
            <w:div w:id="1696155170">
              <w:marLeft w:val="0"/>
              <w:marRight w:val="0"/>
              <w:marTop w:val="0"/>
              <w:marBottom w:val="0"/>
              <w:divBdr>
                <w:top w:val="none" w:sz="0" w:space="0" w:color="auto"/>
                <w:left w:val="none" w:sz="0" w:space="0" w:color="auto"/>
                <w:bottom w:val="none" w:sz="0" w:space="0" w:color="auto"/>
                <w:right w:val="none" w:sz="0" w:space="0" w:color="auto"/>
              </w:divBdr>
            </w:div>
            <w:div w:id="757407045">
              <w:marLeft w:val="0"/>
              <w:marRight w:val="0"/>
              <w:marTop w:val="0"/>
              <w:marBottom w:val="0"/>
              <w:divBdr>
                <w:top w:val="none" w:sz="0" w:space="0" w:color="auto"/>
                <w:left w:val="none" w:sz="0" w:space="0" w:color="auto"/>
                <w:bottom w:val="none" w:sz="0" w:space="0" w:color="auto"/>
                <w:right w:val="none" w:sz="0" w:space="0" w:color="auto"/>
              </w:divBdr>
            </w:div>
            <w:div w:id="34669631">
              <w:marLeft w:val="0"/>
              <w:marRight w:val="0"/>
              <w:marTop w:val="0"/>
              <w:marBottom w:val="0"/>
              <w:divBdr>
                <w:top w:val="none" w:sz="0" w:space="0" w:color="auto"/>
                <w:left w:val="none" w:sz="0" w:space="0" w:color="auto"/>
                <w:bottom w:val="none" w:sz="0" w:space="0" w:color="auto"/>
                <w:right w:val="none" w:sz="0" w:space="0" w:color="auto"/>
              </w:divBdr>
            </w:div>
            <w:div w:id="1819227519">
              <w:marLeft w:val="0"/>
              <w:marRight w:val="0"/>
              <w:marTop w:val="0"/>
              <w:marBottom w:val="0"/>
              <w:divBdr>
                <w:top w:val="none" w:sz="0" w:space="0" w:color="auto"/>
                <w:left w:val="none" w:sz="0" w:space="0" w:color="auto"/>
                <w:bottom w:val="none" w:sz="0" w:space="0" w:color="auto"/>
                <w:right w:val="none" w:sz="0" w:space="0" w:color="auto"/>
              </w:divBdr>
            </w:div>
            <w:div w:id="1450737140">
              <w:marLeft w:val="0"/>
              <w:marRight w:val="0"/>
              <w:marTop w:val="0"/>
              <w:marBottom w:val="0"/>
              <w:divBdr>
                <w:top w:val="none" w:sz="0" w:space="0" w:color="auto"/>
                <w:left w:val="none" w:sz="0" w:space="0" w:color="auto"/>
                <w:bottom w:val="none" w:sz="0" w:space="0" w:color="auto"/>
                <w:right w:val="none" w:sz="0" w:space="0" w:color="auto"/>
              </w:divBdr>
            </w:div>
            <w:div w:id="636647594">
              <w:marLeft w:val="0"/>
              <w:marRight w:val="0"/>
              <w:marTop w:val="0"/>
              <w:marBottom w:val="0"/>
              <w:divBdr>
                <w:top w:val="none" w:sz="0" w:space="0" w:color="auto"/>
                <w:left w:val="none" w:sz="0" w:space="0" w:color="auto"/>
                <w:bottom w:val="none" w:sz="0" w:space="0" w:color="auto"/>
                <w:right w:val="none" w:sz="0" w:space="0" w:color="auto"/>
              </w:divBdr>
            </w:div>
            <w:div w:id="1273440909">
              <w:marLeft w:val="0"/>
              <w:marRight w:val="0"/>
              <w:marTop w:val="0"/>
              <w:marBottom w:val="0"/>
              <w:divBdr>
                <w:top w:val="none" w:sz="0" w:space="0" w:color="auto"/>
                <w:left w:val="none" w:sz="0" w:space="0" w:color="auto"/>
                <w:bottom w:val="none" w:sz="0" w:space="0" w:color="auto"/>
                <w:right w:val="none" w:sz="0" w:space="0" w:color="auto"/>
              </w:divBdr>
            </w:div>
            <w:div w:id="157305498">
              <w:marLeft w:val="0"/>
              <w:marRight w:val="0"/>
              <w:marTop w:val="0"/>
              <w:marBottom w:val="0"/>
              <w:divBdr>
                <w:top w:val="none" w:sz="0" w:space="0" w:color="auto"/>
                <w:left w:val="none" w:sz="0" w:space="0" w:color="auto"/>
                <w:bottom w:val="none" w:sz="0" w:space="0" w:color="auto"/>
                <w:right w:val="none" w:sz="0" w:space="0" w:color="auto"/>
              </w:divBdr>
            </w:div>
            <w:div w:id="36663636">
              <w:marLeft w:val="0"/>
              <w:marRight w:val="0"/>
              <w:marTop w:val="0"/>
              <w:marBottom w:val="0"/>
              <w:divBdr>
                <w:top w:val="none" w:sz="0" w:space="0" w:color="auto"/>
                <w:left w:val="none" w:sz="0" w:space="0" w:color="auto"/>
                <w:bottom w:val="none" w:sz="0" w:space="0" w:color="auto"/>
                <w:right w:val="none" w:sz="0" w:space="0" w:color="auto"/>
              </w:divBdr>
            </w:div>
            <w:div w:id="1170683923">
              <w:marLeft w:val="0"/>
              <w:marRight w:val="0"/>
              <w:marTop w:val="0"/>
              <w:marBottom w:val="0"/>
              <w:divBdr>
                <w:top w:val="none" w:sz="0" w:space="0" w:color="auto"/>
                <w:left w:val="none" w:sz="0" w:space="0" w:color="auto"/>
                <w:bottom w:val="none" w:sz="0" w:space="0" w:color="auto"/>
                <w:right w:val="none" w:sz="0" w:space="0" w:color="auto"/>
              </w:divBdr>
            </w:div>
            <w:div w:id="1302149607">
              <w:marLeft w:val="0"/>
              <w:marRight w:val="0"/>
              <w:marTop w:val="0"/>
              <w:marBottom w:val="0"/>
              <w:divBdr>
                <w:top w:val="none" w:sz="0" w:space="0" w:color="auto"/>
                <w:left w:val="none" w:sz="0" w:space="0" w:color="auto"/>
                <w:bottom w:val="none" w:sz="0" w:space="0" w:color="auto"/>
                <w:right w:val="none" w:sz="0" w:space="0" w:color="auto"/>
              </w:divBdr>
            </w:div>
            <w:div w:id="1879276850">
              <w:marLeft w:val="0"/>
              <w:marRight w:val="0"/>
              <w:marTop w:val="0"/>
              <w:marBottom w:val="0"/>
              <w:divBdr>
                <w:top w:val="none" w:sz="0" w:space="0" w:color="auto"/>
                <w:left w:val="none" w:sz="0" w:space="0" w:color="auto"/>
                <w:bottom w:val="none" w:sz="0" w:space="0" w:color="auto"/>
                <w:right w:val="none" w:sz="0" w:space="0" w:color="auto"/>
              </w:divBdr>
            </w:div>
            <w:div w:id="169371815">
              <w:marLeft w:val="0"/>
              <w:marRight w:val="0"/>
              <w:marTop w:val="0"/>
              <w:marBottom w:val="0"/>
              <w:divBdr>
                <w:top w:val="none" w:sz="0" w:space="0" w:color="auto"/>
                <w:left w:val="none" w:sz="0" w:space="0" w:color="auto"/>
                <w:bottom w:val="none" w:sz="0" w:space="0" w:color="auto"/>
                <w:right w:val="none" w:sz="0" w:space="0" w:color="auto"/>
              </w:divBdr>
            </w:div>
            <w:div w:id="1890142265">
              <w:marLeft w:val="0"/>
              <w:marRight w:val="0"/>
              <w:marTop w:val="0"/>
              <w:marBottom w:val="0"/>
              <w:divBdr>
                <w:top w:val="none" w:sz="0" w:space="0" w:color="auto"/>
                <w:left w:val="none" w:sz="0" w:space="0" w:color="auto"/>
                <w:bottom w:val="none" w:sz="0" w:space="0" w:color="auto"/>
                <w:right w:val="none" w:sz="0" w:space="0" w:color="auto"/>
              </w:divBdr>
            </w:div>
            <w:div w:id="1635674127">
              <w:marLeft w:val="0"/>
              <w:marRight w:val="0"/>
              <w:marTop w:val="0"/>
              <w:marBottom w:val="0"/>
              <w:divBdr>
                <w:top w:val="none" w:sz="0" w:space="0" w:color="auto"/>
                <w:left w:val="none" w:sz="0" w:space="0" w:color="auto"/>
                <w:bottom w:val="none" w:sz="0" w:space="0" w:color="auto"/>
                <w:right w:val="none" w:sz="0" w:space="0" w:color="auto"/>
              </w:divBdr>
            </w:div>
            <w:div w:id="774642723">
              <w:marLeft w:val="0"/>
              <w:marRight w:val="0"/>
              <w:marTop w:val="0"/>
              <w:marBottom w:val="0"/>
              <w:divBdr>
                <w:top w:val="none" w:sz="0" w:space="0" w:color="auto"/>
                <w:left w:val="none" w:sz="0" w:space="0" w:color="auto"/>
                <w:bottom w:val="none" w:sz="0" w:space="0" w:color="auto"/>
                <w:right w:val="none" w:sz="0" w:space="0" w:color="auto"/>
              </w:divBdr>
            </w:div>
            <w:div w:id="1787116299">
              <w:marLeft w:val="0"/>
              <w:marRight w:val="0"/>
              <w:marTop w:val="0"/>
              <w:marBottom w:val="0"/>
              <w:divBdr>
                <w:top w:val="none" w:sz="0" w:space="0" w:color="auto"/>
                <w:left w:val="none" w:sz="0" w:space="0" w:color="auto"/>
                <w:bottom w:val="none" w:sz="0" w:space="0" w:color="auto"/>
                <w:right w:val="none" w:sz="0" w:space="0" w:color="auto"/>
              </w:divBdr>
            </w:div>
            <w:div w:id="989599211">
              <w:marLeft w:val="0"/>
              <w:marRight w:val="0"/>
              <w:marTop w:val="0"/>
              <w:marBottom w:val="0"/>
              <w:divBdr>
                <w:top w:val="none" w:sz="0" w:space="0" w:color="auto"/>
                <w:left w:val="none" w:sz="0" w:space="0" w:color="auto"/>
                <w:bottom w:val="none" w:sz="0" w:space="0" w:color="auto"/>
                <w:right w:val="none" w:sz="0" w:space="0" w:color="auto"/>
              </w:divBdr>
            </w:div>
            <w:div w:id="1870096868">
              <w:marLeft w:val="0"/>
              <w:marRight w:val="0"/>
              <w:marTop w:val="0"/>
              <w:marBottom w:val="0"/>
              <w:divBdr>
                <w:top w:val="none" w:sz="0" w:space="0" w:color="auto"/>
                <w:left w:val="none" w:sz="0" w:space="0" w:color="auto"/>
                <w:bottom w:val="none" w:sz="0" w:space="0" w:color="auto"/>
                <w:right w:val="none" w:sz="0" w:space="0" w:color="auto"/>
              </w:divBdr>
            </w:div>
            <w:div w:id="166289891">
              <w:marLeft w:val="0"/>
              <w:marRight w:val="0"/>
              <w:marTop w:val="0"/>
              <w:marBottom w:val="0"/>
              <w:divBdr>
                <w:top w:val="none" w:sz="0" w:space="0" w:color="auto"/>
                <w:left w:val="none" w:sz="0" w:space="0" w:color="auto"/>
                <w:bottom w:val="none" w:sz="0" w:space="0" w:color="auto"/>
                <w:right w:val="none" w:sz="0" w:space="0" w:color="auto"/>
              </w:divBdr>
            </w:div>
            <w:div w:id="1721130757">
              <w:marLeft w:val="0"/>
              <w:marRight w:val="0"/>
              <w:marTop w:val="0"/>
              <w:marBottom w:val="0"/>
              <w:divBdr>
                <w:top w:val="none" w:sz="0" w:space="0" w:color="auto"/>
                <w:left w:val="none" w:sz="0" w:space="0" w:color="auto"/>
                <w:bottom w:val="none" w:sz="0" w:space="0" w:color="auto"/>
                <w:right w:val="none" w:sz="0" w:space="0" w:color="auto"/>
              </w:divBdr>
            </w:div>
            <w:div w:id="1620524268">
              <w:marLeft w:val="0"/>
              <w:marRight w:val="0"/>
              <w:marTop w:val="0"/>
              <w:marBottom w:val="0"/>
              <w:divBdr>
                <w:top w:val="none" w:sz="0" w:space="0" w:color="auto"/>
                <w:left w:val="none" w:sz="0" w:space="0" w:color="auto"/>
                <w:bottom w:val="none" w:sz="0" w:space="0" w:color="auto"/>
                <w:right w:val="none" w:sz="0" w:space="0" w:color="auto"/>
              </w:divBdr>
            </w:div>
            <w:div w:id="902183393">
              <w:marLeft w:val="0"/>
              <w:marRight w:val="0"/>
              <w:marTop w:val="0"/>
              <w:marBottom w:val="0"/>
              <w:divBdr>
                <w:top w:val="none" w:sz="0" w:space="0" w:color="auto"/>
                <w:left w:val="none" w:sz="0" w:space="0" w:color="auto"/>
                <w:bottom w:val="none" w:sz="0" w:space="0" w:color="auto"/>
                <w:right w:val="none" w:sz="0" w:space="0" w:color="auto"/>
              </w:divBdr>
            </w:div>
            <w:div w:id="2032218947">
              <w:marLeft w:val="0"/>
              <w:marRight w:val="0"/>
              <w:marTop w:val="0"/>
              <w:marBottom w:val="0"/>
              <w:divBdr>
                <w:top w:val="none" w:sz="0" w:space="0" w:color="auto"/>
                <w:left w:val="none" w:sz="0" w:space="0" w:color="auto"/>
                <w:bottom w:val="none" w:sz="0" w:space="0" w:color="auto"/>
                <w:right w:val="none" w:sz="0" w:space="0" w:color="auto"/>
              </w:divBdr>
            </w:div>
            <w:div w:id="782501379">
              <w:marLeft w:val="0"/>
              <w:marRight w:val="0"/>
              <w:marTop w:val="0"/>
              <w:marBottom w:val="0"/>
              <w:divBdr>
                <w:top w:val="none" w:sz="0" w:space="0" w:color="auto"/>
                <w:left w:val="none" w:sz="0" w:space="0" w:color="auto"/>
                <w:bottom w:val="none" w:sz="0" w:space="0" w:color="auto"/>
                <w:right w:val="none" w:sz="0" w:space="0" w:color="auto"/>
              </w:divBdr>
            </w:div>
            <w:div w:id="647124891">
              <w:marLeft w:val="0"/>
              <w:marRight w:val="0"/>
              <w:marTop w:val="0"/>
              <w:marBottom w:val="0"/>
              <w:divBdr>
                <w:top w:val="none" w:sz="0" w:space="0" w:color="auto"/>
                <w:left w:val="none" w:sz="0" w:space="0" w:color="auto"/>
                <w:bottom w:val="none" w:sz="0" w:space="0" w:color="auto"/>
                <w:right w:val="none" w:sz="0" w:space="0" w:color="auto"/>
              </w:divBdr>
            </w:div>
            <w:div w:id="2014332620">
              <w:marLeft w:val="0"/>
              <w:marRight w:val="0"/>
              <w:marTop w:val="0"/>
              <w:marBottom w:val="0"/>
              <w:divBdr>
                <w:top w:val="none" w:sz="0" w:space="0" w:color="auto"/>
                <w:left w:val="none" w:sz="0" w:space="0" w:color="auto"/>
                <w:bottom w:val="none" w:sz="0" w:space="0" w:color="auto"/>
                <w:right w:val="none" w:sz="0" w:space="0" w:color="auto"/>
              </w:divBdr>
            </w:div>
            <w:div w:id="380711173">
              <w:marLeft w:val="0"/>
              <w:marRight w:val="0"/>
              <w:marTop w:val="0"/>
              <w:marBottom w:val="0"/>
              <w:divBdr>
                <w:top w:val="none" w:sz="0" w:space="0" w:color="auto"/>
                <w:left w:val="none" w:sz="0" w:space="0" w:color="auto"/>
                <w:bottom w:val="none" w:sz="0" w:space="0" w:color="auto"/>
                <w:right w:val="none" w:sz="0" w:space="0" w:color="auto"/>
              </w:divBdr>
            </w:div>
            <w:div w:id="576591625">
              <w:marLeft w:val="0"/>
              <w:marRight w:val="0"/>
              <w:marTop w:val="0"/>
              <w:marBottom w:val="0"/>
              <w:divBdr>
                <w:top w:val="none" w:sz="0" w:space="0" w:color="auto"/>
                <w:left w:val="none" w:sz="0" w:space="0" w:color="auto"/>
                <w:bottom w:val="none" w:sz="0" w:space="0" w:color="auto"/>
                <w:right w:val="none" w:sz="0" w:space="0" w:color="auto"/>
              </w:divBdr>
            </w:div>
            <w:div w:id="1029448143">
              <w:marLeft w:val="0"/>
              <w:marRight w:val="0"/>
              <w:marTop w:val="0"/>
              <w:marBottom w:val="0"/>
              <w:divBdr>
                <w:top w:val="none" w:sz="0" w:space="0" w:color="auto"/>
                <w:left w:val="none" w:sz="0" w:space="0" w:color="auto"/>
                <w:bottom w:val="none" w:sz="0" w:space="0" w:color="auto"/>
                <w:right w:val="none" w:sz="0" w:space="0" w:color="auto"/>
              </w:divBdr>
            </w:div>
            <w:div w:id="377708892">
              <w:marLeft w:val="0"/>
              <w:marRight w:val="0"/>
              <w:marTop w:val="0"/>
              <w:marBottom w:val="0"/>
              <w:divBdr>
                <w:top w:val="none" w:sz="0" w:space="0" w:color="auto"/>
                <w:left w:val="none" w:sz="0" w:space="0" w:color="auto"/>
                <w:bottom w:val="none" w:sz="0" w:space="0" w:color="auto"/>
                <w:right w:val="none" w:sz="0" w:space="0" w:color="auto"/>
              </w:divBdr>
            </w:div>
            <w:div w:id="537593573">
              <w:marLeft w:val="0"/>
              <w:marRight w:val="0"/>
              <w:marTop w:val="0"/>
              <w:marBottom w:val="0"/>
              <w:divBdr>
                <w:top w:val="none" w:sz="0" w:space="0" w:color="auto"/>
                <w:left w:val="none" w:sz="0" w:space="0" w:color="auto"/>
                <w:bottom w:val="none" w:sz="0" w:space="0" w:color="auto"/>
                <w:right w:val="none" w:sz="0" w:space="0" w:color="auto"/>
              </w:divBdr>
            </w:div>
            <w:div w:id="2024235818">
              <w:marLeft w:val="0"/>
              <w:marRight w:val="0"/>
              <w:marTop w:val="0"/>
              <w:marBottom w:val="0"/>
              <w:divBdr>
                <w:top w:val="none" w:sz="0" w:space="0" w:color="auto"/>
                <w:left w:val="none" w:sz="0" w:space="0" w:color="auto"/>
                <w:bottom w:val="none" w:sz="0" w:space="0" w:color="auto"/>
                <w:right w:val="none" w:sz="0" w:space="0" w:color="auto"/>
              </w:divBdr>
            </w:div>
            <w:div w:id="1457288727">
              <w:marLeft w:val="0"/>
              <w:marRight w:val="0"/>
              <w:marTop w:val="0"/>
              <w:marBottom w:val="0"/>
              <w:divBdr>
                <w:top w:val="none" w:sz="0" w:space="0" w:color="auto"/>
                <w:left w:val="none" w:sz="0" w:space="0" w:color="auto"/>
                <w:bottom w:val="none" w:sz="0" w:space="0" w:color="auto"/>
                <w:right w:val="none" w:sz="0" w:space="0" w:color="auto"/>
              </w:divBdr>
            </w:div>
            <w:div w:id="15623827">
              <w:marLeft w:val="0"/>
              <w:marRight w:val="0"/>
              <w:marTop w:val="0"/>
              <w:marBottom w:val="0"/>
              <w:divBdr>
                <w:top w:val="none" w:sz="0" w:space="0" w:color="auto"/>
                <w:left w:val="none" w:sz="0" w:space="0" w:color="auto"/>
                <w:bottom w:val="none" w:sz="0" w:space="0" w:color="auto"/>
                <w:right w:val="none" w:sz="0" w:space="0" w:color="auto"/>
              </w:divBdr>
            </w:div>
            <w:div w:id="1225678047">
              <w:marLeft w:val="0"/>
              <w:marRight w:val="0"/>
              <w:marTop w:val="0"/>
              <w:marBottom w:val="0"/>
              <w:divBdr>
                <w:top w:val="none" w:sz="0" w:space="0" w:color="auto"/>
                <w:left w:val="none" w:sz="0" w:space="0" w:color="auto"/>
                <w:bottom w:val="none" w:sz="0" w:space="0" w:color="auto"/>
                <w:right w:val="none" w:sz="0" w:space="0" w:color="auto"/>
              </w:divBdr>
            </w:div>
            <w:div w:id="156389783">
              <w:marLeft w:val="0"/>
              <w:marRight w:val="0"/>
              <w:marTop w:val="0"/>
              <w:marBottom w:val="0"/>
              <w:divBdr>
                <w:top w:val="none" w:sz="0" w:space="0" w:color="auto"/>
                <w:left w:val="none" w:sz="0" w:space="0" w:color="auto"/>
                <w:bottom w:val="none" w:sz="0" w:space="0" w:color="auto"/>
                <w:right w:val="none" w:sz="0" w:space="0" w:color="auto"/>
              </w:divBdr>
            </w:div>
            <w:div w:id="846097018">
              <w:marLeft w:val="0"/>
              <w:marRight w:val="0"/>
              <w:marTop w:val="0"/>
              <w:marBottom w:val="0"/>
              <w:divBdr>
                <w:top w:val="none" w:sz="0" w:space="0" w:color="auto"/>
                <w:left w:val="none" w:sz="0" w:space="0" w:color="auto"/>
                <w:bottom w:val="none" w:sz="0" w:space="0" w:color="auto"/>
                <w:right w:val="none" w:sz="0" w:space="0" w:color="auto"/>
              </w:divBdr>
            </w:div>
            <w:div w:id="2035767530">
              <w:marLeft w:val="0"/>
              <w:marRight w:val="0"/>
              <w:marTop w:val="0"/>
              <w:marBottom w:val="0"/>
              <w:divBdr>
                <w:top w:val="none" w:sz="0" w:space="0" w:color="auto"/>
                <w:left w:val="none" w:sz="0" w:space="0" w:color="auto"/>
                <w:bottom w:val="none" w:sz="0" w:space="0" w:color="auto"/>
                <w:right w:val="none" w:sz="0" w:space="0" w:color="auto"/>
              </w:divBdr>
            </w:div>
            <w:div w:id="591282996">
              <w:marLeft w:val="0"/>
              <w:marRight w:val="0"/>
              <w:marTop w:val="0"/>
              <w:marBottom w:val="0"/>
              <w:divBdr>
                <w:top w:val="none" w:sz="0" w:space="0" w:color="auto"/>
                <w:left w:val="none" w:sz="0" w:space="0" w:color="auto"/>
                <w:bottom w:val="none" w:sz="0" w:space="0" w:color="auto"/>
                <w:right w:val="none" w:sz="0" w:space="0" w:color="auto"/>
              </w:divBdr>
            </w:div>
            <w:div w:id="770123506">
              <w:marLeft w:val="0"/>
              <w:marRight w:val="0"/>
              <w:marTop w:val="0"/>
              <w:marBottom w:val="0"/>
              <w:divBdr>
                <w:top w:val="none" w:sz="0" w:space="0" w:color="auto"/>
                <w:left w:val="none" w:sz="0" w:space="0" w:color="auto"/>
                <w:bottom w:val="none" w:sz="0" w:space="0" w:color="auto"/>
                <w:right w:val="none" w:sz="0" w:space="0" w:color="auto"/>
              </w:divBdr>
            </w:div>
            <w:div w:id="433356495">
              <w:marLeft w:val="0"/>
              <w:marRight w:val="0"/>
              <w:marTop w:val="0"/>
              <w:marBottom w:val="0"/>
              <w:divBdr>
                <w:top w:val="none" w:sz="0" w:space="0" w:color="auto"/>
                <w:left w:val="none" w:sz="0" w:space="0" w:color="auto"/>
                <w:bottom w:val="none" w:sz="0" w:space="0" w:color="auto"/>
                <w:right w:val="none" w:sz="0" w:space="0" w:color="auto"/>
              </w:divBdr>
            </w:div>
            <w:div w:id="1924951185">
              <w:marLeft w:val="0"/>
              <w:marRight w:val="0"/>
              <w:marTop w:val="0"/>
              <w:marBottom w:val="0"/>
              <w:divBdr>
                <w:top w:val="none" w:sz="0" w:space="0" w:color="auto"/>
                <w:left w:val="none" w:sz="0" w:space="0" w:color="auto"/>
                <w:bottom w:val="none" w:sz="0" w:space="0" w:color="auto"/>
                <w:right w:val="none" w:sz="0" w:space="0" w:color="auto"/>
              </w:divBdr>
            </w:div>
            <w:div w:id="244533353">
              <w:marLeft w:val="0"/>
              <w:marRight w:val="0"/>
              <w:marTop w:val="0"/>
              <w:marBottom w:val="0"/>
              <w:divBdr>
                <w:top w:val="none" w:sz="0" w:space="0" w:color="auto"/>
                <w:left w:val="none" w:sz="0" w:space="0" w:color="auto"/>
                <w:bottom w:val="none" w:sz="0" w:space="0" w:color="auto"/>
                <w:right w:val="none" w:sz="0" w:space="0" w:color="auto"/>
              </w:divBdr>
            </w:div>
            <w:div w:id="1592319">
              <w:marLeft w:val="0"/>
              <w:marRight w:val="0"/>
              <w:marTop w:val="0"/>
              <w:marBottom w:val="0"/>
              <w:divBdr>
                <w:top w:val="none" w:sz="0" w:space="0" w:color="auto"/>
                <w:left w:val="none" w:sz="0" w:space="0" w:color="auto"/>
                <w:bottom w:val="none" w:sz="0" w:space="0" w:color="auto"/>
                <w:right w:val="none" w:sz="0" w:space="0" w:color="auto"/>
              </w:divBdr>
            </w:div>
            <w:div w:id="227809786">
              <w:marLeft w:val="0"/>
              <w:marRight w:val="0"/>
              <w:marTop w:val="0"/>
              <w:marBottom w:val="0"/>
              <w:divBdr>
                <w:top w:val="none" w:sz="0" w:space="0" w:color="auto"/>
                <w:left w:val="none" w:sz="0" w:space="0" w:color="auto"/>
                <w:bottom w:val="none" w:sz="0" w:space="0" w:color="auto"/>
                <w:right w:val="none" w:sz="0" w:space="0" w:color="auto"/>
              </w:divBdr>
            </w:div>
            <w:div w:id="392431269">
              <w:marLeft w:val="0"/>
              <w:marRight w:val="0"/>
              <w:marTop w:val="0"/>
              <w:marBottom w:val="0"/>
              <w:divBdr>
                <w:top w:val="none" w:sz="0" w:space="0" w:color="auto"/>
                <w:left w:val="none" w:sz="0" w:space="0" w:color="auto"/>
                <w:bottom w:val="none" w:sz="0" w:space="0" w:color="auto"/>
                <w:right w:val="none" w:sz="0" w:space="0" w:color="auto"/>
              </w:divBdr>
            </w:div>
            <w:div w:id="15158243">
              <w:marLeft w:val="0"/>
              <w:marRight w:val="0"/>
              <w:marTop w:val="0"/>
              <w:marBottom w:val="0"/>
              <w:divBdr>
                <w:top w:val="none" w:sz="0" w:space="0" w:color="auto"/>
                <w:left w:val="none" w:sz="0" w:space="0" w:color="auto"/>
                <w:bottom w:val="none" w:sz="0" w:space="0" w:color="auto"/>
                <w:right w:val="none" w:sz="0" w:space="0" w:color="auto"/>
              </w:divBdr>
            </w:div>
            <w:div w:id="1614096238">
              <w:marLeft w:val="0"/>
              <w:marRight w:val="0"/>
              <w:marTop w:val="0"/>
              <w:marBottom w:val="0"/>
              <w:divBdr>
                <w:top w:val="none" w:sz="0" w:space="0" w:color="auto"/>
                <w:left w:val="none" w:sz="0" w:space="0" w:color="auto"/>
                <w:bottom w:val="none" w:sz="0" w:space="0" w:color="auto"/>
                <w:right w:val="none" w:sz="0" w:space="0" w:color="auto"/>
              </w:divBdr>
            </w:div>
            <w:div w:id="1279025032">
              <w:marLeft w:val="0"/>
              <w:marRight w:val="0"/>
              <w:marTop w:val="0"/>
              <w:marBottom w:val="0"/>
              <w:divBdr>
                <w:top w:val="none" w:sz="0" w:space="0" w:color="auto"/>
                <w:left w:val="none" w:sz="0" w:space="0" w:color="auto"/>
                <w:bottom w:val="none" w:sz="0" w:space="0" w:color="auto"/>
                <w:right w:val="none" w:sz="0" w:space="0" w:color="auto"/>
              </w:divBdr>
            </w:div>
            <w:div w:id="320885635">
              <w:marLeft w:val="0"/>
              <w:marRight w:val="0"/>
              <w:marTop w:val="0"/>
              <w:marBottom w:val="0"/>
              <w:divBdr>
                <w:top w:val="none" w:sz="0" w:space="0" w:color="auto"/>
                <w:left w:val="none" w:sz="0" w:space="0" w:color="auto"/>
                <w:bottom w:val="none" w:sz="0" w:space="0" w:color="auto"/>
                <w:right w:val="none" w:sz="0" w:space="0" w:color="auto"/>
              </w:divBdr>
            </w:div>
            <w:div w:id="1970162149">
              <w:marLeft w:val="0"/>
              <w:marRight w:val="0"/>
              <w:marTop w:val="0"/>
              <w:marBottom w:val="0"/>
              <w:divBdr>
                <w:top w:val="none" w:sz="0" w:space="0" w:color="auto"/>
                <w:left w:val="none" w:sz="0" w:space="0" w:color="auto"/>
                <w:bottom w:val="none" w:sz="0" w:space="0" w:color="auto"/>
                <w:right w:val="none" w:sz="0" w:space="0" w:color="auto"/>
              </w:divBdr>
            </w:div>
            <w:div w:id="32928554">
              <w:marLeft w:val="0"/>
              <w:marRight w:val="0"/>
              <w:marTop w:val="0"/>
              <w:marBottom w:val="0"/>
              <w:divBdr>
                <w:top w:val="none" w:sz="0" w:space="0" w:color="auto"/>
                <w:left w:val="none" w:sz="0" w:space="0" w:color="auto"/>
                <w:bottom w:val="none" w:sz="0" w:space="0" w:color="auto"/>
                <w:right w:val="none" w:sz="0" w:space="0" w:color="auto"/>
              </w:divBdr>
            </w:div>
            <w:div w:id="769545674">
              <w:marLeft w:val="0"/>
              <w:marRight w:val="0"/>
              <w:marTop w:val="0"/>
              <w:marBottom w:val="0"/>
              <w:divBdr>
                <w:top w:val="none" w:sz="0" w:space="0" w:color="auto"/>
                <w:left w:val="none" w:sz="0" w:space="0" w:color="auto"/>
                <w:bottom w:val="none" w:sz="0" w:space="0" w:color="auto"/>
                <w:right w:val="none" w:sz="0" w:space="0" w:color="auto"/>
              </w:divBdr>
            </w:div>
            <w:div w:id="1307903739">
              <w:marLeft w:val="0"/>
              <w:marRight w:val="0"/>
              <w:marTop w:val="0"/>
              <w:marBottom w:val="0"/>
              <w:divBdr>
                <w:top w:val="none" w:sz="0" w:space="0" w:color="auto"/>
                <w:left w:val="none" w:sz="0" w:space="0" w:color="auto"/>
                <w:bottom w:val="none" w:sz="0" w:space="0" w:color="auto"/>
                <w:right w:val="none" w:sz="0" w:space="0" w:color="auto"/>
              </w:divBdr>
            </w:div>
            <w:div w:id="1715688618">
              <w:marLeft w:val="0"/>
              <w:marRight w:val="0"/>
              <w:marTop w:val="0"/>
              <w:marBottom w:val="0"/>
              <w:divBdr>
                <w:top w:val="none" w:sz="0" w:space="0" w:color="auto"/>
                <w:left w:val="none" w:sz="0" w:space="0" w:color="auto"/>
                <w:bottom w:val="none" w:sz="0" w:space="0" w:color="auto"/>
                <w:right w:val="none" w:sz="0" w:space="0" w:color="auto"/>
              </w:divBdr>
            </w:div>
            <w:div w:id="679351135">
              <w:marLeft w:val="0"/>
              <w:marRight w:val="0"/>
              <w:marTop w:val="0"/>
              <w:marBottom w:val="0"/>
              <w:divBdr>
                <w:top w:val="none" w:sz="0" w:space="0" w:color="auto"/>
                <w:left w:val="none" w:sz="0" w:space="0" w:color="auto"/>
                <w:bottom w:val="none" w:sz="0" w:space="0" w:color="auto"/>
                <w:right w:val="none" w:sz="0" w:space="0" w:color="auto"/>
              </w:divBdr>
            </w:div>
            <w:div w:id="542638757">
              <w:marLeft w:val="0"/>
              <w:marRight w:val="0"/>
              <w:marTop w:val="0"/>
              <w:marBottom w:val="0"/>
              <w:divBdr>
                <w:top w:val="none" w:sz="0" w:space="0" w:color="auto"/>
                <w:left w:val="none" w:sz="0" w:space="0" w:color="auto"/>
                <w:bottom w:val="none" w:sz="0" w:space="0" w:color="auto"/>
                <w:right w:val="none" w:sz="0" w:space="0" w:color="auto"/>
              </w:divBdr>
            </w:div>
            <w:div w:id="74398634">
              <w:marLeft w:val="0"/>
              <w:marRight w:val="0"/>
              <w:marTop w:val="0"/>
              <w:marBottom w:val="0"/>
              <w:divBdr>
                <w:top w:val="none" w:sz="0" w:space="0" w:color="auto"/>
                <w:left w:val="none" w:sz="0" w:space="0" w:color="auto"/>
                <w:bottom w:val="none" w:sz="0" w:space="0" w:color="auto"/>
                <w:right w:val="none" w:sz="0" w:space="0" w:color="auto"/>
              </w:divBdr>
            </w:div>
            <w:div w:id="154154370">
              <w:marLeft w:val="0"/>
              <w:marRight w:val="0"/>
              <w:marTop w:val="0"/>
              <w:marBottom w:val="0"/>
              <w:divBdr>
                <w:top w:val="none" w:sz="0" w:space="0" w:color="auto"/>
                <w:left w:val="none" w:sz="0" w:space="0" w:color="auto"/>
                <w:bottom w:val="none" w:sz="0" w:space="0" w:color="auto"/>
                <w:right w:val="none" w:sz="0" w:space="0" w:color="auto"/>
              </w:divBdr>
            </w:div>
            <w:div w:id="1423842066">
              <w:marLeft w:val="0"/>
              <w:marRight w:val="0"/>
              <w:marTop w:val="0"/>
              <w:marBottom w:val="0"/>
              <w:divBdr>
                <w:top w:val="none" w:sz="0" w:space="0" w:color="auto"/>
                <w:left w:val="none" w:sz="0" w:space="0" w:color="auto"/>
                <w:bottom w:val="none" w:sz="0" w:space="0" w:color="auto"/>
                <w:right w:val="none" w:sz="0" w:space="0" w:color="auto"/>
              </w:divBdr>
            </w:div>
            <w:div w:id="36128724">
              <w:marLeft w:val="0"/>
              <w:marRight w:val="0"/>
              <w:marTop w:val="0"/>
              <w:marBottom w:val="0"/>
              <w:divBdr>
                <w:top w:val="none" w:sz="0" w:space="0" w:color="auto"/>
                <w:left w:val="none" w:sz="0" w:space="0" w:color="auto"/>
                <w:bottom w:val="none" w:sz="0" w:space="0" w:color="auto"/>
                <w:right w:val="none" w:sz="0" w:space="0" w:color="auto"/>
              </w:divBdr>
            </w:div>
            <w:div w:id="691612418">
              <w:marLeft w:val="0"/>
              <w:marRight w:val="0"/>
              <w:marTop w:val="0"/>
              <w:marBottom w:val="0"/>
              <w:divBdr>
                <w:top w:val="none" w:sz="0" w:space="0" w:color="auto"/>
                <w:left w:val="none" w:sz="0" w:space="0" w:color="auto"/>
                <w:bottom w:val="none" w:sz="0" w:space="0" w:color="auto"/>
                <w:right w:val="none" w:sz="0" w:space="0" w:color="auto"/>
              </w:divBdr>
            </w:div>
            <w:div w:id="2049793961">
              <w:marLeft w:val="0"/>
              <w:marRight w:val="0"/>
              <w:marTop w:val="0"/>
              <w:marBottom w:val="0"/>
              <w:divBdr>
                <w:top w:val="none" w:sz="0" w:space="0" w:color="auto"/>
                <w:left w:val="none" w:sz="0" w:space="0" w:color="auto"/>
                <w:bottom w:val="none" w:sz="0" w:space="0" w:color="auto"/>
                <w:right w:val="none" w:sz="0" w:space="0" w:color="auto"/>
              </w:divBdr>
            </w:div>
            <w:div w:id="1869445098">
              <w:marLeft w:val="0"/>
              <w:marRight w:val="0"/>
              <w:marTop w:val="0"/>
              <w:marBottom w:val="0"/>
              <w:divBdr>
                <w:top w:val="none" w:sz="0" w:space="0" w:color="auto"/>
                <w:left w:val="none" w:sz="0" w:space="0" w:color="auto"/>
                <w:bottom w:val="none" w:sz="0" w:space="0" w:color="auto"/>
                <w:right w:val="none" w:sz="0" w:space="0" w:color="auto"/>
              </w:divBdr>
            </w:div>
            <w:div w:id="129171668">
              <w:marLeft w:val="0"/>
              <w:marRight w:val="0"/>
              <w:marTop w:val="0"/>
              <w:marBottom w:val="0"/>
              <w:divBdr>
                <w:top w:val="none" w:sz="0" w:space="0" w:color="auto"/>
                <w:left w:val="none" w:sz="0" w:space="0" w:color="auto"/>
                <w:bottom w:val="none" w:sz="0" w:space="0" w:color="auto"/>
                <w:right w:val="none" w:sz="0" w:space="0" w:color="auto"/>
              </w:divBdr>
            </w:div>
            <w:div w:id="1513641933">
              <w:marLeft w:val="0"/>
              <w:marRight w:val="0"/>
              <w:marTop w:val="0"/>
              <w:marBottom w:val="0"/>
              <w:divBdr>
                <w:top w:val="none" w:sz="0" w:space="0" w:color="auto"/>
                <w:left w:val="none" w:sz="0" w:space="0" w:color="auto"/>
                <w:bottom w:val="none" w:sz="0" w:space="0" w:color="auto"/>
                <w:right w:val="none" w:sz="0" w:space="0" w:color="auto"/>
              </w:divBdr>
            </w:div>
            <w:div w:id="1741558742">
              <w:marLeft w:val="0"/>
              <w:marRight w:val="0"/>
              <w:marTop w:val="0"/>
              <w:marBottom w:val="0"/>
              <w:divBdr>
                <w:top w:val="none" w:sz="0" w:space="0" w:color="auto"/>
                <w:left w:val="none" w:sz="0" w:space="0" w:color="auto"/>
                <w:bottom w:val="none" w:sz="0" w:space="0" w:color="auto"/>
                <w:right w:val="none" w:sz="0" w:space="0" w:color="auto"/>
              </w:divBdr>
            </w:div>
            <w:div w:id="307975216">
              <w:marLeft w:val="0"/>
              <w:marRight w:val="0"/>
              <w:marTop w:val="0"/>
              <w:marBottom w:val="0"/>
              <w:divBdr>
                <w:top w:val="none" w:sz="0" w:space="0" w:color="auto"/>
                <w:left w:val="none" w:sz="0" w:space="0" w:color="auto"/>
                <w:bottom w:val="none" w:sz="0" w:space="0" w:color="auto"/>
                <w:right w:val="none" w:sz="0" w:space="0" w:color="auto"/>
              </w:divBdr>
            </w:div>
            <w:div w:id="1180243384">
              <w:marLeft w:val="0"/>
              <w:marRight w:val="0"/>
              <w:marTop w:val="0"/>
              <w:marBottom w:val="0"/>
              <w:divBdr>
                <w:top w:val="none" w:sz="0" w:space="0" w:color="auto"/>
                <w:left w:val="none" w:sz="0" w:space="0" w:color="auto"/>
                <w:bottom w:val="none" w:sz="0" w:space="0" w:color="auto"/>
                <w:right w:val="none" w:sz="0" w:space="0" w:color="auto"/>
              </w:divBdr>
            </w:div>
            <w:div w:id="1389299136">
              <w:marLeft w:val="0"/>
              <w:marRight w:val="0"/>
              <w:marTop w:val="0"/>
              <w:marBottom w:val="0"/>
              <w:divBdr>
                <w:top w:val="none" w:sz="0" w:space="0" w:color="auto"/>
                <w:left w:val="none" w:sz="0" w:space="0" w:color="auto"/>
                <w:bottom w:val="none" w:sz="0" w:space="0" w:color="auto"/>
                <w:right w:val="none" w:sz="0" w:space="0" w:color="auto"/>
              </w:divBdr>
            </w:div>
            <w:div w:id="789327456">
              <w:marLeft w:val="0"/>
              <w:marRight w:val="0"/>
              <w:marTop w:val="0"/>
              <w:marBottom w:val="0"/>
              <w:divBdr>
                <w:top w:val="none" w:sz="0" w:space="0" w:color="auto"/>
                <w:left w:val="none" w:sz="0" w:space="0" w:color="auto"/>
                <w:bottom w:val="none" w:sz="0" w:space="0" w:color="auto"/>
                <w:right w:val="none" w:sz="0" w:space="0" w:color="auto"/>
              </w:divBdr>
            </w:div>
            <w:div w:id="775641968">
              <w:marLeft w:val="0"/>
              <w:marRight w:val="0"/>
              <w:marTop w:val="0"/>
              <w:marBottom w:val="0"/>
              <w:divBdr>
                <w:top w:val="none" w:sz="0" w:space="0" w:color="auto"/>
                <w:left w:val="none" w:sz="0" w:space="0" w:color="auto"/>
                <w:bottom w:val="none" w:sz="0" w:space="0" w:color="auto"/>
                <w:right w:val="none" w:sz="0" w:space="0" w:color="auto"/>
              </w:divBdr>
            </w:div>
            <w:div w:id="2131894902">
              <w:marLeft w:val="0"/>
              <w:marRight w:val="0"/>
              <w:marTop w:val="0"/>
              <w:marBottom w:val="0"/>
              <w:divBdr>
                <w:top w:val="none" w:sz="0" w:space="0" w:color="auto"/>
                <w:left w:val="none" w:sz="0" w:space="0" w:color="auto"/>
                <w:bottom w:val="none" w:sz="0" w:space="0" w:color="auto"/>
                <w:right w:val="none" w:sz="0" w:space="0" w:color="auto"/>
              </w:divBdr>
            </w:div>
            <w:div w:id="378625914">
              <w:marLeft w:val="0"/>
              <w:marRight w:val="0"/>
              <w:marTop w:val="0"/>
              <w:marBottom w:val="0"/>
              <w:divBdr>
                <w:top w:val="none" w:sz="0" w:space="0" w:color="auto"/>
                <w:left w:val="none" w:sz="0" w:space="0" w:color="auto"/>
                <w:bottom w:val="none" w:sz="0" w:space="0" w:color="auto"/>
                <w:right w:val="none" w:sz="0" w:space="0" w:color="auto"/>
              </w:divBdr>
            </w:div>
            <w:div w:id="2062514210">
              <w:marLeft w:val="0"/>
              <w:marRight w:val="0"/>
              <w:marTop w:val="0"/>
              <w:marBottom w:val="0"/>
              <w:divBdr>
                <w:top w:val="none" w:sz="0" w:space="0" w:color="auto"/>
                <w:left w:val="none" w:sz="0" w:space="0" w:color="auto"/>
                <w:bottom w:val="none" w:sz="0" w:space="0" w:color="auto"/>
                <w:right w:val="none" w:sz="0" w:space="0" w:color="auto"/>
              </w:divBdr>
            </w:div>
            <w:div w:id="1330910999">
              <w:marLeft w:val="0"/>
              <w:marRight w:val="0"/>
              <w:marTop w:val="0"/>
              <w:marBottom w:val="0"/>
              <w:divBdr>
                <w:top w:val="none" w:sz="0" w:space="0" w:color="auto"/>
                <w:left w:val="none" w:sz="0" w:space="0" w:color="auto"/>
                <w:bottom w:val="none" w:sz="0" w:space="0" w:color="auto"/>
                <w:right w:val="none" w:sz="0" w:space="0" w:color="auto"/>
              </w:divBdr>
            </w:div>
            <w:div w:id="1246302670">
              <w:marLeft w:val="0"/>
              <w:marRight w:val="0"/>
              <w:marTop w:val="0"/>
              <w:marBottom w:val="0"/>
              <w:divBdr>
                <w:top w:val="none" w:sz="0" w:space="0" w:color="auto"/>
                <w:left w:val="none" w:sz="0" w:space="0" w:color="auto"/>
                <w:bottom w:val="none" w:sz="0" w:space="0" w:color="auto"/>
                <w:right w:val="none" w:sz="0" w:space="0" w:color="auto"/>
              </w:divBdr>
            </w:div>
            <w:div w:id="496381890">
              <w:marLeft w:val="0"/>
              <w:marRight w:val="0"/>
              <w:marTop w:val="0"/>
              <w:marBottom w:val="0"/>
              <w:divBdr>
                <w:top w:val="none" w:sz="0" w:space="0" w:color="auto"/>
                <w:left w:val="none" w:sz="0" w:space="0" w:color="auto"/>
                <w:bottom w:val="none" w:sz="0" w:space="0" w:color="auto"/>
                <w:right w:val="none" w:sz="0" w:space="0" w:color="auto"/>
              </w:divBdr>
            </w:div>
            <w:div w:id="959145821">
              <w:marLeft w:val="0"/>
              <w:marRight w:val="0"/>
              <w:marTop w:val="0"/>
              <w:marBottom w:val="0"/>
              <w:divBdr>
                <w:top w:val="none" w:sz="0" w:space="0" w:color="auto"/>
                <w:left w:val="none" w:sz="0" w:space="0" w:color="auto"/>
                <w:bottom w:val="none" w:sz="0" w:space="0" w:color="auto"/>
                <w:right w:val="none" w:sz="0" w:space="0" w:color="auto"/>
              </w:divBdr>
            </w:div>
            <w:div w:id="1859344374">
              <w:marLeft w:val="0"/>
              <w:marRight w:val="0"/>
              <w:marTop w:val="0"/>
              <w:marBottom w:val="0"/>
              <w:divBdr>
                <w:top w:val="none" w:sz="0" w:space="0" w:color="auto"/>
                <w:left w:val="none" w:sz="0" w:space="0" w:color="auto"/>
                <w:bottom w:val="none" w:sz="0" w:space="0" w:color="auto"/>
                <w:right w:val="none" w:sz="0" w:space="0" w:color="auto"/>
              </w:divBdr>
            </w:div>
            <w:div w:id="221645253">
              <w:marLeft w:val="0"/>
              <w:marRight w:val="0"/>
              <w:marTop w:val="0"/>
              <w:marBottom w:val="0"/>
              <w:divBdr>
                <w:top w:val="none" w:sz="0" w:space="0" w:color="auto"/>
                <w:left w:val="none" w:sz="0" w:space="0" w:color="auto"/>
                <w:bottom w:val="none" w:sz="0" w:space="0" w:color="auto"/>
                <w:right w:val="none" w:sz="0" w:space="0" w:color="auto"/>
              </w:divBdr>
            </w:div>
            <w:div w:id="1296257224">
              <w:marLeft w:val="0"/>
              <w:marRight w:val="0"/>
              <w:marTop w:val="0"/>
              <w:marBottom w:val="0"/>
              <w:divBdr>
                <w:top w:val="none" w:sz="0" w:space="0" w:color="auto"/>
                <w:left w:val="none" w:sz="0" w:space="0" w:color="auto"/>
                <w:bottom w:val="none" w:sz="0" w:space="0" w:color="auto"/>
                <w:right w:val="none" w:sz="0" w:space="0" w:color="auto"/>
              </w:divBdr>
            </w:div>
            <w:div w:id="712656316">
              <w:marLeft w:val="0"/>
              <w:marRight w:val="0"/>
              <w:marTop w:val="0"/>
              <w:marBottom w:val="0"/>
              <w:divBdr>
                <w:top w:val="none" w:sz="0" w:space="0" w:color="auto"/>
                <w:left w:val="none" w:sz="0" w:space="0" w:color="auto"/>
                <w:bottom w:val="none" w:sz="0" w:space="0" w:color="auto"/>
                <w:right w:val="none" w:sz="0" w:space="0" w:color="auto"/>
              </w:divBdr>
            </w:div>
            <w:div w:id="1486628786">
              <w:marLeft w:val="0"/>
              <w:marRight w:val="0"/>
              <w:marTop w:val="0"/>
              <w:marBottom w:val="0"/>
              <w:divBdr>
                <w:top w:val="none" w:sz="0" w:space="0" w:color="auto"/>
                <w:left w:val="none" w:sz="0" w:space="0" w:color="auto"/>
                <w:bottom w:val="none" w:sz="0" w:space="0" w:color="auto"/>
                <w:right w:val="none" w:sz="0" w:space="0" w:color="auto"/>
              </w:divBdr>
            </w:div>
            <w:div w:id="1527409236">
              <w:marLeft w:val="0"/>
              <w:marRight w:val="0"/>
              <w:marTop w:val="0"/>
              <w:marBottom w:val="0"/>
              <w:divBdr>
                <w:top w:val="none" w:sz="0" w:space="0" w:color="auto"/>
                <w:left w:val="none" w:sz="0" w:space="0" w:color="auto"/>
                <w:bottom w:val="none" w:sz="0" w:space="0" w:color="auto"/>
                <w:right w:val="none" w:sz="0" w:space="0" w:color="auto"/>
              </w:divBdr>
            </w:div>
            <w:div w:id="1162433527">
              <w:marLeft w:val="0"/>
              <w:marRight w:val="0"/>
              <w:marTop w:val="0"/>
              <w:marBottom w:val="0"/>
              <w:divBdr>
                <w:top w:val="none" w:sz="0" w:space="0" w:color="auto"/>
                <w:left w:val="none" w:sz="0" w:space="0" w:color="auto"/>
                <w:bottom w:val="none" w:sz="0" w:space="0" w:color="auto"/>
                <w:right w:val="none" w:sz="0" w:space="0" w:color="auto"/>
              </w:divBdr>
            </w:div>
            <w:div w:id="1335373922">
              <w:marLeft w:val="0"/>
              <w:marRight w:val="0"/>
              <w:marTop w:val="0"/>
              <w:marBottom w:val="0"/>
              <w:divBdr>
                <w:top w:val="none" w:sz="0" w:space="0" w:color="auto"/>
                <w:left w:val="none" w:sz="0" w:space="0" w:color="auto"/>
                <w:bottom w:val="none" w:sz="0" w:space="0" w:color="auto"/>
                <w:right w:val="none" w:sz="0" w:space="0" w:color="auto"/>
              </w:divBdr>
            </w:div>
            <w:div w:id="786312715">
              <w:marLeft w:val="0"/>
              <w:marRight w:val="0"/>
              <w:marTop w:val="0"/>
              <w:marBottom w:val="0"/>
              <w:divBdr>
                <w:top w:val="none" w:sz="0" w:space="0" w:color="auto"/>
                <w:left w:val="none" w:sz="0" w:space="0" w:color="auto"/>
                <w:bottom w:val="none" w:sz="0" w:space="0" w:color="auto"/>
                <w:right w:val="none" w:sz="0" w:space="0" w:color="auto"/>
              </w:divBdr>
            </w:div>
            <w:div w:id="1736929873">
              <w:marLeft w:val="0"/>
              <w:marRight w:val="0"/>
              <w:marTop w:val="0"/>
              <w:marBottom w:val="0"/>
              <w:divBdr>
                <w:top w:val="none" w:sz="0" w:space="0" w:color="auto"/>
                <w:left w:val="none" w:sz="0" w:space="0" w:color="auto"/>
                <w:bottom w:val="none" w:sz="0" w:space="0" w:color="auto"/>
                <w:right w:val="none" w:sz="0" w:space="0" w:color="auto"/>
              </w:divBdr>
            </w:div>
            <w:div w:id="857740216">
              <w:marLeft w:val="0"/>
              <w:marRight w:val="0"/>
              <w:marTop w:val="0"/>
              <w:marBottom w:val="0"/>
              <w:divBdr>
                <w:top w:val="none" w:sz="0" w:space="0" w:color="auto"/>
                <w:left w:val="none" w:sz="0" w:space="0" w:color="auto"/>
                <w:bottom w:val="none" w:sz="0" w:space="0" w:color="auto"/>
                <w:right w:val="none" w:sz="0" w:space="0" w:color="auto"/>
              </w:divBdr>
            </w:div>
            <w:div w:id="407386540">
              <w:marLeft w:val="0"/>
              <w:marRight w:val="0"/>
              <w:marTop w:val="0"/>
              <w:marBottom w:val="0"/>
              <w:divBdr>
                <w:top w:val="none" w:sz="0" w:space="0" w:color="auto"/>
                <w:left w:val="none" w:sz="0" w:space="0" w:color="auto"/>
                <w:bottom w:val="none" w:sz="0" w:space="0" w:color="auto"/>
                <w:right w:val="none" w:sz="0" w:space="0" w:color="auto"/>
              </w:divBdr>
            </w:div>
            <w:div w:id="551380383">
              <w:marLeft w:val="0"/>
              <w:marRight w:val="0"/>
              <w:marTop w:val="0"/>
              <w:marBottom w:val="0"/>
              <w:divBdr>
                <w:top w:val="none" w:sz="0" w:space="0" w:color="auto"/>
                <w:left w:val="none" w:sz="0" w:space="0" w:color="auto"/>
                <w:bottom w:val="none" w:sz="0" w:space="0" w:color="auto"/>
                <w:right w:val="none" w:sz="0" w:space="0" w:color="auto"/>
              </w:divBdr>
            </w:div>
            <w:div w:id="954285362">
              <w:marLeft w:val="0"/>
              <w:marRight w:val="0"/>
              <w:marTop w:val="0"/>
              <w:marBottom w:val="0"/>
              <w:divBdr>
                <w:top w:val="none" w:sz="0" w:space="0" w:color="auto"/>
                <w:left w:val="none" w:sz="0" w:space="0" w:color="auto"/>
                <w:bottom w:val="none" w:sz="0" w:space="0" w:color="auto"/>
                <w:right w:val="none" w:sz="0" w:space="0" w:color="auto"/>
              </w:divBdr>
            </w:div>
            <w:div w:id="1077285340">
              <w:marLeft w:val="0"/>
              <w:marRight w:val="0"/>
              <w:marTop w:val="0"/>
              <w:marBottom w:val="0"/>
              <w:divBdr>
                <w:top w:val="none" w:sz="0" w:space="0" w:color="auto"/>
                <w:left w:val="none" w:sz="0" w:space="0" w:color="auto"/>
                <w:bottom w:val="none" w:sz="0" w:space="0" w:color="auto"/>
                <w:right w:val="none" w:sz="0" w:space="0" w:color="auto"/>
              </w:divBdr>
            </w:div>
            <w:div w:id="603610614">
              <w:marLeft w:val="0"/>
              <w:marRight w:val="0"/>
              <w:marTop w:val="0"/>
              <w:marBottom w:val="0"/>
              <w:divBdr>
                <w:top w:val="none" w:sz="0" w:space="0" w:color="auto"/>
                <w:left w:val="none" w:sz="0" w:space="0" w:color="auto"/>
                <w:bottom w:val="none" w:sz="0" w:space="0" w:color="auto"/>
                <w:right w:val="none" w:sz="0" w:space="0" w:color="auto"/>
              </w:divBdr>
            </w:div>
            <w:div w:id="1256745246">
              <w:marLeft w:val="0"/>
              <w:marRight w:val="0"/>
              <w:marTop w:val="0"/>
              <w:marBottom w:val="0"/>
              <w:divBdr>
                <w:top w:val="none" w:sz="0" w:space="0" w:color="auto"/>
                <w:left w:val="none" w:sz="0" w:space="0" w:color="auto"/>
                <w:bottom w:val="none" w:sz="0" w:space="0" w:color="auto"/>
                <w:right w:val="none" w:sz="0" w:space="0" w:color="auto"/>
              </w:divBdr>
            </w:div>
            <w:div w:id="138124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8725">
      <w:bodyDiv w:val="1"/>
      <w:marLeft w:val="0"/>
      <w:marRight w:val="0"/>
      <w:marTop w:val="0"/>
      <w:marBottom w:val="0"/>
      <w:divBdr>
        <w:top w:val="none" w:sz="0" w:space="0" w:color="auto"/>
        <w:left w:val="none" w:sz="0" w:space="0" w:color="auto"/>
        <w:bottom w:val="none" w:sz="0" w:space="0" w:color="auto"/>
        <w:right w:val="none" w:sz="0" w:space="0" w:color="auto"/>
      </w:divBdr>
    </w:div>
    <w:div w:id="1577983022">
      <w:bodyDiv w:val="1"/>
      <w:marLeft w:val="0"/>
      <w:marRight w:val="0"/>
      <w:marTop w:val="0"/>
      <w:marBottom w:val="0"/>
      <w:divBdr>
        <w:top w:val="none" w:sz="0" w:space="0" w:color="auto"/>
        <w:left w:val="none" w:sz="0" w:space="0" w:color="auto"/>
        <w:bottom w:val="none" w:sz="0" w:space="0" w:color="auto"/>
        <w:right w:val="none" w:sz="0" w:space="0" w:color="auto"/>
      </w:divBdr>
    </w:div>
    <w:div w:id="1595825937">
      <w:bodyDiv w:val="1"/>
      <w:marLeft w:val="0"/>
      <w:marRight w:val="0"/>
      <w:marTop w:val="0"/>
      <w:marBottom w:val="0"/>
      <w:divBdr>
        <w:top w:val="none" w:sz="0" w:space="0" w:color="auto"/>
        <w:left w:val="none" w:sz="0" w:space="0" w:color="auto"/>
        <w:bottom w:val="none" w:sz="0" w:space="0" w:color="auto"/>
        <w:right w:val="none" w:sz="0" w:space="0" w:color="auto"/>
      </w:divBdr>
    </w:div>
    <w:div w:id="1596087392">
      <w:bodyDiv w:val="1"/>
      <w:marLeft w:val="0"/>
      <w:marRight w:val="0"/>
      <w:marTop w:val="0"/>
      <w:marBottom w:val="0"/>
      <w:divBdr>
        <w:top w:val="none" w:sz="0" w:space="0" w:color="auto"/>
        <w:left w:val="none" w:sz="0" w:space="0" w:color="auto"/>
        <w:bottom w:val="none" w:sz="0" w:space="0" w:color="auto"/>
        <w:right w:val="none" w:sz="0" w:space="0" w:color="auto"/>
      </w:divBdr>
    </w:div>
    <w:div w:id="1596941962">
      <w:bodyDiv w:val="1"/>
      <w:marLeft w:val="0"/>
      <w:marRight w:val="0"/>
      <w:marTop w:val="0"/>
      <w:marBottom w:val="0"/>
      <w:divBdr>
        <w:top w:val="none" w:sz="0" w:space="0" w:color="auto"/>
        <w:left w:val="none" w:sz="0" w:space="0" w:color="auto"/>
        <w:bottom w:val="none" w:sz="0" w:space="0" w:color="auto"/>
        <w:right w:val="none" w:sz="0" w:space="0" w:color="auto"/>
      </w:divBdr>
    </w:div>
    <w:div w:id="1597131571">
      <w:bodyDiv w:val="1"/>
      <w:marLeft w:val="0"/>
      <w:marRight w:val="0"/>
      <w:marTop w:val="0"/>
      <w:marBottom w:val="0"/>
      <w:divBdr>
        <w:top w:val="none" w:sz="0" w:space="0" w:color="auto"/>
        <w:left w:val="none" w:sz="0" w:space="0" w:color="auto"/>
        <w:bottom w:val="none" w:sz="0" w:space="0" w:color="auto"/>
        <w:right w:val="none" w:sz="0" w:space="0" w:color="auto"/>
      </w:divBdr>
    </w:div>
    <w:div w:id="1602950713">
      <w:bodyDiv w:val="1"/>
      <w:marLeft w:val="0"/>
      <w:marRight w:val="0"/>
      <w:marTop w:val="0"/>
      <w:marBottom w:val="0"/>
      <w:divBdr>
        <w:top w:val="none" w:sz="0" w:space="0" w:color="auto"/>
        <w:left w:val="none" w:sz="0" w:space="0" w:color="auto"/>
        <w:bottom w:val="none" w:sz="0" w:space="0" w:color="auto"/>
        <w:right w:val="none" w:sz="0" w:space="0" w:color="auto"/>
      </w:divBdr>
    </w:div>
    <w:div w:id="1617251924">
      <w:bodyDiv w:val="1"/>
      <w:marLeft w:val="0"/>
      <w:marRight w:val="0"/>
      <w:marTop w:val="0"/>
      <w:marBottom w:val="0"/>
      <w:divBdr>
        <w:top w:val="none" w:sz="0" w:space="0" w:color="auto"/>
        <w:left w:val="none" w:sz="0" w:space="0" w:color="auto"/>
        <w:bottom w:val="none" w:sz="0" w:space="0" w:color="auto"/>
        <w:right w:val="none" w:sz="0" w:space="0" w:color="auto"/>
      </w:divBdr>
    </w:div>
    <w:div w:id="1630552422">
      <w:bodyDiv w:val="1"/>
      <w:marLeft w:val="0"/>
      <w:marRight w:val="0"/>
      <w:marTop w:val="0"/>
      <w:marBottom w:val="0"/>
      <w:divBdr>
        <w:top w:val="none" w:sz="0" w:space="0" w:color="auto"/>
        <w:left w:val="none" w:sz="0" w:space="0" w:color="auto"/>
        <w:bottom w:val="none" w:sz="0" w:space="0" w:color="auto"/>
        <w:right w:val="none" w:sz="0" w:space="0" w:color="auto"/>
      </w:divBdr>
    </w:div>
    <w:div w:id="1637250835">
      <w:bodyDiv w:val="1"/>
      <w:marLeft w:val="0"/>
      <w:marRight w:val="0"/>
      <w:marTop w:val="0"/>
      <w:marBottom w:val="0"/>
      <w:divBdr>
        <w:top w:val="none" w:sz="0" w:space="0" w:color="auto"/>
        <w:left w:val="none" w:sz="0" w:space="0" w:color="auto"/>
        <w:bottom w:val="none" w:sz="0" w:space="0" w:color="auto"/>
        <w:right w:val="none" w:sz="0" w:space="0" w:color="auto"/>
      </w:divBdr>
    </w:div>
    <w:div w:id="1649743105">
      <w:bodyDiv w:val="1"/>
      <w:marLeft w:val="0"/>
      <w:marRight w:val="0"/>
      <w:marTop w:val="0"/>
      <w:marBottom w:val="0"/>
      <w:divBdr>
        <w:top w:val="none" w:sz="0" w:space="0" w:color="auto"/>
        <w:left w:val="none" w:sz="0" w:space="0" w:color="auto"/>
        <w:bottom w:val="none" w:sz="0" w:space="0" w:color="auto"/>
        <w:right w:val="none" w:sz="0" w:space="0" w:color="auto"/>
      </w:divBdr>
    </w:div>
    <w:div w:id="1657610713">
      <w:bodyDiv w:val="1"/>
      <w:marLeft w:val="0"/>
      <w:marRight w:val="0"/>
      <w:marTop w:val="0"/>
      <w:marBottom w:val="0"/>
      <w:divBdr>
        <w:top w:val="none" w:sz="0" w:space="0" w:color="auto"/>
        <w:left w:val="none" w:sz="0" w:space="0" w:color="auto"/>
        <w:bottom w:val="none" w:sz="0" w:space="0" w:color="auto"/>
        <w:right w:val="none" w:sz="0" w:space="0" w:color="auto"/>
      </w:divBdr>
    </w:div>
    <w:div w:id="1680229510">
      <w:bodyDiv w:val="1"/>
      <w:marLeft w:val="0"/>
      <w:marRight w:val="0"/>
      <w:marTop w:val="0"/>
      <w:marBottom w:val="0"/>
      <w:divBdr>
        <w:top w:val="none" w:sz="0" w:space="0" w:color="auto"/>
        <w:left w:val="none" w:sz="0" w:space="0" w:color="auto"/>
        <w:bottom w:val="none" w:sz="0" w:space="0" w:color="auto"/>
        <w:right w:val="none" w:sz="0" w:space="0" w:color="auto"/>
      </w:divBdr>
    </w:div>
    <w:div w:id="1692757995">
      <w:bodyDiv w:val="1"/>
      <w:marLeft w:val="0"/>
      <w:marRight w:val="0"/>
      <w:marTop w:val="0"/>
      <w:marBottom w:val="0"/>
      <w:divBdr>
        <w:top w:val="none" w:sz="0" w:space="0" w:color="auto"/>
        <w:left w:val="none" w:sz="0" w:space="0" w:color="auto"/>
        <w:bottom w:val="none" w:sz="0" w:space="0" w:color="auto"/>
        <w:right w:val="none" w:sz="0" w:space="0" w:color="auto"/>
      </w:divBdr>
    </w:div>
    <w:div w:id="1697072847">
      <w:bodyDiv w:val="1"/>
      <w:marLeft w:val="0"/>
      <w:marRight w:val="0"/>
      <w:marTop w:val="0"/>
      <w:marBottom w:val="0"/>
      <w:divBdr>
        <w:top w:val="none" w:sz="0" w:space="0" w:color="auto"/>
        <w:left w:val="none" w:sz="0" w:space="0" w:color="auto"/>
        <w:bottom w:val="none" w:sz="0" w:space="0" w:color="auto"/>
        <w:right w:val="none" w:sz="0" w:space="0" w:color="auto"/>
      </w:divBdr>
    </w:div>
    <w:div w:id="1716270718">
      <w:bodyDiv w:val="1"/>
      <w:marLeft w:val="0"/>
      <w:marRight w:val="0"/>
      <w:marTop w:val="0"/>
      <w:marBottom w:val="0"/>
      <w:divBdr>
        <w:top w:val="none" w:sz="0" w:space="0" w:color="auto"/>
        <w:left w:val="none" w:sz="0" w:space="0" w:color="auto"/>
        <w:bottom w:val="none" w:sz="0" w:space="0" w:color="auto"/>
        <w:right w:val="none" w:sz="0" w:space="0" w:color="auto"/>
      </w:divBdr>
    </w:div>
    <w:div w:id="1720125908">
      <w:bodyDiv w:val="1"/>
      <w:marLeft w:val="0"/>
      <w:marRight w:val="0"/>
      <w:marTop w:val="0"/>
      <w:marBottom w:val="0"/>
      <w:divBdr>
        <w:top w:val="none" w:sz="0" w:space="0" w:color="auto"/>
        <w:left w:val="none" w:sz="0" w:space="0" w:color="auto"/>
        <w:bottom w:val="none" w:sz="0" w:space="0" w:color="auto"/>
        <w:right w:val="none" w:sz="0" w:space="0" w:color="auto"/>
      </w:divBdr>
    </w:div>
    <w:div w:id="1722636310">
      <w:bodyDiv w:val="1"/>
      <w:marLeft w:val="0"/>
      <w:marRight w:val="0"/>
      <w:marTop w:val="0"/>
      <w:marBottom w:val="0"/>
      <w:divBdr>
        <w:top w:val="none" w:sz="0" w:space="0" w:color="auto"/>
        <w:left w:val="none" w:sz="0" w:space="0" w:color="auto"/>
        <w:bottom w:val="none" w:sz="0" w:space="0" w:color="auto"/>
        <w:right w:val="none" w:sz="0" w:space="0" w:color="auto"/>
      </w:divBdr>
    </w:div>
    <w:div w:id="1744570299">
      <w:bodyDiv w:val="1"/>
      <w:marLeft w:val="0"/>
      <w:marRight w:val="0"/>
      <w:marTop w:val="0"/>
      <w:marBottom w:val="0"/>
      <w:divBdr>
        <w:top w:val="none" w:sz="0" w:space="0" w:color="auto"/>
        <w:left w:val="none" w:sz="0" w:space="0" w:color="auto"/>
        <w:bottom w:val="none" w:sz="0" w:space="0" w:color="auto"/>
        <w:right w:val="none" w:sz="0" w:space="0" w:color="auto"/>
      </w:divBdr>
    </w:div>
    <w:div w:id="1749301436">
      <w:bodyDiv w:val="1"/>
      <w:marLeft w:val="0"/>
      <w:marRight w:val="0"/>
      <w:marTop w:val="0"/>
      <w:marBottom w:val="0"/>
      <w:divBdr>
        <w:top w:val="none" w:sz="0" w:space="0" w:color="auto"/>
        <w:left w:val="none" w:sz="0" w:space="0" w:color="auto"/>
        <w:bottom w:val="none" w:sz="0" w:space="0" w:color="auto"/>
        <w:right w:val="none" w:sz="0" w:space="0" w:color="auto"/>
      </w:divBdr>
    </w:div>
    <w:div w:id="1764380790">
      <w:bodyDiv w:val="1"/>
      <w:marLeft w:val="0"/>
      <w:marRight w:val="0"/>
      <w:marTop w:val="0"/>
      <w:marBottom w:val="0"/>
      <w:divBdr>
        <w:top w:val="none" w:sz="0" w:space="0" w:color="auto"/>
        <w:left w:val="none" w:sz="0" w:space="0" w:color="auto"/>
        <w:bottom w:val="none" w:sz="0" w:space="0" w:color="auto"/>
        <w:right w:val="none" w:sz="0" w:space="0" w:color="auto"/>
      </w:divBdr>
    </w:div>
    <w:div w:id="1766222321">
      <w:bodyDiv w:val="1"/>
      <w:marLeft w:val="0"/>
      <w:marRight w:val="0"/>
      <w:marTop w:val="0"/>
      <w:marBottom w:val="0"/>
      <w:divBdr>
        <w:top w:val="none" w:sz="0" w:space="0" w:color="auto"/>
        <w:left w:val="none" w:sz="0" w:space="0" w:color="auto"/>
        <w:bottom w:val="none" w:sz="0" w:space="0" w:color="auto"/>
        <w:right w:val="none" w:sz="0" w:space="0" w:color="auto"/>
      </w:divBdr>
    </w:div>
    <w:div w:id="1780418059">
      <w:bodyDiv w:val="1"/>
      <w:marLeft w:val="0"/>
      <w:marRight w:val="0"/>
      <w:marTop w:val="0"/>
      <w:marBottom w:val="0"/>
      <w:divBdr>
        <w:top w:val="none" w:sz="0" w:space="0" w:color="auto"/>
        <w:left w:val="none" w:sz="0" w:space="0" w:color="auto"/>
        <w:bottom w:val="none" w:sz="0" w:space="0" w:color="auto"/>
        <w:right w:val="none" w:sz="0" w:space="0" w:color="auto"/>
      </w:divBdr>
    </w:div>
    <w:div w:id="1789274432">
      <w:bodyDiv w:val="1"/>
      <w:marLeft w:val="0"/>
      <w:marRight w:val="0"/>
      <w:marTop w:val="0"/>
      <w:marBottom w:val="0"/>
      <w:divBdr>
        <w:top w:val="none" w:sz="0" w:space="0" w:color="auto"/>
        <w:left w:val="none" w:sz="0" w:space="0" w:color="auto"/>
        <w:bottom w:val="none" w:sz="0" w:space="0" w:color="auto"/>
        <w:right w:val="none" w:sz="0" w:space="0" w:color="auto"/>
      </w:divBdr>
    </w:div>
    <w:div w:id="1792481072">
      <w:bodyDiv w:val="1"/>
      <w:marLeft w:val="0"/>
      <w:marRight w:val="0"/>
      <w:marTop w:val="0"/>
      <w:marBottom w:val="0"/>
      <w:divBdr>
        <w:top w:val="none" w:sz="0" w:space="0" w:color="auto"/>
        <w:left w:val="none" w:sz="0" w:space="0" w:color="auto"/>
        <w:bottom w:val="none" w:sz="0" w:space="0" w:color="auto"/>
        <w:right w:val="none" w:sz="0" w:space="0" w:color="auto"/>
      </w:divBdr>
    </w:div>
    <w:div w:id="1798640672">
      <w:bodyDiv w:val="1"/>
      <w:marLeft w:val="0"/>
      <w:marRight w:val="0"/>
      <w:marTop w:val="0"/>
      <w:marBottom w:val="0"/>
      <w:divBdr>
        <w:top w:val="none" w:sz="0" w:space="0" w:color="auto"/>
        <w:left w:val="none" w:sz="0" w:space="0" w:color="auto"/>
        <w:bottom w:val="none" w:sz="0" w:space="0" w:color="auto"/>
        <w:right w:val="none" w:sz="0" w:space="0" w:color="auto"/>
      </w:divBdr>
    </w:div>
    <w:div w:id="1800567735">
      <w:bodyDiv w:val="1"/>
      <w:marLeft w:val="0"/>
      <w:marRight w:val="0"/>
      <w:marTop w:val="0"/>
      <w:marBottom w:val="0"/>
      <w:divBdr>
        <w:top w:val="none" w:sz="0" w:space="0" w:color="auto"/>
        <w:left w:val="none" w:sz="0" w:space="0" w:color="auto"/>
        <w:bottom w:val="none" w:sz="0" w:space="0" w:color="auto"/>
        <w:right w:val="none" w:sz="0" w:space="0" w:color="auto"/>
      </w:divBdr>
    </w:div>
    <w:div w:id="1811822643">
      <w:bodyDiv w:val="1"/>
      <w:marLeft w:val="0"/>
      <w:marRight w:val="0"/>
      <w:marTop w:val="0"/>
      <w:marBottom w:val="0"/>
      <w:divBdr>
        <w:top w:val="none" w:sz="0" w:space="0" w:color="auto"/>
        <w:left w:val="none" w:sz="0" w:space="0" w:color="auto"/>
        <w:bottom w:val="none" w:sz="0" w:space="0" w:color="auto"/>
        <w:right w:val="none" w:sz="0" w:space="0" w:color="auto"/>
      </w:divBdr>
    </w:div>
    <w:div w:id="1829898789">
      <w:bodyDiv w:val="1"/>
      <w:marLeft w:val="0"/>
      <w:marRight w:val="0"/>
      <w:marTop w:val="0"/>
      <w:marBottom w:val="0"/>
      <w:divBdr>
        <w:top w:val="none" w:sz="0" w:space="0" w:color="auto"/>
        <w:left w:val="none" w:sz="0" w:space="0" w:color="auto"/>
        <w:bottom w:val="none" w:sz="0" w:space="0" w:color="auto"/>
        <w:right w:val="none" w:sz="0" w:space="0" w:color="auto"/>
      </w:divBdr>
    </w:div>
    <w:div w:id="1832914709">
      <w:bodyDiv w:val="1"/>
      <w:marLeft w:val="0"/>
      <w:marRight w:val="0"/>
      <w:marTop w:val="0"/>
      <w:marBottom w:val="0"/>
      <w:divBdr>
        <w:top w:val="none" w:sz="0" w:space="0" w:color="auto"/>
        <w:left w:val="none" w:sz="0" w:space="0" w:color="auto"/>
        <w:bottom w:val="none" w:sz="0" w:space="0" w:color="auto"/>
        <w:right w:val="none" w:sz="0" w:space="0" w:color="auto"/>
      </w:divBdr>
    </w:div>
    <w:div w:id="1837644321">
      <w:bodyDiv w:val="1"/>
      <w:marLeft w:val="0"/>
      <w:marRight w:val="0"/>
      <w:marTop w:val="0"/>
      <w:marBottom w:val="0"/>
      <w:divBdr>
        <w:top w:val="none" w:sz="0" w:space="0" w:color="auto"/>
        <w:left w:val="none" w:sz="0" w:space="0" w:color="auto"/>
        <w:bottom w:val="none" w:sz="0" w:space="0" w:color="auto"/>
        <w:right w:val="none" w:sz="0" w:space="0" w:color="auto"/>
      </w:divBdr>
    </w:div>
    <w:div w:id="1852572553">
      <w:bodyDiv w:val="1"/>
      <w:marLeft w:val="0"/>
      <w:marRight w:val="0"/>
      <w:marTop w:val="0"/>
      <w:marBottom w:val="0"/>
      <w:divBdr>
        <w:top w:val="none" w:sz="0" w:space="0" w:color="auto"/>
        <w:left w:val="none" w:sz="0" w:space="0" w:color="auto"/>
        <w:bottom w:val="none" w:sz="0" w:space="0" w:color="auto"/>
        <w:right w:val="none" w:sz="0" w:space="0" w:color="auto"/>
      </w:divBdr>
    </w:div>
    <w:div w:id="1860658109">
      <w:bodyDiv w:val="1"/>
      <w:marLeft w:val="0"/>
      <w:marRight w:val="0"/>
      <w:marTop w:val="0"/>
      <w:marBottom w:val="0"/>
      <w:divBdr>
        <w:top w:val="none" w:sz="0" w:space="0" w:color="auto"/>
        <w:left w:val="none" w:sz="0" w:space="0" w:color="auto"/>
        <w:bottom w:val="none" w:sz="0" w:space="0" w:color="auto"/>
        <w:right w:val="none" w:sz="0" w:space="0" w:color="auto"/>
      </w:divBdr>
    </w:div>
    <w:div w:id="1869490479">
      <w:bodyDiv w:val="1"/>
      <w:marLeft w:val="0"/>
      <w:marRight w:val="0"/>
      <w:marTop w:val="0"/>
      <w:marBottom w:val="0"/>
      <w:divBdr>
        <w:top w:val="none" w:sz="0" w:space="0" w:color="auto"/>
        <w:left w:val="none" w:sz="0" w:space="0" w:color="auto"/>
        <w:bottom w:val="none" w:sz="0" w:space="0" w:color="auto"/>
        <w:right w:val="none" w:sz="0" w:space="0" w:color="auto"/>
      </w:divBdr>
    </w:div>
    <w:div w:id="1872566423">
      <w:bodyDiv w:val="1"/>
      <w:marLeft w:val="0"/>
      <w:marRight w:val="0"/>
      <w:marTop w:val="0"/>
      <w:marBottom w:val="0"/>
      <w:divBdr>
        <w:top w:val="none" w:sz="0" w:space="0" w:color="auto"/>
        <w:left w:val="none" w:sz="0" w:space="0" w:color="auto"/>
        <w:bottom w:val="none" w:sz="0" w:space="0" w:color="auto"/>
        <w:right w:val="none" w:sz="0" w:space="0" w:color="auto"/>
      </w:divBdr>
    </w:div>
    <w:div w:id="1909150045">
      <w:bodyDiv w:val="1"/>
      <w:marLeft w:val="0"/>
      <w:marRight w:val="0"/>
      <w:marTop w:val="0"/>
      <w:marBottom w:val="0"/>
      <w:divBdr>
        <w:top w:val="none" w:sz="0" w:space="0" w:color="auto"/>
        <w:left w:val="none" w:sz="0" w:space="0" w:color="auto"/>
        <w:bottom w:val="none" w:sz="0" w:space="0" w:color="auto"/>
        <w:right w:val="none" w:sz="0" w:space="0" w:color="auto"/>
      </w:divBdr>
    </w:div>
    <w:div w:id="1939095708">
      <w:bodyDiv w:val="1"/>
      <w:marLeft w:val="0"/>
      <w:marRight w:val="0"/>
      <w:marTop w:val="0"/>
      <w:marBottom w:val="0"/>
      <w:divBdr>
        <w:top w:val="none" w:sz="0" w:space="0" w:color="auto"/>
        <w:left w:val="none" w:sz="0" w:space="0" w:color="auto"/>
        <w:bottom w:val="none" w:sz="0" w:space="0" w:color="auto"/>
        <w:right w:val="none" w:sz="0" w:space="0" w:color="auto"/>
      </w:divBdr>
    </w:div>
    <w:div w:id="1944532958">
      <w:bodyDiv w:val="1"/>
      <w:marLeft w:val="0"/>
      <w:marRight w:val="0"/>
      <w:marTop w:val="0"/>
      <w:marBottom w:val="0"/>
      <w:divBdr>
        <w:top w:val="none" w:sz="0" w:space="0" w:color="auto"/>
        <w:left w:val="none" w:sz="0" w:space="0" w:color="auto"/>
        <w:bottom w:val="none" w:sz="0" w:space="0" w:color="auto"/>
        <w:right w:val="none" w:sz="0" w:space="0" w:color="auto"/>
      </w:divBdr>
    </w:div>
    <w:div w:id="1981885931">
      <w:bodyDiv w:val="1"/>
      <w:marLeft w:val="0"/>
      <w:marRight w:val="0"/>
      <w:marTop w:val="0"/>
      <w:marBottom w:val="0"/>
      <w:divBdr>
        <w:top w:val="none" w:sz="0" w:space="0" w:color="auto"/>
        <w:left w:val="none" w:sz="0" w:space="0" w:color="auto"/>
        <w:bottom w:val="none" w:sz="0" w:space="0" w:color="auto"/>
        <w:right w:val="none" w:sz="0" w:space="0" w:color="auto"/>
      </w:divBdr>
    </w:div>
    <w:div w:id="2019112187">
      <w:bodyDiv w:val="1"/>
      <w:marLeft w:val="0"/>
      <w:marRight w:val="0"/>
      <w:marTop w:val="0"/>
      <w:marBottom w:val="0"/>
      <w:divBdr>
        <w:top w:val="none" w:sz="0" w:space="0" w:color="auto"/>
        <w:left w:val="none" w:sz="0" w:space="0" w:color="auto"/>
        <w:bottom w:val="none" w:sz="0" w:space="0" w:color="auto"/>
        <w:right w:val="none" w:sz="0" w:space="0" w:color="auto"/>
      </w:divBdr>
    </w:div>
    <w:div w:id="2037272248">
      <w:bodyDiv w:val="1"/>
      <w:marLeft w:val="0"/>
      <w:marRight w:val="0"/>
      <w:marTop w:val="0"/>
      <w:marBottom w:val="0"/>
      <w:divBdr>
        <w:top w:val="none" w:sz="0" w:space="0" w:color="auto"/>
        <w:left w:val="none" w:sz="0" w:space="0" w:color="auto"/>
        <w:bottom w:val="none" w:sz="0" w:space="0" w:color="auto"/>
        <w:right w:val="none" w:sz="0" w:space="0" w:color="auto"/>
      </w:divBdr>
    </w:div>
    <w:div w:id="2039625357">
      <w:bodyDiv w:val="1"/>
      <w:marLeft w:val="0"/>
      <w:marRight w:val="0"/>
      <w:marTop w:val="0"/>
      <w:marBottom w:val="0"/>
      <w:divBdr>
        <w:top w:val="none" w:sz="0" w:space="0" w:color="auto"/>
        <w:left w:val="none" w:sz="0" w:space="0" w:color="auto"/>
        <w:bottom w:val="none" w:sz="0" w:space="0" w:color="auto"/>
        <w:right w:val="none" w:sz="0" w:space="0" w:color="auto"/>
      </w:divBdr>
    </w:div>
    <w:div w:id="2051033143">
      <w:bodyDiv w:val="1"/>
      <w:marLeft w:val="0"/>
      <w:marRight w:val="0"/>
      <w:marTop w:val="0"/>
      <w:marBottom w:val="0"/>
      <w:divBdr>
        <w:top w:val="none" w:sz="0" w:space="0" w:color="auto"/>
        <w:left w:val="none" w:sz="0" w:space="0" w:color="auto"/>
        <w:bottom w:val="none" w:sz="0" w:space="0" w:color="auto"/>
        <w:right w:val="none" w:sz="0" w:space="0" w:color="auto"/>
      </w:divBdr>
    </w:div>
    <w:div w:id="2055422021">
      <w:bodyDiv w:val="1"/>
      <w:marLeft w:val="0"/>
      <w:marRight w:val="0"/>
      <w:marTop w:val="0"/>
      <w:marBottom w:val="0"/>
      <w:divBdr>
        <w:top w:val="none" w:sz="0" w:space="0" w:color="auto"/>
        <w:left w:val="none" w:sz="0" w:space="0" w:color="auto"/>
        <w:bottom w:val="none" w:sz="0" w:space="0" w:color="auto"/>
        <w:right w:val="none" w:sz="0" w:space="0" w:color="auto"/>
      </w:divBdr>
    </w:div>
    <w:div w:id="2063676020">
      <w:bodyDiv w:val="1"/>
      <w:marLeft w:val="0"/>
      <w:marRight w:val="0"/>
      <w:marTop w:val="0"/>
      <w:marBottom w:val="0"/>
      <w:divBdr>
        <w:top w:val="none" w:sz="0" w:space="0" w:color="auto"/>
        <w:left w:val="none" w:sz="0" w:space="0" w:color="auto"/>
        <w:bottom w:val="none" w:sz="0" w:space="0" w:color="auto"/>
        <w:right w:val="none" w:sz="0" w:space="0" w:color="auto"/>
      </w:divBdr>
    </w:div>
    <w:div w:id="2068143129">
      <w:bodyDiv w:val="1"/>
      <w:marLeft w:val="0"/>
      <w:marRight w:val="0"/>
      <w:marTop w:val="0"/>
      <w:marBottom w:val="0"/>
      <w:divBdr>
        <w:top w:val="none" w:sz="0" w:space="0" w:color="auto"/>
        <w:left w:val="none" w:sz="0" w:space="0" w:color="auto"/>
        <w:bottom w:val="none" w:sz="0" w:space="0" w:color="auto"/>
        <w:right w:val="none" w:sz="0" w:space="0" w:color="auto"/>
      </w:divBdr>
    </w:div>
    <w:div w:id="2073691637">
      <w:bodyDiv w:val="1"/>
      <w:marLeft w:val="0"/>
      <w:marRight w:val="0"/>
      <w:marTop w:val="0"/>
      <w:marBottom w:val="0"/>
      <w:divBdr>
        <w:top w:val="none" w:sz="0" w:space="0" w:color="auto"/>
        <w:left w:val="none" w:sz="0" w:space="0" w:color="auto"/>
        <w:bottom w:val="none" w:sz="0" w:space="0" w:color="auto"/>
        <w:right w:val="none" w:sz="0" w:space="0" w:color="auto"/>
      </w:divBdr>
    </w:div>
    <w:div w:id="2085100005">
      <w:bodyDiv w:val="1"/>
      <w:marLeft w:val="0"/>
      <w:marRight w:val="0"/>
      <w:marTop w:val="0"/>
      <w:marBottom w:val="0"/>
      <w:divBdr>
        <w:top w:val="none" w:sz="0" w:space="0" w:color="auto"/>
        <w:left w:val="none" w:sz="0" w:space="0" w:color="auto"/>
        <w:bottom w:val="none" w:sz="0" w:space="0" w:color="auto"/>
        <w:right w:val="none" w:sz="0" w:space="0" w:color="auto"/>
      </w:divBdr>
    </w:div>
    <w:div w:id="2102674538">
      <w:bodyDiv w:val="1"/>
      <w:marLeft w:val="0"/>
      <w:marRight w:val="0"/>
      <w:marTop w:val="0"/>
      <w:marBottom w:val="0"/>
      <w:divBdr>
        <w:top w:val="none" w:sz="0" w:space="0" w:color="auto"/>
        <w:left w:val="none" w:sz="0" w:space="0" w:color="auto"/>
        <w:bottom w:val="none" w:sz="0" w:space="0" w:color="auto"/>
        <w:right w:val="none" w:sz="0" w:space="0" w:color="auto"/>
      </w:divBdr>
    </w:div>
    <w:div w:id="2118866150">
      <w:bodyDiv w:val="1"/>
      <w:marLeft w:val="0"/>
      <w:marRight w:val="0"/>
      <w:marTop w:val="0"/>
      <w:marBottom w:val="0"/>
      <w:divBdr>
        <w:top w:val="none" w:sz="0" w:space="0" w:color="auto"/>
        <w:left w:val="none" w:sz="0" w:space="0" w:color="auto"/>
        <w:bottom w:val="none" w:sz="0" w:space="0" w:color="auto"/>
        <w:right w:val="none" w:sz="0" w:space="0" w:color="auto"/>
      </w:divBdr>
    </w:div>
    <w:div w:id="2127383310">
      <w:bodyDiv w:val="1"/>
      <w:marLeft w:val="0"/>
      <w:marRight w:val="0"/>
      <w:marTop w:val="0"/>
      <w:marBottom w:val="0"/>
      <w:divBdr>
        <w:top w:val="none" w:sz="0" w:space="0" w:color="auto"/>
        <w:left w:val="none" w:sz="0" w:space="0" w:color="auto"/>
        <w:bottom w:val="none" w:sz="0" w:space="0" w:color="auto"/>
        <w:right w:val="none" w:sz="0" w:space="0" w:color="auto"/>
      </w:divBdr>
    </w:div>
    <w:div w:id="2134596856">
      <w:bodyDiv w:val="1"/>
      <w:marLeft w:val="0"/>
      <w:marRight w:val="0"/>
      <w:marTop w:val="0"/>
      <w:marBottom w:val="0"/>
      <w:divBdr>
        <w:top w:val="none" w:sz="0" w:space="0" w:color="auto"/>
        <w:left w:val="none" w:sz="0" w:space="0" w:color="auto"/>
        <w:bottom w:val="none" w:sz="0" w:space="0" w:color="auto"/>
        <w:right w:val="none" w:sz="0" w:space="0" w:color="auto"/>
      </w:divBdr>
    </w:div>
    <w:div w:id="2145387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gtl365.sharepoint.com/sites/DZamowien/Shared%20Documents/Forms/AllItems.aspx?id=%2Fsites%2FDZamowien%2FShared%20Documents%2FWyb%C3%B3r%20Wykonawcy%20rob%C3%B3t%20budowlanych%20zadania%20pn%2E%20Budowa%20hangaru%20technicznego%20H4%20na%20terenie%20Mi%C4%99dzynarodowego%20Portu%20Lotniczego%20Katowice%20w%20Pyrzowicach&amp;p=true&amp;ga=1" TargetMode="External"/><Relationship Id="rId26" Type="http://schemas.openxmlformats.org/officeDocument/2006/relationships/image" Target="cid:image002.png@01DB3055.CD3BBFC0"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gtl365.sharepoint.com/sites/DZamowien/Shared%20Documents/Forms/AllItems.aspx?id=%2Fsites%2FDZamowien%2FShared%20Documents%2FWyb%C3%B3r%20Wykonawcy%20rob%C3%B3t%20budowlanych%20zadania%20pn%2E%20Budowa%20hangaru%20technicznego%20H4%20na%20terenie%20Mi%C4%99dzynarodowego%20Portu%20Lotniczego%20Katowice%20w%20Pyrzowicach&amp;p=true&amp;ga=1" TargetMode="External"/><Relationship Id="rId17" Type="http://schemas.openxmlformats.org/officeDocument/2006/relationships/image" Target="cid:image001.png@01DB417C.CE5A82F0"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gtl365.sharepoint.com/sites/DZamowien/Shared%20Documents/Forms/AllItems.aspx?id=%2Fsites%2FDZamowien%2FShared%20Documents%2FWyb%C3%B3r%20Wykonawcy%20rob%C3%B3t%20budowlanych%20zadania%20pn%2E%20Budowa%20hangaru%20technicznego%20H4%20na%20terenie%20Mi%C4%99dzynarodowego%20Portu%20Lotniczego%20Katowice%20w%20Pyrzowicach&amp;p=true&amp;ga=1"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tl365.sharepoint.com/sites/DZamowien/Shared%20Documents/Forms/AllItems.aspx?id=%2Fsites%2FDZamowien%2FShared%20Documents%2FWyb%C3%B3r%20Wykonawcy%20rob%C3%B3t%20budowlanych%20zadania%20pn%2E%20Budowa%20hangaru%20technicznego%20H4%20na%20terenie%20Mi%C4%99dzynarodowego%20Portu%20Lotniczego%20Katowice%20w%20Pyrzowicach&amp;p=true&amp;ga=1" TargetMode="External"/><Relationship Id="rId24" Type="http://schemas.openxmlformats.org/officeDocument/2006/relationships/image" Target="cid:image001.png@01DB3054.B2325230"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gtl365.sharepoint.com/sites/DZamowien/Shared%20Documents/Forms/AllItems.aspx?id=%2Fsites%2FDZamowien%2FShared%20Documents%2FWyb%C3%B3r%20Wykonawcy%20rob%C3%B3t%20budowlanych%20zadania%20pn%2E%20Budowa%20hangaru%20technicznego%20H4%20na%20terenie%20Mi%C4%99dzynarodowego%20Portu%20Lotniczego%20Katowice%20w%20Pyrzowicach&amp;p=true&amp;ga=1"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cid:image003.png@01DB3054.270F45A0" TargetMode="External"/><Relationship Id="rId27" Type="http://schemas.openxmlformats.org/officeDocument/2006/relationships/header" Target="header1.xml"/><Relationship Id="rId30"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6870B889444D14E9F3CEA4C9F0CEC1F" ma:contentTypeVersion="0" ma:contentTypeDescription="Utwórz nowy dokument." ma:contentTypeScope="" ma:versionID="faa9980d661dd5141771ed9c3cfd3ab8">
  <xsd:schema xmlns:xsd="http://www.w3.org/2001/XMLSchema" xmlns:p="http://schemas.microsoft.com/office/2006/metadata/properties" targetNamespace="http://schemas.microsoft.com/office/2006/metadata/properties" ma:root="true" ma:fieldsID="109315de924e3091cf82181abb24d9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ma:readOnly="true"/>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9EF546-66EF-446D-88A1-76DA88418AE7}">
  <ds:schemaRefs>
    <ds:schemaRef ds:uri="http://schemas.openxmlformats.org/officeDocument/2006/bibliography"/>
  </ds:schemaRefs>
</ds:datastoreItem>
</file>

<file path=customXml/itemProps2.xml><?xml version="1.0" encoding="utf-8"?>
<ds:datastoreItem xmlns:ds="http://schemas.openxmlformats.org/officeDocument/2006/customXml" ds:itemID="{2C2DFFE6-81A7-480F-A3DA-1171C8A2435E}">
  <ds:schemaRefs>
    <ds:schemaRef ds:uri="http://schemas.microsoft.com/office/2006/metadata/properties"/>
  </ds:schemaRefs>
</ds:datastoreItem>
</file>

<file path=customXml/itemProps3.xml><?xml version="1.0" encoding="utf-8"?>
<ds:datastoreItem xmlns:ds="http://schemas.openxmlformats.org/officeDocument/2006/customXml" ds:itemID="{690C400B-D59F-4246-AACD-0C70BFDCC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ED45101-BC86-40D4-8239-51737BDE96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929</TotalTime>
  <Pages>111</Pages>
  <Words>32842</Words>
  <Characters>206614</Characters>
  <Application>Microsoft Office Word</Application>
  <DocSecurity>0</DocSecurity>
  <Lines>1721</Lines>
  <Paragraphs>477</Paragraphs>
  <ScaleCrop>false</ScaleCrop>
  <HeadingPairs>
    <vt:vector size="2" baseType="variant">
      <vt:variant>
        <vt:lpstr>Tytuł</vt:lpstr>
      </vt:variant>
      <vt:variant>
        <vt:i4>1</vt:i4>
      </vt:variant>
    </vt:vector>
  </HeadingPairs>
  <TitlesOfParts>
    <vt:vector size="1" baseType="lpstr">
      <vt:lpstr>GTL/DM/123/2009</vt:lpstr>
    </vt:vector>
  </TitlesOfParts>
  <Company>GTL S.A Katowice o/Pyrzowice</Company>
  <LinksUpToDate>false</LinksUpToDate>
  <CharactersWithSpaces>238979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GTL/DM/123/2009</dc:title>
  <dc:subject/>
  <dc:creator>akrawczyk</dc:creator>
  <cp:keywords/>
  <dc:description/>
  <cp:lastModifiedBy>Julia Tomaszewska</cp:lastModifiedBy>
  <cp:revision>35</cp:revision>
  <cp:lastPrinted>2024-12-02T07:40:00Z</cp:lastPrinted>
  <dcterms:created xsi:type="dcterms:W3CDTF">2024-11-20T07:36:00Z</dcterms:created>
  <dcterms:modified xsi:type="dcterms:W3CDTF">2024-12-06T11:33:00Z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0x01010086870B889444D14E9F3CEA4C9F0CEC1F</vt:lpwstr>
  </property>
</Properties>
</file>