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DBD0" w14:textId="5FD518BC" w:rsidR="0062425B" w:rsidRPr="00F84D50" w:rsidRDefault="00801EC3" w:rsidP="00801EC3">
      <w:pPr>
        <w:pStyle w:val="Nagwek"/>
        <w:rPr>
          <w:rFonts w:cstheme="minorHAnsi"/>
        </w:rPr>
      </w:pPr>
      <w:r w:rsidRPr="00F84D50">
        <w:rPr>
          <w:rFonts w:cstheme="minorHAnsi"/>
          <w:b/>
        </w:rPr>
        <w:t>Nr sprawy: U/</w:t>
      </w:r>
      <w:r>
        <w:rPr>
          <w:rFonts w:cstheme="minorHAnsi"/>
          <w:b/>
        </w:rPr>
        <w:t>43</w:t>
      </w:r>
      <w:r w:rsidRPr="00F84D50">
        <w:rPr>
          <w:rFonts w:cstheme="minorHAnsi"/>
          <w:b/>
        </w:rPr>
        <w:t>/DIN/2024</w:t>
      </w:r>
      <w:r>
        <w:rPr>
          <w:rFonts w:cstheme="minorHAnsi"/>
          <w:b/>
        </w:rPr>
        <w:t xml:space="preserve">                                                 </w:t>
      </w:r>
      <w:r w:rsidRPr="00F84D50">
        <w:rPr>
          <w:rFonts w:cstheme="minorHAnsi"/>
          <w:b/>
          <w:bCs/>
        </w:rPr>
        <w:t>Załącznik nr 9 do SWZ</w:t>
      </w:r>
      <w:r>
        <w:rPr>
          <w:rFonts w:cstheme="minorHAnsi"/>
          <w:b/>
          <w:bCs/>
        </w:rPr>
        <w:br/>
      </w:r>
      <w:r w:rsidR="00DB5202" w:rsidRPr="00801EC3">
        <w:rPr>
          <w:rFonts w:cstheme="minorHAnsi"/>
          <w:sz w:val="18"/>
          <w:szCs w:val="18"/>
        </w:rPr>
        <w:t>(składany wraz z ofertą jeżeli dotyczy)</w:t>
      </w:r>
      <w:r w:rsidR="0062425B" w:rsidRPr="00801EC3">
        <w:rPr>
          <w:rFonts w:cstheme="minorHAnsi"/>
          <w:b/>
          <w:sz w:val="18"/>
          <w:szCs w:val="18"/>
        </w:rPr>
        <w:t xml:space="preserve"> </w:t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801EC3">
        <w:rPr>
          <w:rFonts w:cstheme="minorHAnsi"/>
          <w:b/>
          <w:sz w:val="18"/>
          <w:szCs w:val="18"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</w:p>
    <w:p w14:paraId="61367B6F" w14:textId="77777777" w:rsidR="0062425B" w:rsidRPr="00F84D50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F84D50">
        <w:rPr>
          <w:rFonts w:cstheme="minorHAnsi"/>
          <w:b/>
          <w:u w:val="single"/>
        </w:rPr>
        <w:t>Zamawiający:</w:t>
      </w:r>
    </w:p>
    <w:p w14:paraId="022A44A5" w14:textId="77777777" w:rsidR="0062425B" w:rsidRPr="00F84D50" w:rsidRDefault="0062425B" w:rsidP="008E1D0B">
      <w:pPr>
        <w:spacing w:before="120"/>
        <w:ind w:left="4248" w:firstLine="708"/>
        <w:rPr>
          <w:rFonts w:cstheme="minorHAnsi"/>
        </w:rPr>
      </w:pPr>
      <w:r w:rsidRPr="00F84D50">
        <w:rPr>
          <w:rFonts w:cstheme="minorHAnsi"/>
        </w:rPr>
        <w:t>Górnośląskie Towarzystwo Lotnicze S.A.</w:t>
      </w:r>
    </w:p>
    <w:p w14:paraId="2A980FF6" w14:textId="77777777" w:rsidR="0062425B" w:rsidRPr="00F84D50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F84D50">
        <w:rPr>
          <w:rFonts w:cstheme="minorHAnsi"/>
        </w:rPr>
        <w:t xml:space="preserve">Al. Korfantego 38 </w:t>
      </w:r>
    </w:p>
    <w:p w14:paraId="26A915AE" w14:textId="77777777" w:rsidR="0062425B" w:rsidRPr="00F84D50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F84D50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F84D50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F84D50" w:rsidRDefault="00620276" w:rsidP="001060AC">
      <w:pPr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WZÓR</w:t>
      </w:r>
    </w:p>
    <w:p w14:paraId="23DD3822" w14:textId="7CF2F2ED" w:rsidR="008D04EB" w:rsidRPr="00F84D50" w:rsidRDefault="008D04EB" w:rsidP="001060AC">
      <w:pPr>
        <w:jc w:val="center"/>
        <w:rPr>
          <w:rFonts w:cstheme="minorHAnsi"/>
          <w:b/>
        </w:rPr>
      </w:pPr>
      <w:r w:rsidRPr="00F84D50">
        <w:rPr>
          <w:rFonts w:cstheme="minorHAnsi"/>
          <w:b/>
          <w:bCs/>
        </w:rPr>
        <w:t xml:space="preserve">zobowiązanie podmiotu udostępniającego zasoby </w:t>
      </w:r>
      <w:r w:rsidRPr="00F84D50">
        <w:rPr>
          <w:rFonts w:cstheme="minorHAnsi"/>
          <w:b/>
        </w:rPr>
        <w:t>dla</w:t>
      </w:r>
      <w:r w:rsidR="00C622DD" w:rsidRPr="00F84D50">
        <w:rPr>
          <w:rFonts w:cstheme="minorHAnsi"/>
          <w:b/>
        </w:rPr>
        <w:t xml:space="preserve"> zamówienia publicznego</w:t>
      </w:r>
      <w:r w:rsidR="00461D71" w:rsidRPr="00F84D50">
        <w:rPr>
          <w:rFonts w:cstheme="minorHAnsi"/>
          <w:b/>
        </w:rPr>
        <w:t xml:space="preserve"> prowadzonego</w:t>
      </w:r>
      <w:r w:rsidR="00C622DD" w:rsidRPr="00F84D50">
        <w:rPr>
          <w:rFonts w:cstheme="minorHAnsi"/>
          <w:b/>
        </w:rPr>
        <w:t xml:space="preserve"> </w:t>
      </w:r>
      <w:r w:rsidR="00AE5572" w:rsidRPr="00F84D50">
        <w:rPr>
          <w:rFonts w:cstheme="minorHAnsi"/>
          <w:b/>
        </w:rPr>
        <w:t xml:space="preserve">                         </w:t>
      </w:r>
      <w:r w:rsidR="00C622DD" w:rsidRPr="00F84D50">
        <w:rPr>
          <w:rFonts w:cstheme="minorHAnsi"/>
          <w:b/>
        </w:rPr>
        <w:t>w</w:t>
      </w:r>
      <w:r w:rsidRPr="00F84D50">
        <w:rPr>
          <w:rFonts w:cstheme="minorHAnsi"/>
          <w:b/>
        </w:rPr>
        <w:t xml:space="preserve"> </w:t>
      </w:r>
      <w:r w:rsidR="00C622DD" w:rsidRPr="00F84D50">
        <w:rPr>
          <w:rFonts w:cstheme="minorHAnsi"/>
          <w:b/>
        </w:rPr>
        <w:t xml:space="preserve">trybie </w:t>
      </w:r>
      <w:r w:rsidR="003F2CB3" w:rsidRPr="00F84D50">
        <w:rPr>
          <w:rFonts w:cstheme="minorHAnsi"/>
          <w:b/>
        </w:rPr>
        <w:t>przetargu nieograniczonego</w:t>
      </w:r>
      <w:r w:rsidRPr="00F84D50">
        <w:rPr>
          <w:rFonts w:cstheme="minorHAnsi"/>
          <w:b/>
        </w:rPr>
        <w:t xml:space="preserve"> pn.:</w:t>
      </w:r>
    </w:p>
    <w:p w14:paraId="037E020D" w14:textId="77777777" w:rsidR="004A2800" w:rsidRDefault="004A2800" w:rsidP="00801EC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85D1335" w14:textId="780C1B3E" w:rsidR="00801EC3" w:rsidRPr="00801EC3" w:rsidRDefault="00801EC3" w:rsidP="00801EC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01EC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„Wybór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</w:t>
      </w:r>
      <w:r w:rsidRPr="00801EC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ykonawcy robót budowlanych dla zadania Budowa parkingu w sąsiedztwie</w:t>
      </w:r>
    </w:p>
    <w:p w14:paraId="4E14499C" w14:textId="15B6A283" w:rsidR="008D04EB" w:rsidRPr="00F84D50" w:rsidRDefault="00801EC3" w:rsidP="00801EC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EC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Centralnej Wartowni SOL – Etap II”</w:t>
      </w:r>
    </w:p>
    <w:p w14:paraId="73822FAF" w14:textId="77777777" w:rsidR="00801EC3" w:rsidRDefault="00801EC3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08745F8C" w:rsidR="00620276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F84D50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F84D50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F84D50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F84D50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A1066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 xml:space="preserve">(UWAGA: </w:t>
      </w:r>
      <w:r w:rsidRPr="00F84D50">
        <w:rPr>
          <w:rFonts w:asciiTheme="minorHAnsi" w:hAnsiTheme="minorHAnsi" w:cstheme="minorHAnsi"/>
          <w:b/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F84D50">
        <w:rPr>
          <w:rFonts w:asciiTheme="minorHAnsi" w:hAnsiTheme="minorHAnsi" w:cstheme="minorHAnsi"/>
          <w:b/>
          <w:sz w:val="22"/>
          <w:szCs w:val="22"/>
        </w:rPr>
        <w:t>)</w:t>
      </w:r>
    </w:p>
    <w:p w14:paraId="7D73F9DC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F84D50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F84D50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02A203" w14:textId="5EABBE0F" w:rsidR="00801EC3" w:rsidRDefault="00855319" w:rsidP="00801EC3">
      <w:pPr>
        <w:spacing w:line="288" w:lineRule="auto"/>
        <w:jc w:val="both"/>
        <w:rPr>
          <w:rFonts w:eastAsia="Times New Roman" w:cstheme="minorHAnsi"/>
          <w:b/>
          <w:bCs/>
          <w:lang w:eastAsia="pl-PL"/>
        </w:rPr>
      </w:pPr>
      <w:r w:rsidRPr="00801EC3">
        <w:rPr>
          <w:rFonts w:cstheme="minorHAnsi"/>
        </w:rPr>
        <w:t>s</w:t>
      </w:r>
      <w:r w:rsidR="00620276" w:rsidRPr="00801EC3">
        <w:rPr>
          <w:rFonts w:cstheme="minorHAnsi"/>
        </w:rPr>
        <w:t xml:space="preserve">tosownie do treści art. 118 ust. 1 ustawy z dnia 11 września 2019r. - Prawo zamówień publicznych </w:t>
      </w:r>
      <w:r w:rsidRPr="00801EC3">
        <w:rPr>
          <w:rFonts w:cstheme="minorHAnsi"/>
        </w:rPr>
        <w:t xml:space="preserve">           </w:t>
      </w:r>
      <w:r w:rsidR="00620276" w:rsidRPr="00801EC3">
        <w:rPr>
          <w:rFonts w:cstheme="minorHAnsi"/>
        </w:rPr>
        <w:t xml:space="preserve">       (Dz.U.20</w:t>
      </w:r>
      <w:r w:rsidR="00AE5572" w:rsidRPr="00801EC3">
        <w:rPr>
          <w:rFonts w:cstheme="minorHAnsi"/>
        </w:rPr>
        <w:t>2</w:t>
      </w:r>
      <w:r w:rsidR="0094445F" w:rsidRPr="00801EC3">
        <w:rPr>
          <w:rFonts w:cstheme="minorHAnsi"/>
        </w:rPr>
        <w:t>3</w:t>
      </w:r>
      <w:r w:rsidR="00801EC3" w:rsidRPr="00801EC3">
        <w:rPr>
          <w:rFonts w:cstheme="minorHAnsi"/>
        </w:rPr>
        <w:t>.</w:t>
      </w:r>
      <w:r w:rsidR="00AE5572" w:rsidRPr="00801EC3">
        <w:rPr>
          <w:rFonts w:cstheme="minorHAnsi"/>
        </w:rPr>
        <w:t>1</w:t>
      </w:r>
      <w:r w:rsidR="0094445F" w:rsidRPr="00801EC3">
        <w:rPr>
          <w:rFonts w:cstheme="minorHAnsi"/>
        </w:rPr>
        <w:t>605</w:t>
      </w:r>
      <w:r w:rsidR="000F2BED" w:rsidRPr="00801EC3">
        <w:rPr>
          <w:rFonts w:cstheme="minorHAnsi"/>
        </w:rPr>
        <w:t xml:space="preserve"> ze zm.</w:t>
      </w:r>
      <w:r w:rsidR="00620276" w:rsidRPr="00801EC3">
        <w:rPr>
          <w:rFonts w:cstheme="minorHAnsi"/>
        </w:rPr>
        <w:t>), zobowiązuję(my) się do oddania</w:t>
      </w:r>
      <w:r w:rsidRPr="00801EC3">
        <w:rPr>
          <w:rFonts w:cstheme="minorHAnsi"/>
        </w:rPr>
        <w:t xml:space="preserve"> w/w</w:t>
      </w:r>
      <w:r w:rsidR="00620276" w:rsidRPr="00801EC3">
        <w:rPr>
          <w:rFonts w:cstheme="minorHAnsi"/>
        </w:rPr>
        <w:t xml:space="preserve"> Wykonawcy do dyspozycji zasobów, na okres korzystania z nich przy wykonywaniu zamówienia</w:t>
      </w:r>
      <w:r w:rsidR="00AE5572" w:rsidRPr="00801EC3">
        <w:rPr>
          <w:rFonts w:cstheme="minorHAnsi"/>
        </w:rPr>
        <w:t xml:space="preserve"> na</w:t>
      </w:r>
      <w:r w:rsidR="00801EC3">
        <w:rPr>
          <w:rFonts w:cstheme="minorHAnsi"/>
        </w:rPr>
        <w:t xml:space="preserve"> </w:t>
      </w:r>
    </w:p>
    <w:p w14:paraId="72F95D43" w14:textId="1C0E3877" w:rsidR="00801EC3" w:rsidRPr="00801EC3" w:rsidRDefault="00801EC3" w:rsidP="00801EC3">
      <w:pPr>
        <w:spacing w:line="288" w:lineRule="auto"/>
        <w:jc w:val="both"/>
        <w:rPr>
          <w:rFonts w:cstheme="minorHAnsi"/>
          <w:b/>
        </w:rPr>
      </w:pPr>
      <w:r w:rsidRPr="00801EC3">
        <w:rPr>
          <w:rFonts w:cstheme="minorHAnsi"/>
          <w:b/>
          <w:bCs/>
          <w:lang w:eastAsia="pl-PL"/>
        </w:rPr>
        <w:t>„Wybór Wykonawcy robót budowlanych dla zadania Budowa parkingu w sąsiedztwie</w:t>
      </w:r>
      <w:r>
        <w:rPr>
          <w:rFonts w:cstheme="minorHAnsi"/>
          <w:b/>
          <w:bCs/>
          <w:lang w:eastAsia="pl-PL"/>
        </w:rPr>
        <w:t xml:space="preserve"> </w:t>
      </w:r>
      <w:r w:rsidRPr="00801EC3">
        <w:rPr>
          <w:rFonts w:cstheme="minorHAnsi"/>
          <w:b/>
          <w:bCs/>
          <w:lang w:eastAsia="pl-PL"/>
        </w:rPr>
        <w:t>Centralnej Wartowni SOL – Etap II”</w:t>
      </w:r>
    </w:p>
    <w:p w14:paraId="67E5124C" w14:textId="637BB6FE" w:rsidR="00907A0B" w:rsidRDefault="00907A0B" w:rsidP="00907A0B">
      <w:pPr>
        <w:tabs>
          <w:tab w:val="center" w:pos="4896"/>
          <w:tab w:val="right" w:pos="943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2F6D90C" w14:textId="77777777" w:rsidR="002547E3" w:rsidRDefault="002547E3" w:rsidP="00907A0B">
      <w:pPr>
        <w:tabs>
          <w:tab w:val="center" w:pos="4896"/>
          <w:tab w:val="right" w:pos="943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9260B17" w14:textId="58676BD7" w:rsidR="00FE144C" w:rsidRPr="00F84D50" w:rsidRDefault="00FE144C" w:rsidP="00D335DB">
      <w:pPr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F84D50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</w:t>
      </w:r>
      <w:r w:rsidR="008C35A4" w:rsidRPr="00F84D50">
        <w:rPr>
          <w:rFonts w:cstheme="minorHAnsi"/>
          <w:b/>
          <w:bCs/>
        </w:rPr>
        <w:t xml:space="preserve"> podmiotu udostępniającego zasoby</w:t>
      </w:r>
      <w:r w:rsidRPr="00F84D50">
        <w:rPr>
          <w:rFonts w:cstheme="minorHAnsi"/>
        </w:rPr>
        <w:t>:</w:t>
      </w:r>
    </w:p>
    <w:p w14:paraId="33A529DE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F84D50">
        <w:rPr>
          <w:rFonts w:cstheme="minorHAnsi"/>
        </w:rPr>
        <w:t>…………………………</w:t>
      </w:r>
      <w:r w:rsidRPr="00F84D50">
        <w:rPr>
          <w:rFonts w:cstheme="minorHAnsi"/>
        </w:rPr>
        <w:t>……</w:t>
      </w:r>
    </w:p>
    <w:p w14:paraId="6243EE81" w14:textId="65FF0632" w:rsidR="00FE144C" w:rsidRPr="00801EC3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801EC3">
        <w:rPr>
          <w:rFonts w:cstheme="minorHAnsi"/>
          <w:sz w:val="18"/>
          <w:szCs w:val="18"/>
        </w:rPr>
        <w:t xml:space="preserve"> podmiot udostepniający zasoby</w:t>
      </w:r>
      <w:r w:rsidRPr="00801EC3">
        <w:rPr>
          <w:rFonts w:cstheme="minorHAnsi"/>
          <w:sz w:val="18"/>
          <w:szCs w:val="18"/>
        </w:rPr>
        <w:t xml:space="preserve"> zdoby</w:t>
      </w:r>
      <w:r w:rsidR="00AE45AA" w:rsidRPr="00801EC3">
        <w:rPr>
          <w:rFonts w:cstheme="minorHAnsi"/>
          <w:sz w:val="18"/>
          <w:szCs w:val="18"/>
        </w:rPr>
        <w:t>ł</w:t>
      </w:r>
      <w:r w:rsidRPr="00801EC3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F84D50" w:rsidRDefault="00FE144C" w:rsidP="00D335DB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wykonywaniu zamówienia:</w:t>
      </w:r>
    </w:p>
    <w:p w14:paraId="34FFCDED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F84D50">
        <w:rPr>
          <w:rFonts w:cstheme="minorHAnsi"/>
        </w:rPr>
        <w:t>……………………….</w:t>
      </w:r>
      <w:r w:rsidRPr="00F84D50">
        <w:rPr>
          <w:rFonts w:cstheme="minorHAnsi"/>
        </w:rPr>
        <w:t>….…...…………</w:t>
      </w:r>
    </w:p>
    <w:p w14:paraId="548BC434" w14:textId="1D2CF91E" w:rsidR="00FE144C" w:rsidRPr="00801EC3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801EC3">
        <w:rPr>
          <w:rFonts w:cstheme="minorHAnsi"/>
          <w:sz w:val="18"/>
          <w:szCs w:val="18"/>
        </w:rPr>
        <w:t xml:space="preserve"> –</w:t>
      </w:r>
      <w:r w:rsidR="00AE5572" w:rsidRPr="00801EC3">
        <w:rPr>
          <w:rFonts w:cstheme="minorHAnsi"/>
          <w:sz w:val="18"/>
          <w:szCs w:val="18"/>
        </w:rPr>
        <w:t xml:space="preserve"> </w:t>
      </w:r>
      <w:r w:rsidR="00AE45AA" w:rsidRPr="00801EC3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801EC3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F84D50" w:rsidRDefault="00150252" w:rsidP="00150252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wiedza i doświadczenie będzie udostępniona wykonawcy)</w:t>
      </w:r>
    </w:p>
    <w:p w14:paraId="75CB5A62" w14:textId="68A77055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F84D50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F84D50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SYTUACJI EKONOMICZNEJ</w:t>
      </w:r>
      <w:r w:rsidR="00A51A9C" w:rsidRPr="00F84D50">
        <w:rPr>
          <w:rFonts w:cstheme="minorHAnsi"/>
          <w:b/>
          <w:bCs/>
          <w:u w:val="single"/>
        </w:rPr>
        <w:t>:</w:t>
      </w:r>
    </w:p>
    <w:p w14:paraId="2A32066B" w14:textId="77777777" w:rsidR="009D3F89" w:rsidRPr="00F84D50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F84D50" w:rsidRDefault="00A51A9C" w:rsidP="00A51A9C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 podmiotu udostępniającego zasoby</w:t>
      </w:r>
      <w:r w:rsidRPr="00F84D50">
        <w:rPr>
          <w:rFonts w:cstheme="minorHAnsi"/>
        </w:rPr>
        <w:t>:</w:t>
      </w:r>
    </w:p>
    <w:p w14:paraId="3E5370FC" w14:textId="14CF9575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F84D50" w:rsidRDefault="00A51A9C" w:rsidP="00A51A9C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801EC3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wpisać w jaki sposób sytuacja ekonomiczna podmiotu będzie wykorzystana podczas realizacji zamówienia</w:t>
      </w:r>
      <w:r w:rsidRPr="00801EC3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F84D50" w:rsidRDefault="00A51A9C" w:rsidP="00A51A9C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Pr="00801EC3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01EC3">
        <w:rPr>
          <w:rFonts w:cstheme="minorHAnsi"/>
          <w:sz w:val="18"/>
          <w:szCs w:val="18"/>
        </w:rPr>
        <w:t>(należy podać okres, w którym sytuacja ekonomiczna będzie udostępniona wykonawcy)</w:t>
      </w:r>
    </w:p>
    <w:p w14:paraId="4E16739B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F84D50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OŚWIADCZENI</w:t>
      </w:r>
      <w:r w:rsidR="00A0194B" w:rsidRPr="00F84D50">
        <w:rPr>
          <w:rFonts w:cstheme="minorHAnsi"/>
          <w:b/>
          <w:bCs/>
        </w:rPr>
        <w:t>A</w:t>
      </w:r>
      <w:r w:rsidRPr="00F84D50">
        <w:rPr>
          <w:rFonts w:cstheme="minorHAnsi"/>
          <w:b/>
          <w:bCs/>
        </w:rPr>
        <w:t xml:space="preserve"> PODMIOTU UDOSTĘPNIAJĄCEGO ZASOBY</w:t>
      </w:r>
    </w:p>
    <w:p w14:paraId="61B33C55" w14:textId="77777777" w:rsidR="004A2800" w:rsidRDefault="004A2800" w:rsidP="00D335DB">
      <w:pPr>
        <w:spacing w:after="0" w:line="240" w:lineRule="auto"/>
        <w:jc w:val="both"/>
        <w:rPr>
          <w:rFonts w:cstheme="minorHAnsi"/>
          <w:b/>
          <w:bCs/>
        </w:rPr>
      </w:pPr>
    </w:p>
    <w:p w14:paraId="090A9FFE" w14:textId="14216F30" w:rsidR="00FE144C" w:rsidRPr="00F84D50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F84D50">
        <w:rPr>
          <w:rFonts w:cstheme="minorHAnsi"/>
          <w:b/>
          <w:bCs/>
        </w:rPr>
        <w:t>Pzp</w:t>
      </w:r>
      <w:proofErr w:type="spellEnd"/>
      <w:r w:rsidRPr="00F84D50">
        <w:rPr>
          <w:rFonts w:cstheme="minorHAnsi"/>
          <w:b/>
          <w:bCs/>
        </w:rPr>
        <w:t>")</w:t>
      </w:r>
      <w:r w:rsidR="008A2514" w:rsidRPr="00F84D50">
        <w:rPr>
          <w:rFonts w:cstheme="minorHAnsi"/>
          <w:b/>
          <w:bCs/>
        </w:rPr>
        <w:t>:</w:t>
      </w:r>
    </w:p>
    <w:p w14:paraId="19852B8F" w14:textId="36FF0313" w:rsidR="004C2D0C" w:rsidRPr="00F84D50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</w:rPr>
        <w:t xml:space="preserve">                           </w:t>
      </w:r>
    </w:p>
    <w:p w14:paraId="24E4D3E9" w14:textId="77777777" w:rsidR="00FE144C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11AC3C2" w14:textId="77777777" w:rsidR="00907A0B" w:rsidRDefault="00FE144C" w:rsidP="00907A0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(nazwa i adres Wykonawcy, któremu zostanie udostępniony potencjał)</w:t>
      </w:r>
      <w:r w:rsidR="00907A0B">
        <w:rPr>
          <w:rFonts w:cstheme="minorHAnsi"/>
        </w:rPr>
        <w:t xml:space="preserve"> </w:t>
      </w:r>
    </w:p>
    <w:p w14:paraId="6B8D17AE" w14:textId="77777777" w:rsid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7E871544" w14:textId="4DAFCF29" w:rsidR="00027AF3" w:rsidRDefault="00FE144C" w:rsidP="00801EC3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na potrzeby realizacji zamówienia publicznego pod nazwą</w:t>
      </w:r>
      <w:r w:rsidR="00DF0F34" w:rsidRPr="00F84D50">
        <w:rPr>
          <w:rFonts w:cstheme="minorHAnsi"/>
        </w:rPr>
        <w:t xml:space="preserve"> </w:t>
      </w:r>
      <w:r w:rsidR="00027AF3" w:rsidRPr="00F84D50">
        <w:rPr>
          <w:rFonts w:cstheme="minorHAnsi"/>
        </w:rPr>
        <w:t xml:space="preserve"> </w:t>
      </w:r>
      <w:r w:rsidR="00801EC3" w:rsidRPr="00801EC3">
        <w:rPr>
          <w:rFonts w:eastAsia="Times New Roman" w:cstheme="minorHAnsi"/>
          <w:b/>
          <w:bCs/>
          <w:lang w:eastAsia="pl-PL"/>
        </w:rPr>
        <w:t>„Wybór wykonawcy robót budowlanych dla zadania Budowa parkingu w sąsiedztwie Centralnej Wartowni SOL – Etap II”</w:t>
      </w:r>
    </w:p>
    <w:p w14:paraId="1381D77A" w14:textId="77777777" w:rsidR="00907A0B" w:rsidRP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0FA39D27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6875BD81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361BE736" w14:textId="77777777" w:rsidR="004A2800" w:rsidRDefault="004A2800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  <w:b/>
          <w:bCs/>
          <w:i/>
          <w:iCs/>
        </w:rPr>
      </w:pPr>
    </w:p>
    <w:p w14:paraId="2B7058A9" w14:textId="07F3FC1F" w:rsidR="00754895" w:rsidRPr="00F84D50" w:rsidRDefault="00E069CD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F84D50">
        <w:rPr>
          <w:rFonts w:cstheme="minorHAnsi"/>
          <w:b/>
          <w:bCs/>
          <w:i/>
          <w:iCs/>
        </w:rPr>
        <w:t xml:space="preserve"> </w:t>
      </w:r>
      <w:r w:rsidR="00FE144C" w:rsidRPr="00F84D50">
        <w:rPr>
          <w:rFonts w:cstheme="minorHAnsi"/>
        </w:rPr>
        <w:t>oświadczam(y),</w:t>
      </w:r>
      <w:r w:rsidR="00A0194B" w:rsidRPr="00F84D50">
        <w:rPr>
          <w:rFonts w:cstheme="minorHAnsi"/>
        </w:rPr>
        <w:t xml:space="preserve">że </w:t>
      </w:r>
      <w:r w:rsidR="001060AC" w:rsidRPr="00F84D50">
        <w:rPr>
          <w:rFonts w:cstheme="minorHAnsi"/>
        </w:rPr>
        <w:t>w zakresie;</w:t>
      </w:r>
    </w:p>
    <w:p w14:paraId="7FFE1210" w14:textId="77777777" w:rsidR="00801EC3" w:rsidRPr="00F84D50" w:rsidRDefault="00801EC3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0419A57D" w14:textId="659E3804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F84D50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6D37B31D" w:rsidR="00CA12CE" w:rsidRPr="00F84D50" w:rsidRDefault="00A0194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FE144C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>składamy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spełni</w:t>
      </w:r>
      <w:r w:rsidR="00790F56" w:rsidRPr="00F84D50">
        <w:rPr>
          <w:rFonts w:cstheme="minorHAnsi"/>
        </w:rPr>
        <w:t xml:space="preserve">enia </w:t>
      </w:r>
      <w:r w:rsidR="00FE144C" w:rsidRPr="00F84D50">
        <w:rPr>
          <w:rFonts w:cstheme="minorHAnsi"/>
        </w:rPr>
        <w:t xml:space="preserve"> warunk</w:t>
      </w:r>
      <w:r w:rsidR="00790F56" w:rsidRPr="00F84D50">
        <w:rPr>
          <w:rFonts w:cstheme="minorHAnsi"/>
        </w:rPr>
        <w:t>ów</w:t>
      </w:r>
      <w:r w:rsidR="00FE144C" w:rsidRPr="00F84D50">
        <w:rPr>
          <w:rFonts w:cstheme="minorHAnsi"/>
        </w:rPr>
        <w:t xml:space="preserve"> udziału w postępowaniu określon</w:t>
      </w:r>
      <w:r w:rsidR="00790F56" w:rsidRPr="00F84D50">
        <w:rPr>
          <w:rFonts w:cstheme="minorHAnsi"/>
        </w:rPr>
        <w:t>ych</w:t>
      </w:r>
      <w:r w:rsidR="00FE144C" w:rsidRPr="00F84D50">
        <w:rPr>
          <w:rFonts w:cstheme="minorHAnsi"/>
        </w:rPr>
        <w:t xml:space="preserve"> przez </w:t>
      </w:r>
      <w:r w:rsidR="002442A5" w:rsidRPr="00F84D50">
        <w:rPr>
          <w:rFonts w:cstheme="minorHAnsi"/>
        </w:rPr>
        <w:t>Z</w:t>
      </w:r>
      <w:r w:rsidR="00FE144C" w:rsidRPr="00F84D50">
        <w:rPr>
          <w:rFonts w:cstheme="minorHAnsi"/>
        </w:rPr>
        <w:t xml:space="preserve">amawiającego </w:t>
      </w:r>
      <w:r w:rsidR="00F22403" w:rsidRPr="00F84D50">
        <w:rPr>
          <w:rFonts w:cstheme="minorHAnsi"/>
        </w:rPr>
        <w:br/>
      </w:r>
      <w:r w:rsidR="00FE144C" w:rsidRPr="00F84D50">
        <w:rPr>
          <w:rFonts w:cstheme="minorHAnsi"/>
        </w:rPr>
        <w:t>w</w:t>
      </w:r>
      <w:r w:rsidR="00D335DB" w:rsidRPr="00F84D50">
        <w:rPr>
          <w:rFonts w:cstheme="minorHAnsi"/>
        </w:rPr>
        <w:t xml:space="preserve"> ogłoszeniu o zamówieniu jak</w:t>
      </w:r>
      <w:r w:rsidR="00F22403" w:rsidRPr="00F84D50">
        <w:rPr>
          <w:rFonts w:cstheme="minorHAnsi"/>
        </w:rPr>
        <w:t xml:space="preserve"> </w:t>
      </w:r>
      <w:r w:rsidR="00D335DB" w:rsidRPr="00F84D50">
        <w:rPr>
          <w:rFonts w:cstheme="minorHAnsi"/>
        </w:rPr>
        <w:t xml:space="preserve">i w </w:t>
      </w:r>
      <w:r w:rsidR="00FE144C" w:rsidRPr="00F84D50">
        <w:rPr>
          <w:rFonts w:cstheme="minorHAnsi"/>
        </w:rPr>
        <w:t>specyfikacji</w:t>
      </w:r>
      <w:r w:rsidR="004C2D0C" w:rsidRPr="00F84D50">
        <w:rPr>
          <w:rFonts w:cstheme="minorHAnsi"/>
        </w:rPr>
        <w:t xml:space="preserve"> </w:t>
      </w:r>
      <w:r w:rsidR="00FE144C" w:rsidRPr="00F84D50">
        <w:rPr>
          <w:rFonts w:cstheme="minorHAnsi"/>
        </w:rPr>
        <w:t>warunków zamówienia w wyżej wskazanym zakresie.</w:t>
      </w:r>
    </w:p>
    <w:p w14:paraId="61F94997" w14:textId="77777777" w:rsidR="00CA12CE" w:rsidRPr="00F84D50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0CDF5FD1" w:rsidR="0057602E" w:rsidRPr="00F84D50" w:rsidRDefault="00D335D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E069CD" w:rsidRPr="00F84D50">
        <w:rPr>
          <w:rFonts w:cstheme="minorHAnsi"/>
          <w:b/>
          <w:bCs/>
          <w:i/>
          <w:iCs/>
        </w:rPr>
        <w:t xml:space="preserve"> </w:t>
      </w:r>
      <w:r w:rsidR="00F22403" w:rsidRPr="00F84D50">
        <w:rPr>
          <w:rFonts w:cstheme="minorHAnsi"/>
        </w:rPr>
        <w:t>składamy wraz z ofertą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nie podlega</w:t>
      </w:r>
      <w:r w:rsidR="00790F56" w:rsidRPr="00F84D50">
        <w:rPr>
          <w:rFonts w:cstheme="minorHAnsi"/>
        </w:rPr>
        <w:t xml:space="preserve">nia </w:t>
      </w:r>
      <w:r w:rsidR="00FE144C" w:rsidRPr="00F84D50">
        <w:rPr>
          <w:rFonts w:cstheme="minorHAnsi"/>
        </w:rPr>
        <w:t>wykluczeniu z postępowania na podstawie art. 108 ust. 1</w:t>
      </w:r>
      <w:r w:rsidR="00790F56" w:rsidRPr="00F84D50">
        <w:rPr>
          <w:rFonts w:cstheme="minorHAnsi"/>
        </w:rPr>
        <w:t xml:space="preserve"> pkt 1 </w:t>
      </w:r>
      <w:proofErr w:type="spellStart"/>
      <w:r w:rsidR="00790F56" w:rsidRPr="00F84D50">
        <w:rPr>
          <w:rFonts w:cstheme="minorHAnsi"/>
        </w:rPr>
        <w:t>ppkt</w:t>
      </w:r>
      <w:proofErr w:type="spellEnd"/>
      <w:r w:rsidR="00790F56" w:rsidRPr="00F84D50">
        <w:rPr>
          <w:rFonts w:cstheme="minorHAnsi"/>
        </w:rPr>
        <w:t xml:space="preserve"> a) do g) oraz pkt 2 do 6</w:t>
      </w:r>
      <w:r w:rsidR="00FE144C" w:rsidRPr="00F84D50">
        <w:rPr>
          <w:rFonts w:cstheme="minorHAnsi"/>
        </w:rPr>
        <w:t xml:space="preserve"> </w:t>
      </w:r>
      <w:r w:rsidR="0094445F" w:rsidRPr="00F84D50">
        <w:rPr>
          <w:rFonts w:cstheme="minorHAnsi"/>
        </w:rPr>
        <w:t xml:space="preserve"> oraz art. 108 ust.2 </w:t>
      </w:r>
      <w:r w:rsidR="00FE144C" w:rsidRPr="00F84D50">
        <w:rPr>
          <w:rFonts w:cstheme="minorHAnsi"/>
        </w:rPr>
        <w:t>ustawy P</w:t>
      </w:r>
      <w:r w:rsidR="007F773F" w:rsidRPr="00F84D50">
        <w:rPr>
          <w:rFonts w:cstheme="minorHAnsi"/>
        </w:rPr>
        <w:t>ZP</w:t>
      </w:r>
      <w:r w:rsidR="0042165C" w:rsidRPr="00F84D50">
        <w:rPr>
          <w:rFonts w:cstheme="minorHAnsi"/>
        </w:rPr>
        <w:t xml:space="preserve"> </w:t>
      </w:r>
      <w:r w:rsidR="00C634DC" w:rsidRPr="00F84D50">
        <w:rPr>
          <w:rFonts w:cstheme="minorHAnsi"/>
        </w:rPr>
        <w:t xml:space="preserve"> oraz oświadczenie stanowiące załącznik </w:t>
      </w:r>
      <w:r w:rsidR="00DF0F34" w:rsidRPr="00F84D50">
        <w:rPr>
          <w:rFonts w:cstheme="minorHAnsi"/>
        </w:rPr>
        <w:t>nr 1b do SWZ</w:t>
      </w:r>
      <w:r w:rsidR="002442A5" w:rsidRPr="00F84D50">
        <w:rPr>
          <w:rFonts w:cstheme="minorHAnsi"/>
        </w:rPr>
        <w:t>.</w:t>
      </w:r>
      <w:r w:rsidR="00DF0F34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 xml:space="preserve"> Na wezwanie Zamawiającego zobowiązujemy się złożyć oświadczenia stanowiące załącznik nr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 xml:space="preserve"> i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>a) do SWZ.</w:t>
      </w:r>
    </w:p>
    <w:p w14:paraId="68380717" w14:textId="4874F8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A727128" w14:textId="48F756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KOMENTARZ do Wzoru udostepnienia zasobów przez podmiot trzeci:</w:t>
      </w:r>
    </w:p>
    <w:p w14:paraId="53C29522" w14:textId="6AE019DB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54CDD4F" w14:textId="2D8040AF" w:rsidR="00CD16B8" w:rsidRPr="00F84D50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907A0B">
        <w:rPr>
          <w:rFonts w:eastAsia="Times New Roman" w:cstheme="minorHAnsi"/>
          <w:color w:val="333333"/>
          <w:lang w:eastAsia="pl-PL"/>
        </w:rPr>
        <w:br/>
      </w:r>
      <w:r w:rsidRPr="00F84D50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F84D50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F84D50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F84D50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 w:rsidRPr="00F84D50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Pr="00F84D50" w:rsidRDefault="003400BC" w:rsidP="00955530">
      <w:pPr>
        <w:shd w:val="clear" w:color="auto" w:fill="FFFFFF"/>
        <w:spacing w:before="120" w:line="360" w:lineRule="atLeast"/>
        <w:ind w:left="61"/>
        <w:jc w:val="both"/>
        <w:rPr>
          <w:rFonts w:cstheme="minorHAnsi"/>
        </w:rPr>
      </w:pPr>
    </w:p>
    <w:sectPr w:rsidR="003400BC" w:rsidRPr="00F84D50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3C6A" w14:textId="77777777" w:rsidR="00933805" w:rsidRDefault="00933805" w:rsidP="003264D6">
      <w:pPr>
        <w:spacing w:after="0" w:line="240" w:lineRule="auto"/>
      </w:pPr>
      <w:r>
        <w:separator/>
      </w:r>
    </w:p>
  </w:endnote>
  <w:endnote w:type="continuationSeparator" w:id="0">
    <w:p w14:paraId="1ED556EF" w14:textId="77777777" w:rsidR="00933805" w:rsidRDefault="00933805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A6A1" w14:textId="77777777" w:rsidR="00933805" w:rsidRDefault="00933805" w:rsidP="003264D6">
      <w:pPr>
        <w:spacing w:after="0" w:line="240" w:lineRule="auto"/>
      </w:pPr>
      <w:r>
        <w:separator/>
      </w:r>
    </w:p>
  </w:footnote>
  <w:footnote w:type="continuationSeparator" w:id="0">
    <w:p w14:paraId="35AF82CC" w14:textId="77777777" w:rsidR="00933805" w:rsidRDefault="00933805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757DB3B6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1285A"/>
    <w:rsid w:val="00027AF3"/>
    <w:rsid w:val="00046A15"/>
    <w:rsid w:val="00057817"/>
    <w:rsid w:val="00060630"/>
    <w:rsid w:val="000A7383"/>
    <w:rsid w:val="000F2BED"/>
    <w:rsid w:val="001060AC"/>
    <w:rsid w:val="00141D5C"/>
    <w:rsid w:val="00150252"/>
    <w:rsid w:val="00193E79"/>
    <w:rsid w:val="00202A18"/>
    <w:rsid w:val="00225287"/>
    <w:rsid w:val="00235CB7"/>
    <w:rsid w:val="002442A5"/>
    <w:rsid w:val="002547E3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A2800"/>
    <w:rsid w:val="004C2D0C"/>
    <w:rsid w:val="004C3C03"/>
    <w:rsid w:val="004D79F9"/>
    <w:rsid w:val="00541C1A"/>
    <w:rsid w:val="005458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54895"/>
    <w:rsid w:val="00780602"/>
    <w:rsid w:val="00790F56"/>
    <w:rsid w:val="007D20F2"/>
    <w:rsid w:val="007E03FE"/>
    <w:rsid w:val="007E4689"/>
    <w:rsid w:val="007E79BF"/>
    <w:rsid w:val="007F773F"/>
    <w:rsid w:val="00801EC3"/>
    <w:rsid w:val="00846E2C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07A0B"/>
    <w:rsid w:val="009316DA"/>
    <w:rsid w:val="00933805"/>
    <w:rsid w:val="00933B5A"/>
    <w:rsid w:val="0094445F"/>
    <w:rsid w:val="00955530"/>
    <w:rsid w:val="00956B6E"/>
    <w:rsid w:val="00957517"/>
    <w:rsid w:val="00997D42"/>
    <w:rsid w:val="00997DB1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84D50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Agnieszka Wysocka</cp:lastModifiedBy>
  <cp:revision>28</cp:revision>
  <cp:lastPrinted>2023-11-15T07:21:00Z</cp:lastPrinted>
  <dcterms:created xsi:type="dcterms:W3CDTF">2022-04-11T12:26:00Z</dcterms:created>
  <dcterms:modified xsi:type="dcterms:W3CDTF">2024-08-12T09:54:00Z</dcterms:modified>
</cp:coreProperties>
</file>